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9739B" w14:textId="09C5E74F" w:rsidR="00B325AA" w:rsidRDefault="000F3EEA" w:rsidP="00B325AA">
      <w:pPr>
        <w:tabs>
          <w:tab w:val="left" w:pos="810"/>
        </w:tabs>
        <w:jc w:val="right"/>
        <w:rPr>
          <w:rFonts w:ascii="Arial" w:hAnsi="Arial" w:cs="Arial"/>
          <w:sz w:val="24"/>
          <w:szCs w:val="24"/>
        </w:rPr>
      </w:pPr>
      <w:r w:rsidRPr="00D52C78">
        <w:rPr>
          <w:rFonts w:ascii="Arial" w:hAnsi="Arial" w:cs="Arial"/>
          <w:sz w:val="24"/>
          <w:szCs w:val="24"/>
        </w:rPr>
        <w:t xml:space="preserve">File No. </w:t>
      </w:r>
      <w:r w:rsidR="008C5647">
        <w:rPr>
          <w:rFonts w:ascii="Arial" w:hAnsi="Arial" w:cs="Arial"/>
          <w:sz w:val="24"/>
          <w:szCs w:val="24"/>
        </w:rPr>
        <w:t>2</w:t>
      </w:r>
      <w:r w:rsidR="00B325AA">
        <w:rPr>
          <w:rFonts w:ascii="Arial" w:hAnsi="Arial" w:cs="Arial"/>
          <w:sz w:val="24"/>
          <w:szCs w:val="24"/>
        </w:rPr>
        <w:t>1-</w:t>
      </w:r>
      <w:r w:rsidR="005D0D45">
        <w:rPr>
          <w:rFonts w:ascii="Arial" w:hAnsi="Arial" w:cs="Arial"/>
          <w:sz w:val="24"/>
          <w:szCs w:val="24"/>
        </w:rPr>
        <w:t>XXX</w:t>
      </w:r>
    </w:p>
    <w:p w14:paraId="0E6A875B" w14:textId="77777777" w:rsidR="00B93035" w:rsidRPr="00D52C78" w:rsidRDefault="00B93035" w:rsidP="00B325AA">
      <w:pPr>
        <w:tabs>
          <w:tab w:val="left" w:pos="810"/>
        </w:tabs>
        <w:jc w:val="right"/>
        <w:rPr>
          <w:rFonts w:ascii="Arial" w:hAnsi="Arial" w:cs="Arial"/>
          <w:sz w:val="24"/>
          <w:szCs w:val="24"/>
        </w:rPr>
      </w:pPr>
    </w:p>
    <w:p w14:paraId="3B3765C3" w14:textId="3E7BB1EC" w:rsidR="000F3EEA" w:rsidRPr="00D52C78" w:rsidRDefault="005B7DED" w:rsidP="009E1A06">
      <w:pPr>
        <w:autoSpaceDE w:val="0"/>
        <w:autoSpaceDN w:val="0"/>
        <w:adjustRightInd w:val="0"/>
        <w:rPr>
          <w:rFonts w:ascii="Arial" w:hAnsi="Arial" w:cs="Arial"/>
          <w:sz w:val="24"/>
          <w:szCs w:val="24"/>
        </w:rPr>
      </w:pPr>
      <w:r w:rsidRPr="005B7DED">
        <w:rPr>
          <w:rFonts w:ascii="Arial" w:hAnsi="Arial" w:cs="Arial"/>
          <w:sz w:val="24"/>
          <w:szCs w:val="24"/>
        </w:rPr>
        <w:t>From the Director of Compensation/Human Resources Information Systems, Department of Human Resources, requesting approval of the classification of two, Full Time Equivalent, Housing Prog Asst Rent Asst NM positions (pay grade 16Z3) in the Milwaukee County Department of Health and Human Services (DHHS)</w:t>
      </w:r>
      <w:r w:rsidR="005D0D45">
        <w:rPr>
          <w:rFonts w:ascii="Arial" w:hAnsi="Arial" w:cs="Arial"/>
          <w:sz w:val="24"/>
          <w:szCs w:val="24"/>
        </w:rPr>
        <w:t>,</w:t>
      </w:r>
      <w:r w:rsidR="0006704D">
        <w:rPr>
          <w:rFonts w:ascii="Arial" w:hAnsi="Arial" w:cs="Arial"/>
          <w:sz w:val="24"/>
          <w:szCs w:val="24"/>
        </w:rPr>
        <w:t xml:space="preserve"> </w:t>
      </w:r>
      <w:r w:rsidR="00F01823" w:rsidRPr="00D52C78">
        <w:rPr>
          <w:rFonts w:ascii="Arial" w:hAnsi="Arial" w:cs="Arial"/>
          <w:sz w:val="24"/>
          <w:szCs w:val="24"/>
        </w:rPr>
        <w:t>by recommending adoption of the following:</w:t>
      </w:r>
    </w:p>
    <w:p w14:paraId="5747B8ED" w14:textId="77777777" w:rsidR="000F3EEA" w:rsidRPr="007A60CC" w:rsidRDefault="000F3EEA">
      <w:pPr>
        <w:rPr>
          <w:rFonts w:ascii="Arial" w:hAnsi="Arial" w:cs="Arial"/>
          <w:sz w:val="22"/>
          <w:szCs w:val="24"/>
        </w:rPr>
      </w:pPr>
    </w:p>
    <w:p w14:paraId="758E3E67" w14:textId="77777777" w:rsidR="000F3EEA" w:rsidRPr="00D52C78" w:rsidRDefault="000F3EEA">
      <w:pPr>
        <w:pStyle w:val="Heading1"/>
        <w:rPr>
          <w:rFonts w:ascii="Arial" w:hAnsi="Arial" w:cs="Arial"/>
          <w:b w:val="0"/>
          <w:szCs w:val="24"/>
        </w:rPr>
      </w:pPr>
      <w:r w:rsidRPr="00D52C78">
        <w:rPr>
          <w:rFonts w:ascii="Arial" w:hAnsi="Arial" w:cs="Arial"/>
          <w:b w:val="0"/>
          <w:szCs w:val="24"/>
        </w:rPr>
        <w:t>A RESOLUTION</w:t>
      </w:r>
    </w:p>
    <w:p w14:paraId="3B73D408" w14:textId="77777777" w:rsidR="00E164FC" w:rsidRPr="00D52C78" w:rsidRDefault="000F3EEA">
      <w:pPr>
        <w:rPr>
          <w:rFonts w:ascii="Arial" w:hAnsi="Arial" w:cs="Arial"/>
          <w:sz w:val="24"/>
          <w:szCs w:val="24"/>
        </w:rPr>
      </w:pPr>
      <w:r w:rsidRPr="00D52C78">
        <w:rPr>
          <w:rFonts w:ascii="Arial" w:hAnsi="Arial" w:cs="Arial"/>
          <w:sz w:val="24"/>
          <w:szCs w:val="24"/>
        </w:rPr>
        <w:tab/>
      </w:r>
    </w:p>
    <w:p w14:paraId="659A1025" w14:textId="5ADA25D1" w:rsidR="006B3E75" w:rsidRPr="00D52C78" w:rsidRDefault="006B3E75" w:rsidP="00F01823">
      <w:pPr>
        <w:pStyle w:val="xmsonormal"/>
        <w:shd w:val="clear" w:color="auto" w:fill="FFFFFF"/>
        <w:spacing w:before="0" w:beforeAutospacing="0" w:after="0" w:afterAutospacing="0"/>
        <w:ind w:firstLine="720"/>
        <w:rPr>
          <w:rFonts w:ascii="Arial" w:hAnsi="Arial" w:cs="Arial"/>
        </w:rPr>
      </w:pPr>
      <w:r w:rsidRPr="00D52C78">
        <w:rPr>
          <w:rFonts w:ascii="Arial" w:hAnsi="Arial" w:cs="Arial"/>
        </w:rPr>
        <w:t>WHEREAS, the Director of Compensation/Human Resources Information System</w:t>
      </w:r>
      <w:r w:rsidR="009B61CF">
        <w:rPr>
          <w:rFonts w:ascii="Arial" w:hAnsi="Arial" w:cs="Arial"/>
        </w:rPr>
        <w:t>s</w:t>
      </w:r>
      <w:r w:rsidRPr="00D52C78">
        <w:rPr>
          <w:rFonts w:ascii="Arial" w:hAnsi="Arial" w:cs="Arial"/>
        </w:rPr>
        <w:t>, Department of Human Resources, requesting appro</w:t>
      </w:r>
      <w:r w:rsidR="0030298C">
        <w:rPr>
          <w:rFonts w:ascii="Arial" w:hAnsi="Arial" w:cs="Arial"/>
        </w:rPr>
        <w:t>v</w:t>
      </w:r>
      <w:r w:rsidR="00313CAC">
        <w:rPr>
          <w:rFonts w:ascii="Arial" w:hAnsi="Arial" w:cs="Arial"/>
        </w:rPr>
        <w:t xml:space="preserve">al of the </w:t>
      </w:r>
      <w:r w:rsidR="003C2FAC">
        <w:rPr>
          <w:rFonts w:ascii="Arial" w:hAnsi="Arial" w:cs="Arial"/>
        </w:rPr>
        <w:t xml:space="preserve">classification of </w:t>
      </w:r>
      <w:r w:rsidR="005B7DED">
        <w:rPr>
          <w:rFonts w:ascii="Arial" w:hAnsi="Arial" w:cs="Arial"/>
        </w:rPr>
        <w:t>two</w:t>
      </w:r>
      <w:r w:rsidR="00086F31">
        <w:rPr>
          <w:rFonts w:ascii="Arial" w:hAnsi="Arial" w:cs="Arial"/>
        </w:rPr>
        <w:t xml:space="preserve">, </w:t>
      </w:r>
      <w:r w:rsidR="005B7DED" w:rsidRPr="005B7DED">
        <w:rPr>
          <w:rFonts w:ascii="Arial" w:hAnsi="Arial" w:cs="Arial"/>
        </w:rPr>
        <w:t>Housing Prog Asst Rent Asst NM</w:t>
      </w:r>
      <w:r w:rsidR="005B7DED">
        <w:rPr>
          <w:rFonts w:ascii="Arial" w:hAnsi="Arial" w:cs="Arial"/>
        </w:rPr>
        <w:t xml:space="preserve"> positions</w:t>
      </w:r>
      <w:r w:rsidRPr="00D52C78">
        <w:rPr>
          <w:rFonts w:ascii="Arial" w:hAnsi="Arial" w:cs="Arial"/>
        </w:rPr>
        <w:t>; and</w:t>
      </w:r>
    </w:p>
    <w:p w14:paraId="626A4217" w14:textId="77777777" w:rsidR="006B3E75" w:rsidRPr="00D52C78" w:rsidRDefault="006B3E75" w:rsidP="00F01823">
      <w:pPr>
        <w:pStyle w:val="xmsonormal"/>
        <w:shd w:val="clear" w:color="auto" w:fill="FFFFFF"/>
        <w:spacing w:before="0" w:beforeAutospacing="0" w:after="0" w:afterAutospacing="0"/>
        <w:ind w:firstLine="720"/>
        <w:rPr>
          <w:rFonts w:ascii="Arial" w:hAnsi="Arial" w:cs="Arial"/>
        </w:rPr>
      </w:pPr>
    </w:p>
    <w:p w14:paraId="217666B7" w14:textId="11A8EE56" w:rsidR="00B612A6" w:rsidRDefault="00B612A6" w:rsidP="00B612A6">
      <w:pPr>
        <w:ind w:firstLine="720"/>
        <w:rPr>
          <w:rFonts w:ascii="Arial" w:hAnsi="Arial" w:cs="Arial"/>
          <w:sz w:val="24"/>
          <w:szCs w:val="24"/>
        </w:rPr>
      </w:pPr>
      <w:r>
        <w:rPr>
          <w:rFonts w:ascii="Arial" w:hAnsi="Arial" w:cs="Arial"/>
          <w:sz w:val="24"/>
          <w:szCs w:val="24"/>
        </w:rPr>
        <w:t>WHEREAS, the request to create the position is being reviewed separately by the Committee on Finance a</w:t>
      </w:r>
      <w:r w:rsidR="002D4C86">
        <w:rPr>
          <w:rFonts w:ascii="Arial" w:hAnsi="Arial" w:cs="Arial"/>
          <w:sz w:val="24"/>
          <w:szCs w:val="24"/>
        </w:rPr>
        <w:t>s</w:t>
      </w:r>
      <w:r>
        <w:rPr>
          <w:rFonts w:ascii="Arial" w:hAnsi="Arial" w:cs="Arial"/>
          <w:sz w:val="24"/>
          <w:szCs w:val="24"/>
        </w:rPr>
        <w:t xml:space="preserve"> part of File No. XX-XX; and</w:t>
      </w:r>
    </w:p>
    <w:p w14:paraId="564F45B5" w14:textId="77777777" w:rsidR="00605B1B" w:rsidRPr="00D52C78" w:rsidRDefault="00E82EBE" w:rsidP="00F01823">
      <w:pPr>
        <w:pStyle w:val="xmsonormal"/>
        <w:shd w:val="clear" w:color="auto" w:fill="FFFFFF"/>
        <w:spacing w:before="0" w:beforeAutospacing="0" w:after="0" w:afterAutospacing="0"/>
        <w:ind w:firstLine="720"/>
        <w:rPr>
          <w:rFonts w:ascii="Arial" w:hAnsi="Arial" w:cs="Arial"/>
        </w:rPr>
      </w:pPr>
      <w:r w:rsidRPr="00D52C78">
        <w:rPr>
          <w:rFonts w:ascii="Arial" w:hAnsi="Arial" w:cs="Arial"/>
        </w:rPr>
        <w:t xml:space="preserve"> </w:t>
      </w:r>
    </w:p>
    <w:p w14:paraId="3A3218AE" w14:textId="77777777" w:rsidR="00B476A3" w:rsidRPr="00D52C78" w:rsidRDefault="00F01823" w:rsidP="00E164FC">
      <w:pPr>
        <w:ind w:firstLine="720"/>
        <w:rPr>
          <w:rFonts w:ascii="Arial" w:hAnsi="Arial" w:cs="Arial"/>
          <w:sz w:val="24"/>
          <w:szCs w:val="24"/>
        </w:rPr>
      </w:pPr>
      <w:r w:rsidRPr="00D52C78">
        <w:rPr>
          <w:rFonts w:ascii="Arial" w:hAnsi="Arial" w:cs="Arial"/>
          <w:sz w:val="24"/>
          <w:szCs w:val="24"/>
        </w:rPr>
        <w:t xml:space="preserve">WHEREAS, the Department of Human Resources is responsible for assessing the duties associated with the position and providing a job title and compensation recommendation to the Committee on Personnel; </w:t>
      </w:r>
      <w:r w:rsidR="006B3E75" w:rsidRPr="00D52C78">
        <w:rPr>
          <w:rFonts w:ascii="Arial" w:hAnsi="Arial" w:cs="Arial"/>
          <w:sz w:val="24"/>
          <w:szCs w:val="24"/>
        </w:rPr>
        <w:t>and</w:t>
      </w:r>
    </w:p>
    <w:p w14:paraId="2EE9A294" w14:textId="77777777" w:rsidR="006B3E75" w:rsidRPr="00D52C78" w:rsidRDefault="006B3E75" w:rsidP="00E164FC">
      <w:pPr>
        <w:ind w:firstLine="720"/>
        <w:rPr>
          <w:rFonts w:ascii="Arial" w:hAnsi="Arial" w:cs="Arial"/>
          <w:sz w:val="24"/>
          <w:szCs w:val="24"/>
        </w:rPr>
      </w:pPr>
    </w:p>
    <w:p w14:paraId="540ED9A9" w14:textId="77777777" w:rsidR="006B3E75" w:rsidRPr="00D52C78" w:rsidRDefault="006B3E75" w:rsidP="00E164FC">
      <w:pPr>
        <w:ind w:firstLine="720"/>
        <w:rPr>
          <w:rFonts w:ascii="Arial" w:hAnsi="Arial" w:cs="Arial"/>
          <w:sz w:val="24"/>
          <w:szCs w:val="24"/>
        </w:rPr>
      </w:pPr>
      <w:r w:rsidRPr="00D52C78">
        <w:rPr>
          <w:rFonts w:ascii="Arial" w:hAnsi="Arial" w:cs="Arial"/>
          <w:sz w:val="24"/>
          <w:szCs w:val="24"/>
        </w:rPr>
        <w:t>WHEREAS, the Committee on Personnel, at its meeting of XXXX, recommended adoption of File No. XX-XX (vote X-X); now, therefore,</w:t>
      </w:r>
    </w:p>
    <w:p w14:paraId="58C116B0" w14:textId="77777777" w:rsidR="00F01823" w:rsidRPr="00D52C78" w:rsidRDefault="00F01823" w:rsidP="00E164FC">
      <w:pPr>
        <w:ind w:firstLine="720"/>
        <w:rPr>
          <w:rFonts w:ascii="Arial" w:hAnsi="Arial" w:cs="Arial"/>
          <w:sz w:val="24"/>
          <w:szCs w:val="24"/>
        </w:rPr>
      </w:pPr>
    </w:p>
    <w:p w14:paraId="0290462B" w14:textId="086EC9C3" w:rsidR="002F4EFA" w:rsidRPr="00D52C78" w:rsidRDefault="00495220" w:rsidP="001A48FC">
      <w:pPr>
        <w:ind w:firstLine="720"/>
        <w:rPr>
          <w:rFonts w:ascii="Arial" w:hAnsi="Arial" w:cs="Arial"/>
          <w:sz w:val="24"/>
          <w:szCs w:val="24"/>
        </w:rPr>
      </w:pPr>
      <w:r w:rsidRPr="00D52C78">
        <w:rPr>
          <w:rFonts w:ascii="Arial" w:hAnsi="Arial" w:cs="Arial"/>
          <w:sz w:val="24"/>
          <w:szCs w:val="24"/>
        </w:rPr>
        <w:t xml:space="preserve">BE IT RESOLVED, </w:t>
      </w:r>
      <w:r w:rsidR="002F4EFA" w:rsidRPr="00D52C78">
        <w:rPr>
          <w:rFonts w:ascii="Arial" w:hAnsi="Arial" w:cs="Arial"/>
          <w:sz w:val="24"/>
          <w:szCs w:val="24"/>
        </w:rPr>
        <w:t xml:space="preserve">the Milwaukee County Board of Supervisors hereby </w:t>
      </w:r>
      <w:r w:rsidR="00B476A3" w:rsidRPr="00D52C78">
        <w:rPr>
          <w:rFonts w:ascii="Arial" w:hAnsi="Arial" w:cs="Arial"/>
          <w:sz w:val="24"/>
          <w:szCs w:val="24"/>
        </w:rPr>
        <w:t>approves the classification recommendation for the position</w:t>
      </w:r>
      <w:r w:rsidR="004B16FE" w:rsidRPr="00D52C78">
        <w:rPr>
          <w:rFonts w:ascii="Arial" w:hAnsi="Arial" w:cs="Arial"/>
          <w:sz w:val="24"/>
          <w:szCs w:val="24"/>
        </w:rPr>
        <w:t xml:space="preserve"> as outlined in the memo hereto attached to this file and as </w:t>
      </w:r>
      <w:r w:rsidR="00DA1DC8" w:rsidRPr="00D52C78">
        <w:rPr>
          <w:rFonts w:ascii="Arial" w:hAnsi="Arial" w:cs="Arial"/>
          <w:sz w:val="24"/>
          <w:szCs w:val="24"/>
        </w:rPr>
        <w:t xml:space="preserve">summarized </w:t>
      </w:r>
      <w:r w:rsidR="004B16FE" w:rsidRPr="00D52C78">
        <w:rPr>
          <w:rFonts w:ascii="Arial" w:hAnsi="Arial" w:cs="Arial"/>
          <w:sz w:val="24"/>
          <w:szCs w:val="24"/>
        </w:rPr>
        <w:t>below:</w:t>
      </w:r>
    </w:p>
    <w:p w14:paraId="73E08622" w14:textId="77777777" w:rsidR="004B16FE" w:rsidRPr="00D52C78" w:rsidRDefault="004B16FE" w:rsidP="001A48FC">
      <w:pPr>
        <w:ind w:firstLine="720"/>
        <w:rPr>
          <w:rFonts w:ascii="Arial" w:hAnsi="Arial" w:cs="Arial"/>
          <w:sz w:val="24"/>
          <w:szCs w:val="24"/>
        </w:rPr>
      </w:pPr>
    </w:p>
    <w:tbl>
      <w:tblPr>
        <w:tblStyle w:val="TableGrid2"/>
        <w:tblW w:w="0" w:type="auto"/>
        <w:tblLook w:val="04A0" w:firstRow="1" w:lastRow="0" w:firstColumn="1" w:lastColumn="0" w:noHBand="0" w:noVBand="1"/>
      </w:tblPr>
      <w:tblGrid>
        <w:gridCol w:w="4495"/>
        <w:gridCol w:w="4855"/>
      </w:tblGrid>
      <w:tr w:rsidR="005B7DED" w:rsidRPr="005D24CD" w14:paraId="1664FACC" w14:textId="77777777" w:rsidTr="00D2726C">
        <w:tc>
          <w:tcPr>
            <w:tcW w:w="4495" w:type="dxa"/>
            <w:tcBorders>
              <w:top w:val="single" w:sz="4" w:space="0" w:color="auto"/>
              <w:left w:val="single" w:sz="4" w:space="0" w:color="auto"/>
              <w:bottom w:val="single" w:sz="4" w:space="0" w:color="auto"/>
              <w:right w:val="single" w:sz="4" w:space="0" w:color="auto"/>
            </w:tcBorders>
            <w:hideMark/>
          </w:tcPr>
          <w:p w14:paraId="3491C8FB" w14:textId="77777777" w:rsidR="005B7DED" w:rsidRPr="005D24CD" w:rsidRDefault="005B7DED" w:rsidP="00D2726C">
            <w:pPr>
              <w:rPr>
                <w:rFonts w:ascii="Arial" w:hAnsi="Arial" w:cs="Arial"/>
                <w:sz w:val="24"/>
                <w:szCs w:val="24"/>
              </w:rPr>
            </w:pPr>
            <w:bookmarkStart w:id="0" w:name="_Hlk63344922"/>
            <w:r w:rsidRPr="005D24CD">
              <w:rPr>
                <w:rFonts w:ascii="Arial" w:hAnsi="Arial" w:cs="Arial"/>
                <w:sz w:val="24"/>
                <w:szCs w:val="24"/>
              </w:rPr>
              <w:t>Recommended Title</w:t>
            </w:r>
          </w:p>
        </w:tc>
        <w:tc>
          <w:tcPr>
            <w:tcW w:w="4855" w:type="dxa"/>
            <w:tcBorders>
              <w:top w:val="single" w:sz="4" w:space="0" w:color="auto"/>
              <w:left w:val="single" w:sz="4" w:space="0" w:color="auto"/>
              <w:bottom w:val="single" w:sz="4" w:space="0" w:color="auto"/>
              <w:right w:val="single" w:sz="4" w:space="0" w:color="auto"/>
            </w:tcBorders>
          </w:tcPr>
          <w:p w14:paraId="57D80C84" w14:textId="77777777" w:rsidR="005B7DED" w:rsidRPr="005D24CD" w:rsidRDefault="005B7DED" w:rsidP="00D2726C">
            <w:pPr>
              <w:rPr>
                <w:rFonts w:ascii="Arial" w:hAnsi="Arial" w:cs="Arial"/>
                <w:sz w:val="24"/>
                <w:szCs w:val="24"/>
              </w:rPr>
            </w:pPr>
            <w:r w:rsidRPr="00FF4766">
              <w:rPr>
                <w:rFonts w:ascii="Arial" w:hAnsi="Arial" w:cs="Arial"/>
                <w:sz w:val="24"/>
                <w:szCs w:val="24"/>
              </w:rPr>
              <w:t>Housing Prog Asst Rent Asst NM</w:t>
            </w:r>
          </w:p>
        </w:tc>
      </w:tr>
      <w:tr w:rsidR="005B7DED" w:rsidRPr="005D24CD" w14:paraId="5AD14074" w14:textId="77777777" w:rsidTr="00D2726C">
        <w:tc>
          <w:tcPr>
            <w:tcW w:w="4495" w:type="dxa"/>
            <w:tcBorders>
              <w:top w:val="single" w:sz="4" w:space="0" w:color="auto"/>
              <w:left w:val="single" w:sz="4" w:space="0" w:color="auto"/>
              <w:bottom w:val="single" w:sz="4" w:space="0" w:color="auto"/>
              <w:right w:val="single" w:sz="4" w:space="0" w:color="auto"/>
            </w:tcBorders>
            <w:hideMark/>
          </w:tcPr>
          <w:p w14:paraId="3AF62B97" w14:textId="77777777" w:rsidR="005B7DED" w:rsidRPr="005D24CD" w:rsidRDefault="005B7DED" w:rsidP="00D2726C">
            <w:pPr>
              <w:rPr>
                <w:rFonts w:ascii="Arial" w:hAnsi="Arial" w:cs="Arial"/>
                <w:sz w:val="24"/>
                <w:szCs w:val="24"/>
              </w:rPr>
            </w:pPr>
            <w:r w:rsidRPr="005D24CD">
              <w:rPr>
                <w:rFonts w:ascii="Arial" w:hAnsi="Arial" w:cs="Arial"/>
                <w:sz w:val="24"/>
                <w:szCs w:val="24"/>
              </w:rPr>
              <w:t>High Org. - Department</w:t>
            </w:r>
          </w:p>
        </w:tc>
        <w:tc>
          <w:tcPr>
            <w:tcW w:w="4855" w:type="dxa"/>
            <w:tcBorders>
              <w:top w:val="single" w:sz="4" w:space="0" w:color="auto"/>
              <w:left w:val="single" w:sz="4" w:space="0" w:color="auto"/>
              <w:bottom w:val="single" w:sz="4" w:space="0" w:color="auto"/>
              <w:right w:val="single" w:sz="4" w:space="0" w:color="auto"/>
            </w:tcBorders>
          </w:tcPr>
          <w:p w14:paraId="10F324A3" w14:textId="77777777" w:rsidR="005B7DED" w:rsidRPr="005D24CD" w:rsidRDefault="005B7DED" w:rsidP="00D2726C">
            <w:pPr>
              <w:rPr>
                <w:rFonts w:ascii="Arial" w:hAnsi="Arial" w:cs="Arial"/>
                <w:sz w:val="24"/>
                <w:szCs w:val="24"/>
              </w:rPr>
            </w:pPr>
            <w:r>
              <w:rPr>
                <w:rFonts w:ascii="Arial" w:hAnsi="Arial" w:cs="Arial"/>
                <w:sz w:val="24"/>
                <w:szCs w:val="24"/>
              </w:rPr>
              <w:t>8000</w:t>
            </w:r>
          </w:p>
        </w:tc>
      </w:tr>
      <w:tr w:rsidR="005B7DED" w:rsidRPr="005D24CD" w14:paraId="4D1DBAE4" w14:textId="77777777" w:rsidTr="00D2726C">
        <w:tc>
          <w:tcPr>
            <w:tcW w:w="4495" w:type="dxa"/>
            <w:tcBorders>
              <w:top w:val="single" w:sz="4" w:space="0" w:color="auto"/>
              <w:left w:val="single" w:sz="4" w:space="0" w:color="auto"/>
              <w:bottom w:val="single" w:sz="4" w:space="0" w:color="auto"/>
              <w:right w:val="single" w:sz="4" w:space="0" w:color="auto"/>
            </w:tcBorders>
            <w:hideMark/>
          </w:tcPr>
          <w:p w14:paraId="28A287AC" w14:textId="77777777" w:rsidR="005B7DED" w:rsidRPr="005D24CD" w:rsidRDefault="005B7DED" w:rsidP="00D2726C">
            <w:pPr>
              <w:rPr>
                <w:rFonts w:ascii="Arial" w:hAnsi="Arial" w:cs="Arial"/>
                <w:sz w:val="24"/>
                <w:szCs w:val="24"/>
              </w:rPr>
            </w:pPr>
            <w:r w:rsidRPr="005D24CD">
              <w:rPr>
                <w:rFonts w:ascii="Arial" w:hAnsi="Arial" w:cs="Arial"/>
                <w:sz w:val="24"/>
                <w:szCs w:val="24"/>
              </w:rPr>
              <w:t>Low Org. - Division</w:t>
            </w:r>
          </w:p>
        </w:tc>
        <w:tc>
          <w:tcPr>
            <w:tcW w:w="4855" w:type="dxa"/>
            <w:tcBorders>
              <w:top w:val="single" w:sz="4" w:space="0" w:color="auto"/>
              <w:left w:val="single" w:sz="4" w:space="0" w:color="auto"/>
              <w:bottom w:val="single" w:sz="4" w:space="0" w:color="auto"/>
              <w:right w:val="single" w:sz="4" w:space="0" w:color="auto"/>
            </w:tcBorders>
          </w:tcPr>
          <w:p w14:paraId="7E3B89AD" w14:textId="77777777" w:rsidR="005B7DED" w:rsidRPr="005D24CD" w:rsidRDefault="005B7DED" w:rsidP="00D2726C">
            <w:pPr>
              <w:rPr>
                <w:rFonts w:ascii="Arial" w:hAnsi="Arial" w:cs="Arial"/>
                <w:sz w:val="24"/>
                <w:szCs w:val="24"/>
              </w:rPr>
            </w:pPr>
            <w:r>
              <w:rPr>
                <w:rFonts w:ascii="Arial" w:hAnsi="Arial" w:cs="Arial"/>
                <w:sz w:val="24"/>
                <w:szCs w:val="24"/>
              </w:rPr>
              <w:t>8525</w:t>
            </w:r>
          </w:p>
        </w:tc>
      </w:tr>
      <w:tr w:rsidR="005B7DED" w:rsidRPr="005D24CD" w14:paraId="5B063FAB" w14:textId="77777777" w:rsidTr="00D2726C">
        <w:tc>
          <w:tcPr>
            <w:tcW w:w="4495" w:type="dxa"/>
            <w:tcBorders>
              <w:top w:val="single" w:sz="4" w:space="0" w:color="auto"/>
              <w:left w:val="single" w:sz="4" w:space="0" w:color="auto"/>
              <w:bottom w:val="single" w:sz="4" w:space="0" w:color="auto"/>
              <w:right w:val="single" w:sz="4" w:space="0" w:color="auto"/>
            </w:tcBorders>
            <w:hideMark/>
          </w:tcPr>
          <w:p w14:paraId="08979F36" w14:textId="77777777" w:rsidR="005B7DED" w:rsidRPr="005D24CD" w:rsidRDefault="005B7DED" w:rsidP="00D2726C">
            <w:pPr>
              <w:rPr>
                <w:rFonts w:ascii="Arial" w:hAnsi="Arial" w:cs="Arial"/>
                <w:sz w:val="24"/>
                <w:szCs w:val="24"/>
              </w:rPr>
            </w:pPr>
            <w:r w:rsidRPr="005D24CD">
              <w:rPr>
                <w:rFonts w:ascii="Arial" w:hAnsi="Arial" w:cs="Arial"/>
                <w:sz w:val="24"/>
                <w:szCs w:val="24"/>
              </w:rPr>
              <w:t>Number of Positions</w:t>
            </w:r>
          </w:p>
        </w:tc>
        <w:tc>
          <w:tcPr>
            <w:tcW w:w="4855" w:type="dxa"/>
            <w:tcBorders>
              <w:top w:val="single" w:sz="4" w:space="0" w:color="auto"/>
              <w:left w:val="single" w:sz="4" w:space="0" w:color="auto"/>
              <w:bottom w:val="single" w:sz="4" w:space="0" w:color="auto"/>
              <w:right w:val="single" w:sz="4" w:space="0" w:color="auto"/>
            </w:tcBorders>
          </w:tcPr>
          <w:p w14:paraId="3BC3A10D" w14:textId="77777777" w:rsidR="005B7DED" w:rsidRPr="005D24CD" w:rsidRDefault="005B7DED" w:rsidP="00D2726C">
            <w:pPr>
              <w:rPr>
                <w:rFonts w:ascii="Arial" w:hAnsi="Arial" w:cs="Arial"/>
                <w:sz w:val="24"/>
                <w:szCs w:val="24"/>
              </w:rPr>
            </w:pPr>
            <w:r>
              <w:rPr>
                <w:rFonts w:ascii="Arial" w:hAnsi="Arial" w:cs="Arial"/>
                <w:sz w:val="24"/>
                <w:szCs w:val="24"/>
              </w:rPr>
              <w:t>02</w:t>
            </w:r>
          </w:p>
        </w:tc>
      </w:tr>
      <w:tr w:rsidR="005B7DED" w:rsidRPr="005D24CD" w14:paraId="351BD0A6" w14:textId="77777777" w:rsidTr="00D2726C">
        <w:tc>
          <w:tcPr>
            <w:tcW w:w="4495" w:type="dxa"/>
            <w:tcBorders>
              <w:top w:val="single" w:sz="4" w:space="0" w:color="auto"/>
              <w:left w:val="single" w:sz="4" w:space="0" w:color="auto"/>
              <w:bottom w:val="single" w:sz="4" w:space="0" w:color="auto"/>
              <w:right w:val="single" w:sz="4" w:space="0" w:color="auto"/>
            </w:tcBorders>
            <w:hideMark/>
          </w:tcPr>
          <w:p w14:paraId="19C57C0F" w14:textId="77777777" w:rsidR="005B7DED" w:rsidRPr="005D24CD" w:rsidRDefault="005B7DED" w:rsidP="00D2726C">
            <w:pPr>
              <w:rPr>
                <w:rFonts w:ascii="Arial" w:hAnsi="Arial" w:cs="Arial"/>
                <w:sz w:val="24"/>
                <w:szCs w:val="24"/>
              </w:rPr>
            </w:pPr>
            <w:r w:rsidRPr="005D24CD">
              <w:rPr>
                <w:rFonts w:ascii="Arial" w:hAnsi="Arial" w:cs="Arial"/>
                <w:sz w:val="24"/>
                <w:szCs w:val="24"/>
              </w:rPr>
              <w:t>Pay Grade</w:t>
            </w:r>
          </w:p>
        </w:tc>
        <w:tc>
          <w:tcPr>
            <w:tcW w:w="4855" w:type="dxa"/>
            <w:tcBorders>
              <w:top w:val="single" w:sz="4" w:space="0" w:color="auto"/>
              <w:left w:val="single" w:sz="4" w:space="0" w:color="auto"/>
              <w:bottom w:val="single" w:sz="4" w:space="0" w:color="auto"/>
              <w:right w:val="single" w:sz="4" w:space="0" w:color="auto"/>
            </w:tcBorders>
          </w:tcPr>
          <w:p w14:paraId="4835055E" w14:textId="77777777" w:rsidR="005B7DED" w:rsidRPr="005D24CD" w:rsidRDefault="005B7DED" w:rsidP="00D2726C">
            <w:pPr>
              <w:tabs>
                <w:tab w:val="left" w:pos="828"/>
              </w:tabs>
              <w:rPr>
                <w:rFonts w:ascii="Arial" w:hAnsi="Arial" w:cs="Arial"/>
                <w:sz w:val="24"/>
                <w:szCs w:val="24"/>
              </w:rPr>
            </w:pPr>
            <w:r>
              <w:rPr>
                <w:rFonts w:ascii="Arial" w:hAnsi="Arial" w:cs="Arial"/>
                <w:sz w:val="24"/>
                <w:szCs w:val="24"/>
              </w:rPr>
              <w:t>16Z3</w:t>
            </w:r>
          </w:p>
        </w:tc>
      </w:tr>
      <w:tr w:rsidR="005B7DED" w:rsidRPr="005D24CD" w14:paraId="2C5222EC" w14:textId="77777777" w:rsidTr="00D2726C">
        <w:tc>
          <w:tcPr>
            <w:tcW w:w="4495" w:type="dxa"/>
            <w:tcBorders>
              <w:top w:val="single" w:sz="4" w:space="0" w:color="auto"/>
              <w:left w:val="single" w:sz="4" w:space="0" w:color="auto"/>
              <w:bottom w:val="single" w:sz="4" w:space="0" w:color="auto"/>
              <w:right w:val="single" w:sz="4" w:space="0" w:color="auto"/>
            </w:tcBorders>
            <w:hideMark/>
          </w:tcPr>
          <w:p w14:paraId="0720408F" w14:textId="77777777" w:rsidR="005B7DED" w:rsidRPr="005D24CD" w:rsidRDefault="005B7DED" w:rsidP="00D2726C">
            <w:pPr>
              <w:rPr>
                <w:rFonts w:ascii="Arial" w:hAnsi="Arial" w:cs="Arial"/>
                <w:sz w:val="24"/>
                <w:szCs w:val="24"/>
              </w:rPr>
            </w:pPr>
            <w:r w:rsidRPr="005D24CD">
              <w:rPr>
                <w:rFonts w:ascii="Arial" w:hAnsi="Arial" w:cs="Arial"/>
                <w:sz w:val="24"/>
                <w:szCs w:val="24"/>
              </w:rPr>
              <w:t>Step 01 (Annual)</w:t>
            </w:r>
          </w:p>
        </w:tc>
        <w:tc>
          <w:tcPr>
            <w:tcW w:w="4855" w:type="dxa"/>
            <w:tcBorders>
              <w:top w:val="single" w:sz="4" w:space="0" w:color="auto"/>
              <w:left w:val="single" w:sz="4" w:space="0" w:color="auto"/>
              <w:bottom w:val="single" w:sz="4" w:space="0" w:color="auto"/>
              <w:right w:val="single" w:sz="4" w:space="0" w:color="auto"/>
            </w:tcBorders>
          </w:tcPr>
          <w:p w14:paraId="7B594FAA" w14:textId="77777777" w:rsidR="005B7DED" w:rsidRPr="005D24CD" w:rsidRDefault="005B7DED" w:rsidP="00D2726C">
            <w:pPr>
              <w:rPr>
                <w:rFonts w:ascii="Arial" w:hAnsi="Arial" w:cs="Arial"/>
                <w:sz w:val="24"/>
                <w:szCs w:val="24"/>
              </w:rPr>
            </w:pPr>
            <w:r>
              <w:rPr>
                <w:rFonts w:ascii="Arial" w:hAnsi="Arial" w:cs="Arial"/>
                <w:sz w:val="24"/>
                <w:szCs w:val="24"/>
              </w:rPr>
              <w:t>$40,123.20</w:t>
            </w:r>
          </w:p>
        </w:tc>
      </w:tr>
      <w:tr w:rsidR="005B7DED" w:rsidRPr="005D24CD" w14:paraId="31FEBB20" w14:textId="77777777" w:rsidTr="00D2726C">
        <w:tc>
          <w:tcPr>
            <w:tcW w:w="4495" w:type="dxa"/>
            <w:tcBorders>
              <w:top w:val="single" w:sz="4" w:space="0" w:color="auto"/>
              <w:left w:val="single" w:sz="4" w:space="0" w:color="auto"/>
              <w:bottom w:val="single" w:sz="4" w:space="0" w:color="auto"/>
              <w:right w:val="single" w:sz="4" w:space="0" w:color="auto"/>
            </w:tcBorders>
            <w:hideMark/>
          </w:tcPr>
          <w:p w14:paraId="66127C71" w14:textId="77777777" w:rsidR="005B7DED" w:rsidRPr="005D24CD" w:rsidRDefault="005B7DED" w:rsidP="00D2726C">
            <w:pPr>
              <w:rPr>
                <w:rFonts w:ascii="Arial" w:hAnsi="Arial" w:cs="Arial"/>
                <w:sz w:val="24"/>
                <w:szCs w:val="24"/>
              </w:rPr>
            </w:pPr>
            <w:r w:rsidRPr="005D24CD">
              <w:rPr>
                <w:rFonts w:ascii="Arial" w:hAnsi="Arial" w:cs="Arial"/>
                <w:sz w:val="24"/>
                <w:szCs w:val="24"/>
              </w:rPr>
              <w:t>Step 02 (Annual)</w:t>
            </w:r>
          </w:p>
        </w:tc>
        <w:tc>
          <w:tcPr>
            <w:tcW w:w="4855" w:type="dxa"/>
            <w:tcBorders>
              <w:top w:val="single" w:sz="4" w:space="0" w:color="auto"/>
              <w:left w:val="single" w:sz="4" w:space="0" w:color="auto"/>
              <w:bottom w:val="single" w:sz="4" w:space="0" w:color="auto"/>
              <w:right w:val="single" w:sz="4" w:space="0" w:color="auto"/>
            </w:tcBorders>
          </w:tcPr>
          <w:p w14:paraId="6E3CEA8B" w14:textId="77777777" w:rsidR="005B7DED" w:rsidRPr="005D24CD" w:rsidRDefault="005B7DED" w:rsidP="00D2726C">
            <w:pPr>
              <w:rPr>
                <w:rFonts w:ascii="Arial" w:hAnsi="Arial" w:cs="Arial"/>
                <w:sz w:val="24"/>
                <w:szCs w:val="24"/>
              </w:rPr>
            </w:pPr>
            <w:r>
              <w:rPr>
                <w:rFonts w:ascii="Arial" w:hAnsi="Arial" w:cs="Arial"/>
                <w:sz w:val="24"/>
                <w:szCs w:val="24"/>
              </w:rPr>
              <w:t>$41,204.80</w:t>
            </w:r>
          </w:p>
        </w:tc>
      </w:tr>
      <w:tr w:rsidR="005B7DED" w:rsidRPr="005D24CD" w14:paraId="71FF645E" w14:textId="77777777" w:rsidTr="00D2726C">
        <w:tc>
          <w:tcPr>
            <w:tcW w:w="4495" w:type="dxa"/>
            <w:tcBorders>
              <w:top w:val="single" w:sz="4" w:space="0" w:color="auto"/>
              <w:left w:val="single" w:sz="4" w:space="0" w:color="auto"/>
              <w:bottom w:val="single" w:sz="4" w:space="0" w:color="auto"/>
              <w:right w:val="single" w:sz="4" w:space="0" w:color="auto"/>
            </w:tcBorders>
          </w:tcPr>
          <w:p w14:paraId="145D925E" w14:textId="77777777" w:rsidR="005B7DED" w:rsidRPr="005D24CD" w:rsidRDefault="005B7DED" w:rsidP="00D2726C">
            <w:pPr>
              <w:rPr>
                <w:rFonts w:ascii="Arial" w:hAnsi="Arial" w:cs="Arial"/>
                <w:sz w:val="24"/>
                <w:szCs w:val="24"/>
              </w:rPr>
            </w:pPr>
            <w:r w:rsidRPr="005D24CD">
              <w:rPr>
                <w:rFonts w:ascii="Arial" w:hAnsi="Arial" w:cs="Arial"/>
                <w:sz w:val="24"/>
                <w:szCs w:val="24"/>
              </w:rPr>
              <w:t>Step 03 (Annual)</w:t>
            </w:r>
          </w:p>
        </w:tc>
        <w:tc>
          <w:tcPr>
            <w:tcW w:w="4855" w:type="dxa"/>
            <w:tcBorders>
              <w:top w:val="single" w:sz="4" w:space="0" w:color="auto"/>
              <w:left w:val="single" w:sz="4" w:space="0" w:color="auto"/>
              <w:bottom w:val="single" w:sz="4" w:space="0" w:color="auto"/>
              <w:right w:val="single" w:sz="4" w:space="0" w:color="auto"/>
            </w:tcBorders>
          </w:tcPr>
          <w:p w14:paraId="64C4EE86" w14:textId="77777777" w:rsidR="005B7DED" w:rsidRPr="005D24CD" w:rsidRDefault="005B7DED" w:rsidP="00D2726C">
            <w:pPr>
              <w:rPr>
                <w:rFonts w:ascii="Arial" w:hAnsi="Arial" w:cs="Arial"/>
                <w:sz w:val="24"/>
                <w:szCs w:val="24"/>
              </w:rPr>
            </w:pPr>
            <w:r>
              <w:rPr>
                <w:rFonts w:ascii="Arial" w:hAnsi="Arial" w:cs="Arial"/>
                <w:sz w:val="24"/>
                <w:szCs w:val="24"/>
              </w:rPr>
              <w:t>$42,286.40</w:t>
            </w:r>
          </w:p>
        </w:tc>
      </w:tr>
      <w:tr w:rsidR="005B7DED" w:rsidRPr="005D24CD" w14:paraId="25B879DE" w14:textId="77777777" w:rsidTr="00D2726C">
        <w:tc>
          <w:tcPr>
            <w:tcW w:w="4495" w:type="dxa"/>
            <w:tcBorders>
              <w:top w:val="single" w:sz="4" w:space="0" w:color="auto"/>
              <w:left w:val="single" w:sz="4" w:space="0" w:color="auto"/>
              <w:bottom w:val="single" w:sz="4" w:space="0" w:color="auto"/>
              <w:right w:val="single" w:sz="4" w:space="0" w:color="auto"/>
            </w:tcBorders>
          </w:tcPr>
          <w:p w14:paraId="6DBA543F" w14:textId="77777777" w:rsidR="005B7DED" w:rsidRPr="005D24CD" w:rsidRDefault="005B7DED" w:rsidP="00D2726C">
            <w:pPr>
              <w:rPr>
                <w:rFonts w:ascii="Arial" w:hAnsi="Arial" w:cs="Arial"/>
                <w:sz w:val="24"/>
                <w:szCs w:val="24"/>
              </w:rPr>
            </w:pPr>
            <w:r w:rsidRPr="005D24CD">
              <w:rPr>
                <w:rFonts w:ascii="Arial" w:hAnsi="Arial" w:cs="Arial"/>
                <w:sz w:val="24"/>
                <w:szCs w:val="24"/>
              </w:rPr>
              <w:t>Step 04 (Annual)</w:t>
            </w:r>
          </w:p>
        </w:tc>
        <w:tc>
          <w:tcPr>
            <w:tcW w:w="4855" w:type="dxa"/>
            <w:tcBorders>
              <w:top w:val="single" w:sz="4" w:space="0" w:color="auto"/>
              <w:left w:val="single" w:sz="4" w:space="0" w:color="auto"/>
              <w:bottom w:val="single" w:sz="4" w:space="0" w:color="auto"/>
              <w:right w:val="single" w:sz="4" w:space="0" w:color="auto"/>
            </w:tcBorders>
          </w:tcPr>
          <w:p w14:paraId="203ED685" w14:textId="77777777" w:rsidR="005B7DED" w:rsidRPr="005D24CD" w:rsidRDefault="005B7DED" w:rsidP="00D2726C">
            <w:pPr>
              <w:rPr>
                <w:rFonts w:ascii="Arial" w:hAnsi="Arial" w:cs="Arial"/>
                <w:sz w:val="24"/>
                <w:szCs w:val="24"/>
              </w:rPr>
            </w:pPr>
            <w:r>
              <w:rPr>
                <w:rFonts w:ascii="Arial" w:hAnsi="Arial" w:cs="Arial"/>
                <w:sz w:val="24"/>
                <w:szCs w:val="24"/>
              </w:rPr>
              <w:t>$43,596.80</w:t>
            </w:r>
          </w:p>
        </w:tc>
      </w:tr>
      <w:tr w:rsidR="005B7DED" w:rsidRPr="005D24CD" w14:paraId="11ABB921" w14:textId="77777777" w:rsidTr="00D2726C">
        <w:tc>
          <w:tcPr>
            <w:tcW w:w="4495" w:type="dxa"/>
            <w:tcBorders>
              <w:top w:val="single" w:sz="4" w:space="0" w:color="auto"/>
              <w:left w:val="single" w:sz="4" w:space="0" w:color="auto"/>
              <w:bottom w:val="single" w:sz="4" w:space="0" w:color="auto"/>
              <w:right w:val="single" w:sz="4" w:space="0" w:color="auto"/>
            </w:tcBorders>
          </w:tcPr>
          <w:p w14:paraId="3128136A" w14:textId="77777777" w:rsidR="005B7DED" w:rsidRPr="005D24CD" w:rsidRDefault="005B7DED" w:rsidP="00D2726C">
            <w:pPr>
              <w:rPr>
                <w:rFonts w:ascii="Arial" w:hAnsi="Arial" w:cs="Arial"/>
                <w:sz w:val="24"/>
                <w:szCs w:val="24"/>
              </w:rPr>
            </w:pPr>
            <w:r w:rsidRPr="005D24CD">
              <w:rPr>
                <w:rFonts w:ascii="Arial" w:hAnsi="Arial" w:cs="Arial"/>
                <w:sz w:val="24"/>
                <w:szCs w:val="24"/>
              </w:rPr>
              <w:t>Step 05 (Annual)</w:t>
            </w:r>
          </w:p>
        </w:tc>
        <w:tc>
          <w:tcPr>
            <w:tcW w:w="4855" w:type="dxa"/>
            <w:tcBorders>
              <w:top w:val="single" w:sz="4" w:space="0" w:color="auto"/>
              <w:left w:val="single" w:sz="4" w:space="0" w:color="auto"/>
              <w:bottom w:val="single" w:sz="4" w:space="0" w:color="auto"/>
              <w:right w:val="single" w:sz="4" w:space="0" w:color="auto"/>
            </w:tcBorders>
          </w:tcPr>
          <w:p w14:paraId="697D9436" w14:textId="77777777" w:rsidR="005B7DED" w:rsidRPr="005D24CD" w:rsidRDefault="005B7DED" w:rsidP="00D2726C">
            <w:pPr>
              <w:rPr>
                <w:rFonts w:ascii="Arial" w:hAnsi="Arial" w:cs="Arial"/>
                <w:sz w:val="24"/>
                <w:szCs w:val="24"/>
              </w:rPr>
            </w:pPr>
            <w:r>
              <w:rPr>
                <w:rFonts w:ascii="Arial" w:hAnsi="Arial" w:cs="Arial"/>
                <w:sz w:val="24"/>
                <w:szCs w:val="24"/>
              </w:rPr>
              <w:t>$44,824.00</w:t>
            </w:r>
          </w:p>
        </w:tc>
      </w:tr>
      <w:tr w:rsidR="005B7DED" w:rsidRPr="005D24CD" w14:paraId="015588D3" w14:textId="77777777" w:rsidTr="00D2726C">
        <w:tc>
          <w:tcPr>
            <w:tcW w:w="4495" w:type="dxa"/>
            <w:tcBorders>
              <w:top w:val="single" w:sz="4" w:space="0" w:color="auto"/>
              <w:left w:val="single" w:sz="4" w:space="0" w:color="auto"/>
              <w:bottom w:val="single" w:sz="4" w:space="0" w:color="auto"/>
              <w:right w:val="single" w:sz="4" w:space="0" w:color="auto"/>
            </w:tcBorders>
          </w:tcPr>
          <w:p w14:paraId="03E9F4D8" w14:textId="77777777" w:rsidR="005B7DED" w:rsidRPr="005D24CD" w:rsidRDefault="005B7DED" w:rsidP="00D2726C">
            <w:pPr>
              <w:rPr>
                <w:rFonts w:ascii="Arial" w:hAnsi="Arial" w:cs="Arial"/>
                <w:sz w:val="24"/>
                <w:szCs w:val="24"/>
              </w:rPr>
            </w:pPr>
            <w:r w:rsidRPr="00022BC9">
              <w:rPr>
                <w:rFonts w:ascii="Arial" w:hAnsi="Arial" w:cs="Arial"/>
                <w:sz w:val="24"/>
                <w:szCs w:val="24"/>
              </w:rPr>
              <w:t>Step 0</w:t>
            </w:r>
            <w:r>
              <w:rPr>
                <w:rFonts w:ascii="Arial" w:hAnsi="Arial" w:cs="Arial"/>
                <w:sz w:val="24"/>
                <w:szCs w:val="24"/>
              </w:rPr>
              <w:t>6</w:t>
            </w:r>
            <w:r w:rsidRPr="00022BC9">
              <w:rPr>
                <w:rFonts w:ascii="Arial" w:hAnsi="Arial" w:cs="Arial"/>
                <w:sz w:val="24"/>
                <w:szCs w:val="24"/>
              </w:rPr>
              <w:t xml:space="preserve"> (Annual)</w:t>
            </w:r>
          </w:p>
        </w:tc>
        <w:tc>
          <w:tcPr>
            <w:tcW w:w="4855" w:type="dxa"/>
            <w:tcBorders>
              <w:top w:val="single" w:sz="4" w:space="0" w:color="auto"/>
              <w:left w:val="single" w:sz="4" w:space="0" w:color="auto"/>
              <w:bottom w:val="single" w:sz="4" w:space="0" w:color="auto"/>
              <w:right w:val="single" w:sz="4" w:space="0" w:color="auto"/>
            </w:tcBorders>
          </w:tcPr>
          <w:p w14:paraId="4162AB61" w14:textId="77777777" w:rsidR="005B7DED" w:rsidRDefault="005B7DED" w:rsidP="00D2726C">
            <w:pPr>
              <w:rPr>
                <w:rFonts w:ascii="Arial" w:hAnsi="Arial" w:cs="Arial"/>
                <w:sz w:val="24"/>
                <w:szCs w:val="24"/>
              </w:rPr>
            </w:pPr>
            <w:r>
              <w:rPr>
                <w:rFonts w:ascii="Arial" w:hAnsi="Arial" w:cs="Arial"/>
                <w:sz w:val="24"/>
                <w:szCs w:val="24"/>
              </w:rPr>
              <w:t>$46,113.60</w:t>
            </w:r>
          </w:p>
        </w:tc>
      </w:tr>
      <w:tr w:rsidR="005B7DED" w:rsidRPr="005D24CD" w14:paraId="79C8A3B3" w14:textId="77777777" w:rsidTr="00D2726C">
        <w:tc>
          <w:tcPr>
            <w:tcW w:w="4495" w:type="dxa"/>
            <w:tcBorders>
              <w:top w:val="single" w:sz="4" w:space="0" w:color="auto"/>
              <w:left w:val="single" w:sz="4" w:space="0" w:color="auto"/>
              <w:bottom w:val="single" w:sz="4" w:space="0" w:color="auto"/>
              <w:right w:val="single" w:sz="4" w:space="0" w:color="auto"/>
            </w:tcBorders>
          </w:tcPr>
          <w:p w14:paraId="496EBF4C" w14:textId="77777777" w:rsidR="005B7DED" w:rsidRPr="005D24CD" w:rsidRDefault="005B7DED" w:rsidP="00D2726C">
            <w:pPr>
              <w:rPr>
                <w:rFonts w:ascii="Arial" w:hAnsi="Arial" w:cs="Arial"/>
                <w:sz w:val="24"/>
                <w:szCs w:val="24"/>
              </w:rPr>
            </w:pPr>
            <w:r w:rsidRPr="00022BC9">
              <w:rPr>
                <w:rFonts w:ascii="Arial" w:hAnsi="Arial" w:cs="Arial"/>
                <w:sz w:val="24"/>
                <w:szCs w:val="24"/>
              </w:rPr>
              <w:t>Step 0</w:t>
            </w:r>
            <w:r>
              <w:rPr>
                <w:rFonts w:ascii="Arial" w:hAnsi="Arial" w:cs="Arial"/>
                <w:sz w:val="24"/>
                <w:szCs w:val="24"/>
              </w:rPr>
              <w:t>7</w:t>
            </w:r>
            <w:r w:rsidRPr="00022BC9">
              <w:rPr>
                <w:rFonts w:ascii="Arial" w:hAnsi="Arial" w:cs="Arial"/>
                <w:sz w:val="24"/>
                <w:szCs w:val="24"/>
              </w:rPr>
              <w:t xml:space="preserve"> (Annual)</w:t>
            </w:r>
          </w:p>
        </w:tc>
        <w:tc>
          <w:tcPr>
            <w:tcW w:w="4855" w:type="dxa"/>
            <w:tcBorders>
              <w:top w:val="single" w:sz="4" w:space="0" w:color="auto"/>
              <w:left w:val="single" w:sz="4" w:space="0" w:color="auto"/>
              <w:bottom w:val="single" w:sz="4" w:space="0" w:color="auto"/>
              <w:right w:val="single" w:sz="4" w:space="0" w:color="auto"/>
            </w:tcBorders>
          </w:tcPr>
          <w:p w14:paraId="38ADACBD" w14:textId="77777777" w:rsidR="005B7DED" w:rsidRDefault="005B7DED" w:rsidP="00D2726C">
            <w:pPr>
              <w:rPr>
                <w:rFonts w:ascii="Arial" w:hAnsi="Arial" w:cs="Arial"/>
                <w:sz w:val="24"/>
                <w:szCs w:val="24"/>
              </w:rPr>
            </w:pPr>
            <w:r>
              <w:rPr>
                <w:rFonts w:ascii="Arial" w:hAnsi="Arial" w:cs="Arial"/>
                <w:sz w:val="24"/>
                <w:szCs w:val="24"/>
              </w:rPr>
              <w:t>$47,902.40</w:t>
            </w:r>
          </w:p>
        </w:tc>
      </w:tr>
      <w:bookmarkEnd w:id="0"/>
    </w:tbl>
    <w:p w14:paraId="27AE60D1" w14:textId="77777777" w:rsidR="004B16FE" w:rsidRPr="00D52C78" w:rsidRDefault="004B16FE" w:rsidP="00555830">
      <w:pPr>
        <w:tabs>
          <w:tab w:val="left" w:pos="1080"/>
          <w:tab w:val="left" w:pos="2430"/>
          <w:tab w:val="left" w:pos="7200"/>
        </w:tabs>
        <w:rPr>
          <w:rFonts w:ascii="Arial" w:hAnsi="Arial" w:cs="Arial"/>
          <w:sz w:val="24"/>
          <w:szCs w:val="24"/>
          <w:u w:val="single"/>
        </w:rPr>
      </w:pPr>
    </w:p>
    <w:sectPr w:rsidR="004B16FE" w:rsidRPr="00D52C78" w:rsidSect="00555830">
      <w:headerReference w:type="default" r:id="rId6"/>
      <w:footerReference w:type="even" r:id="rId7"/>
      <w:footerReference w:type="default" r:id="rId8"/>
      <w:pgSz w:w="12240" w:h="15840" w:code="1"/>
      <w:pgMar w:top="1440" w:right="720" w:bottom="1152" w:left="2160" w:header="720" w:footer="720" w:gutter="0"/>
      <w:lnNumType w:countBy="1" w:restart="continuou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C9C1E" w14:textId="77777777" w:rsidR="00A440EC" w:rsidRDefault="00A440EC">
      <w:r>
        <w:separator/>
      </w:r>
    </w:p>
  </w:endnote>
  <w:endnote w:type="continuationSeparator" w:id="0">
    <w:p w14:paraId="3DCF9BA0" w14:textId="77777777" w:rsidR="00A440EC" w:rsidRDefault="00A4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BF193" w14:textId="77777777" w:rsidR="00E34D97" w:rsidRDefault="00E34D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7F60D4" w14:textId="77777777" w:rsidR="00E34D97" w:rsidRDefault="00E34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BD71F" w14:textId="77777777" w:rsidR="00E34D97" w:rsidRDefault="00E34D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684F">
      <w:rPr>
        <w:rStyle w:val="PageNumber"/>
        <w:noProof/>
      </w:rPr>
      <w:t>1</w:t>
    </w:r>
    <w:r>
      <w:rPr>
        <w:rStyle w:val="PageNumber"/>
      </w:rPr>
      <w:fldChar w:fldCharType="end"/>
    </w:r>
  </w:p>
  <w:p w14:paraId="104F91A7" w14:textId="77777777" w:rsidR="00B93035" w:rsidRDefault="00B93035" w:rsidP="00B930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26ADA" w14:textId="77777777" w:rsidR="00A440EC" w:rsidRDefault="00A440EC">
      <w:r>
        <w:separator/>
      </w:r>
    </w:p>
  </w:footnote>
  <w:footnote w:type="continuationSeparator" w:id="0">
    <w:p w14:paraId="50D4B9F7" w14:textId="77777777" w:rsidR="00A440EC" w:rsidRDefault="00A44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2845A" w14:textId="77777777" w:rsidR="00E34D97" w:rsidRPr="00CA4755" w:rsidRDefault="00E34D97" w:rsidP="00CA4755">
    <w:pPr>
      <w:rPr>
        <w:rFonts w:ascii="CG Omega" w:hAnsi="CG Omega"/>
        <w:sz w:val="24"/>
        <w:szCs w:val="24"/>
      </w:rPr>
    </w:pPr>
  </w:p>
  <w:p w14:paraId="2D1C5985" w14:textId="77777777" w:rsidR="00E34D97" w:rsidRDefault="00E34D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DEE"/>
    <w:rsid w:val="000100DD"/>
    <w:rsid w:val="000150FD"/>
    <w:rsid w:val="00017F86"/>
    <w:rsid w:val="00021A45"/>
    <w:rsid w:val="000258C7"/>
    <w:rsid w:val="00030471"/>
    <w:rsid w:val="000321B8"/>
    <w:rsid w:val="00037635"/>
    <w:rsid w:val="00041382"/>
    <w:rsid w:val="0004398F"/>
    <w:rsid w:val="00051136"/>
    <w:rsid w:val="00053A39"/>
    <w:rsid w:val="00055163"/>
    <w:rsid w:val="000627D0"/>
    <w:rsid w:val="0006496B"/>
    <w:rsid w:val="0006704D"/>
    <w:rsid w:val="00081F14"/>
    <w:rsid w:val="00086F31"/>
    <w:rsid w:val="00094499"/>
    <w:rsid w:val="000E4551"/>
    <w:rsid w:val="000F3EEA"/>
    <w:rsid w:val="000F7D2A"/>
    <w:rsid w:val="00104633"/>
    <w:rsid w:val="00106086"/>
    <w:rsid w:val="0012612D"/>
    <w:rsid w:val="00133911"/>
    <w:rsid w:val="00136DC3"/>
    <w:rsid w:val="00166038"/>
    <w:rsid w:val="00192A52"/>
    <w:rsid w:val="001A164B"/>
    <w:rsid w:val="001A48FC"/>
    <w:rsid w:val="001B1FEA"/>
    <w:rsid w:val="001B48FB"/>
    <w:rsid w:val="001C42C4"/>
    <w:rsid w:val="001D2D23"/>
    <w:rsid w:val="001D5370"/>
    <w:rsid w:val="001E2AC0"/>
    <w:rsid w:val="001F6B55"/>
    <w:rsid w:val="002017DA"/>
    <w:rsid w:val="00234663"/>
    <w:rsid w:val="00241E08"/>
    <w:rsid w:val="00243849"/>
    <w:rsid w:val="00247636"/>
    <w:rsid w:val="002519B3"/>
    <w:rsid w:val="002545E5"/>
    <w:rsid w:val="00282051"/>
    <w:rsid w:val="00283B02"/>
    <w:rsid w:val="00297571"/>
    <w:rsid w:val="002B33F1"/>
    <w:rsid w:val="002D37EF"/>
    <w:rsid w:val="002D4C86"/>
    <w:rsid w:val="002F4EFA"/>
    <w:rsid w:val="0030298C"/>
    <w:rsid w:val="00313CAC"/>
    <w:rsid w:val="003160CB"/>
    <w:rsid w:val="00325B55"/>
    <w:rsid w:val="00327683"/>
    <w:rsid w:val="00330973"/>
    <w:rsid w:val="00340A0E"/>
    <w:rsid w:val="003603FF"/>
    <w:rsid w:val="00382E1E"/>
    <w:rsid w:val="00387AC8"/>
    <w:rsid w:val="00397EC8"/>
    <w:rsid w:val="003A2604"/>
    <w:rsid w:val="003C2FAC"/>
    <w:rsid w:val="003C6412"/>
    <w:rsid w:val="003D2C75"/>
    <w:rsid w:val="0040562C"/>
    <w:rsid w:val="00420C21"/>
    <w:rsid w:val="00424CD2"/>
    <w:rsid w:val="0043209C"/>
    <w:rsid w:val="0044462A"/>
    <w:rsid w:val="00450DEE"/>
    <w:rsid w:val="00482869"/>
    <w:rsid w:val="004832C1"/>
    <w:rsid w:val="00495220"/>
    <w:rsid w:val="004B16FE"/>
    <w:rsid w:val="004B44F3"/>
    <w:rsid w:val="00502267"/>
    <w:rsid w:val="00530E21"/>
    <w:rsid w:val="005331E0"/>
    <w:rsid w:val="00535583"/>
    <w:rsid w:val="00536DD1"/>
    <w:rsid w:val="00541E64"/>
    <w:rsid w:val="0055083A"/>
    <w:rsid w:val="00555830"/>
    <w:rsid w:val="0055694E"/>
    <w:rsid w:val="00562658"/>
    <w:rsid w:val="00563D62"/>
    <w:rsid w:val="005952DA"/>
    <w:rsid w:val="00597F75"/>
    <w:rsid w:val="005A0158"/>
    <w:rsid w:val="005A580D"/>
    <w:rsid w:val="005B1B85"/>
    <w:rsid w:val="005B7DED"/>
    <w:rsid w:val="005C4C2F"/>
    <w:rsid w:val="005D0D45"/>
    <w:rsid w:val="005E19BE"/>
    <w:rsid w:val="005E1D3F"/>
    <w:rsid w:val="005E3CB0"/>
    <w:rsid w:val="005E6896"/>
    <w:rsid w:val="005F1C94"/>
    <w:rsid w:val="00601392"/>
    <w:rsid w:val="00602000"/>
    <w:rsid w:val="00605B1B"/>
    <w:rsid w:val="00606160"/>
    <w:rsid w:val="00654AD5"/>
    <w:rsid w:val="006700E4"/>
    <w:rsid w:val="00686951"/>
    <w:rsid w:val="00695A19"/>
    <w:rsid w:val="00697B60"/>
    <w:rsid w:val="006A27AD"/>
    <w:rsid w:val="006A75BC"/>
    <w:rsid w:val="006B2890"/>
    <w:rsid w:val="006B3E75"/>
    <w:rsid w:val="006C1A1A"/>
    <w:rsid w:val="006D3350"/>
    <w:rsid w:val="006E2C91"/>
    <w:rsid w:val="006F131C"/>
    <w:rsid w:val="006F2200"/>
    <w:rsid w:val="006F65AE"/>
    <w:rsid w:val="00700F63"/>
    <w:rsid w:val="00702509"/>
    <w:rsid w:val="007071D3"/>
    <w:rsid w:val="00713F23"/>
    <w:rsid w:val="00745C25"/>
    <w:rsid w:val="00757A52"/>
    <w:rsid w:val="00785291"/>
    <w:rsid w:val="00790D8C"/>
    <w:rsid w:val="0079546B"/>
    <w:rsid w:val="007A60CC"/>
    <w:rsid w:val="007C0A41"/>
    <w:rsid w:val="007C17D7"/>
    <w:rsid w:val="007D1FA2"/>
    <w:rsid w:val="007E1712"/>
    <w:rsid w:val="007F5B3F"/>
    <w:rsid w:val="0080745E"/>
    <w:rsid w:val="00831EB8"/>
    <w:rsid w:val="00836242"/>
    <w:rsid w:val="00850A37"/>
    <w:rsid w:val="00877998"/>
    <w:rsid w:val="008A0B9C"/>
    <w:rsid w:val="008A140C"/>
    <w:rsid w:val="008A4C54"/>
    <w:rsid w:val="008C5647"/>
    <w:rsid w:val="008D1C4B"/>
    <w:rsid w:val="008F0288"/>
    <w:rsid w:val="0091137E"/>
    <w:rsid w:val="00912AB5"/>
    <w:rsid w:val="00913474"/>
    <w:rsid w:val="009137FA"/>
    <w:rsid w:val="00913E24"/>
    <w:rsid w:val="00916196"/>
    <w:rsid w:val="00936882"/>
    <w:rsid w:val="00944DBF"/>
    <w:rsid w:val="00947536"/>
    <w:rsid w:val="009518FE"/>
    <w:rsid w:val="00963982"/>
    <w:rsid w:val="0097625E"/>
    <w:rsid w:val="00977B33"/>
    <w:rsid w:val="00983944"/>
    <w:rsid w:val="009950DC"/>
    <w:rsid w:val="009B61CF"/>
    <w:rsid w:val="009C72A8"/>
    <w:rsid w:val="009E1A06"/>
    <w:rsid w:val="009E5CB9"/>
    <w:rsid w:val="00A1684F"/>
    <w:rsid w:val="00A41620"/>
    <w:rsid w:val="00A42CDF"/>
    <w:rsid w:val="00A440EC"/>
    <w:rsid w:val="00A53B57"/>
    <w:rsid w:val="00A576A2"/>
    <w:rsid w:val="00A62BD2"/>
    <w:rsid w:val="00A729F1"/>
    <w:rsid w:val="00A86CF3"/>
    <w:rsid w:val="00A90F64"/>
    <w:rsid w:val="00A96616"/>
    <w:rsid w:val="00AA3001"/>
    <w:rsid w:val="00AB596F"/>
    <w:rsid w:val="00AC44AB"/>
    <w:rsid w:val="00AD1290"/>
    <w:rsid w:val="00AD540C"/>
    <w:rsid w:val="00AE344F"/>
    <w:rsid w:val="00AF0093"/>
    <w:rsid w:val="00AF37B7"/>
    <w:rsid w:val="00B01324"/>
    <w:rsid w:val="00B15331"/>
    <w:rsid w:val="00B325AA"/>
    <w:rsid w:val="00B36E62"/>
    <w:rsid w:val="00B410B7"/>
    <w:rsid w:val="00B4206D"/>
    <w:rsid w:val="00B476A3"/>
    <w:rsid w:val="00B565B8"/>
    <w:rsid w:val="00B612A6"/>
    <w:rsid w:val="00B705AB"/>
    <w:rsid w:val="00B7152D"/>
    <w:rsid w:val="00B74CA6"/>
    <w:rsid w:val="00B74D0A"/>
    <w:rsid w:val="00B83D20"/>
    <w:rsid w:val="00B84F31"/>
    <w:rsid w:val="00B93035"/>
    <w:rsid w:val="00BA0DF3"/>
    <w:rsid w:val="00BC1BE8"/>
    <w:rsid w:val="00BC3D0A"/>
    <w:rsid w:val="00C449D3"/>
    <w:rsid w:val="00C47BE4"/>
    <w:rsid w:val="00C878D2"/>
    <w:rsid w:val="00C93E8D"/>
    <w:rsid w:val="00CA4755"/>
    <w:rsid w:val="00CA6246"/>
    <w:rsid w:val="00CB4F35"/>
    <w:rsid w:val="00CC5A55"/>
    <w:rsid w:val="00CD5954"/>
    <w:rsid w:val="00CD762D"/>
    <w:rsid w:val="00CE50BD"/>
    <w:rsid w:val="00CE6CF4"/>
    <w:rsid w:val="00CF128A"/>
    <w:rsid w:val="00D05ED9"/>
    <w:rsid w:val="00D154D8"/>
    <w:rsid w:val="00D17CE3"/>
    <w:rsid w:val="00D2424C"/>
    <w:rsid w:val="00D468A0"/>
    <w:rsid w:val="00D52C78"/>
    <w:rsid w:val="00D62F92"/>
    <w:rsid w:val="00D6349B"/>
    <w:rsid w:val="00D64C25"/>
    <w:rsid w:val="00D72511"/>
    <w:rsid w:val="00D80F94"/>
    <w:rsid w:val="00D84456"/>
    <w:rsid w:val="00D96580"/>
    <w:rsid w:val="00D97327"/>
    <w:rsid w:val="00DA1DC8"/>
    <w:rsid w:val="00DA4C21"/>
    <w:rsid w:val="00DA6E45"/>
    <w:rsid w:val="00DB2150"/>
    <w:rsid w:val="00DC7306"/>
    <w:rsid w:val="00DD0D9A"/>
    <w:rsid w:val="00DD3A0B"/>
    <w:rsid w:val="00DE0A8B"/>
    <w:rsid w:val="00DE7ADB"/>
    <w:rsid w:val="00E12CFF"/>
    <w:rsid w:val="00E164FC"/>
    <w:rsid w:val="00E24460"/>
    <w:rsid w:val="00E34D97"/>
    <w:rsid w:val="00E57559"/>
    <w:rsid w:val="00E65DE6"/>
    <w:rsid w:val="00E66F53"/>
    <w:rsid w:val="00E7520F"/>
    <w:rsid w:val="00E777A4"/>
    <w:rsid w:val="00E82EBE"/>
    <w:rsid w:val="00E87565"/>
    <w:rsid w:val="00EA3CB5"/>
    <w:rsid w:val="00ED7F49"/>
    <w:rsid w:val="00EE32F9"/>
    <w:rsid w:val="00EE5964"/>
    <w:rsid w:val="00EF0227"/>
    <w:rsid w:val="00EF2871"/>
    <w:rsid w:val="00F01823"/>
    <w:rsid w:val="00F01934"/>
    <w:rsid w:val="00F12E72"/>
    <w:rsid w:val="00F249CB"/>
    <w:rsid w:val="00F269BF"/>
    <w:rsid w:val="00F4245B"/>
    <w:rsid w:val="00F63DDD"/>
    <w:rsid w:val="00F73080"/>
    <w:rsid w:val="00F839E9"/>
    <w:rsid w:val="00FB588D"/>
    <w:rsid w:val="00FF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51FFF"/>
  <w15:chartTrackingRefBased/>
  <w15:docId w15:val="{DA8ABACA-35CD-40CF-B1B3-E6356348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CG Omega" w:hAnsi="CG Omeg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CG Omega" w:hAnsi="CG Omega"/>
      <w:sz w:val="24"/>
    </w:rPr>
  </w:style>
  <w:style w:type="character" w:styleId="LineNumber">
    <w:name w:val="line number"/>
    <w:basedOn w:val="DefaultParagraphFont"/>
    <w:semiHidden/>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firstLine="720"/>
    </w:pPr>
    <w:rPr>
      <w:rFonts w:ascii="CG Omega" w:hAnsi="CG Omega"/>
      <w:sz w:val="24"/>
    </w:rPr>
  </w:style>
  <w:style w:type="paragraph" w:styleId="Header">
    <w:name w:val="header"/>
    <w:basedOn w:val="Normal"/>
    <w:link w:val="HeaderChar"/>
    <w:uiPriority w:val="99"/>
    <w:unhideWhenUsed/>
    <w:rsid w:val="00CA4755"/>
    <w:pPr>
      <w:tabs>
        <w:tab w:val="center" w:pos="4680"/>
        <w:tab w:val="right" w:pos="9360"/>
      </w:tabs>
    </w:pPr>
  </w:style>
  <w:style w:type="character" w:customStyle="1" w:styleId="HeaderChar">
    <w:name w:val="Header Char"/>
    <w:basedOn w:val="DefaultParagraphFont"/>
    <w:link w:val="Header"/>
    <w:uiPriority w:val="99"/>
    <w:rsid w:val="00CA4755"/>
  </w:style>
  <w:style w:type="paragraph" w:styleId="BalloonText">
    <w:name w:val="Balloon Text"/>
    <w:basedOn w:val="Normal"/>
    <w:link w:val="BalloonTextChar"/>
    <w:uiPriority w:val="99"/>
    <w:semiHidden/>
    <w:unhideWhenUsed/>
    <w:rsid w:val="00424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CD2"/>
    <w:rPr>
      <w:rFonts w:ascii="Segoe UI" w:hAnsi="Segoe UI" w:cs="Segoe UI"/>
      <w:sz w:val="18"/>
      <w:szCs w:val="18"/>
    </w:rPr>
  </w:style>
  <w:style w:type="paragraph" w:customStyle="1" w:styleId="xmsonormal">
    <w:name w:val="x_msonormal"/>
    <w:basedOn w:val="Normal"/>
    <w:rsid w:val="00605B1B"/>
    <w:pPr>
      <w:spacing w:before="100" w:beforeAutospacing="1" w:after="100" w:afterAutospacing="1"/>
    </w:pPr>
    <w:rPr>
      <w:sz w:val="24"/>
      <w:szCs w:val="24"/>
    </w:rPr>
  </w:style>
  <w:style w:type="table" w:styleId="TableGrid">
    <w:name w:val="Table Grid"/>
    <w:basedOn w:val="TableNormal"/>
    <w:uiPriority w:val="59"/>
    <w:rsid w:val="00B420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241E08"/>
    <w:rPr>
      <w:rFonts w:ascii="CG Omega" w:hAnsi="CG Omega"/>
      <w:sz w:val="24"/>
    </w:rPr>
  </w:style>
  <w:style w:type="table" w:customStyle="1" w:styleId="TableGrid1">
    <w:name w:val="Table Grid1"/>
    <w:basedOn w:val="TableNormal"/>
    <w:next w:val="TableGrid"/>
    <w:uiPriority w:val="59"/>
    <w:rsid w:val="00B84F3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F128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23824">
      <w:bodyDiv w:val="1"/>
      <w:marLeft w:val="0"/>
      <w:marRight w:val="0"/>
      <w:marTop w:val="0"/>
      <w:marBottom w:val="0"/>
      <w:divBdr>
        <w:top w:val="none" w:sz="0" w:space="0" w:color="auto"/>
        <w:left w:val="none" w:sz="0" w:space="0" w:color="auto"/>
        <w:bottom w:val="none" w:sz="0" w:space="0" w:color="auto"/>
        <w:right w:val="none" w:sz="0" w:space="0" w:color="auto"/>
      </w:divBdr>
      <w:divsChild>
        <w:div w:id="1076702618">
          <w:marLeft w:val="0"/>
          <w:marRight w:val="0"/>
          <w:marTop w:val="0"/>
          <w:marBottom w:val="0"/>
          <w:divBdr>
            <w:top w:val="none" w:sz="0" w:space="0" w:color="auto"/>
            <w:left w:val="none" w:sz="0" w:space="0" w:color="auto"/>
            <w:bottom w:val="none" w:sz="0" w:space="0" w:color="auto"/>
            <w:right w:val="none" w:sz="0" w:space="0" w:color="auto"/>
          </w:divBdr>
          <w:divsChild>
            <w:div w:id="1385831377">
              <w:marLeft w:val="0"/>
              <w:marRight w:val="0"/>
              <w:marTop w:val="0"/>
              <w:marBottom w:val="0"/>
              <w:divBdr>
                <w:top w:val="none" w:sz="0" w:space="0" w:color="auto"/>
                <w:left w:val="none" w:sz="0" w:space="0" w:color="auto"/>
                <w:bottom w:val="none" w:sz="0" w:space="0" w:color="auto"/>
                <w:right w:val="none" w:sz="0" w:space="0" w:color="auto"/>
              </w:divBdr>
              <w:divsChild>
                <w:div w:id="1310594021">
                  <w:marLeft w:val="0"/>
                  <w:marRight w:val="0"/>
                  <w:marTop w:val="0"/>
                  <w:marBottom w:val="0"/>
                  <w:divBdr>
                    <w:top w:val="none" w:sz="0" w:space="0" w:color="auto"/>
                    <w:left w:val="none" w:sz="0" w:space="0" w:color="auto"/>
                    <w:bottom w:val="none" w:sz="0" w:space="0" w:color="auto"/>
                    <w:right w:val="none" w:sz="0" w:space="0" w:color="auto"/>
                  </w:divBdr>
                  <w:divsChild>
                    <w:div w:id="1069770951">
                      <w:marLeft w:val="0"/>
                      <w:marRight w:val="0"/>
                      <w:marTop w:val="0"/>
                      <w:marBottom w:val="0"/>
                      <w:divBdr>
                        <w:top w:val="none" w:sz="0" w:space="0" w:color="auto"/>
                        <w:left w:val="none" w:sz="0" w:space="0" w:color="auto"/>
                        <w:bottom w:val="none" w:sz="0" w:space="0" w:color="auto"/>
                        <w:right w:val="none" w:sz="0" w:space="0" w:color="auto"/>
                      </w:divBdr>
                      <w:divsChild>
                        <w:div w:id="1760177957">
                          <w:marLeft w:val="405"/>
                          <w:marRight w:val="0"/>
                          <w:marTop w:val="0"/>
                          <w:marBottom w:val="0"/>
                          <w:divBdr>
                            <w:top w:val="none" w:sz="0" w:space="0" w:color="auto"/>
                            <w:left w:val="none" w:sz="0" w:space="0" w:color="auto"/>
                            <w:bottom w:val="none" w:sz="0" w:space="0" w:color="auto"/>
                            <w:right w:val="none" w:sz="0" w:space="0" w:color="auto"/>
                          </w:divBdr>
                          <w:divsChild>
                            <w:div w:id="1803881729">
                              <w:marLeft w:val="0"/>
                              <w:marRight w:val="0"/>
                              <w:marTop w:val="0"/>
                              <w:marBottom w:val="0"/>
                              <w:divBdr>
                                <w:top w:val="none" w:sz="0" w:space="0" w:color="auto"/>
                                <w:left w:val="none" w:sz="0" w:space="0" w:color="auto"/>
                                <w:bottom w:val="none" w:sz="0" w:space="0" w:color="auto"/>
                                <w:right w:val="none" w:sz="0" w:space="0" w:color="auto"/>
                              </w:divBdr>
                              <w:divsChild>
                                <w:div w:id="1788695614">
                                  <w:marLeft w:val="0"/>
                                  <w:marRight w:val="0"/>
                                  <w:marTop w:val="0"/>
                                  <w:marBottom w:val="0"/>
                                  <w:divBdr>
                                    <w:top w:val="none" w:sz="0" w:space="0" w:color="auto"/>
                                    <w:left w:val="none" w:sz="0" w:space="0" w:color="auto"/>
                                    <w:bottom w:val="none" w:sz="0" w:space="0" w:color="auto"/>
                                    <w:right w:val="none" w:sz="0" w:space="0" w:color="auto"/>
                                  </w:divBdr>
                                  <w:divsChild>
                                    <w:div w:id="412699703">
                                      <w:marLeft w:val="0"/>
                                      <w:marRight w:val="0"/>
                                      <w:marTop w:val="60"/>
                                      <w:marBottom w:val="0"/>
                                      <w:divBdr>
                                        <w:top w:val="none" w:sz="0" w:space="0" w:color="auto"/>
                                        <w:left w:val="none" w:sz="0" w:space="0" w:color="auto"/>
                                        <w:bottom w:val="none" w:sz="0" w:space="0" w:color="auto"/>
                                        <w:right w:val="none" w:sz="0" w:space="0" w:color="auto"/>
                                      </w:divBdr>
                                      <w:divsChild>
                                        <w:div w:id="543954893">
                                          <w:marLeft w:val="0"/>
                                          <w:marRight w:val="0"/>
                                          <w:marTop w:val="0"/>
                                          <w:marBottom w:val="0"/>
                                          <w:divBdr>
                                            <w:top w:val="none" w:sz="0" w:space="0" w:color="auto"/>
                                            <w:left w:val="none" w:sz="0" w:space="0" w:color="auto"/>
                                            <w:bottom w:val="none" w:sz="0" w:space="0" w:color="auto"/>
                                            <w:right w:val="none" w:sz="0" w:space="0" w:color="auto"/>
                                          </w:divBdr>
                                          <w:divsChild>
                                            <w:div w:id="543062092">
                                              <w:marLeft w:val="0"/>
                                              <w:marRight w:val="0"/>
                                              <w:marTop w:val="0"/>
                                              <w:marBottom w:val="0"/>
                                              <w:divBdr>
                                                <w:top w:val="none" w:sz="0" w:space="0" w:color="auto"/>
                                                <w:left w:val="none" w:sz="0" w:space="0" w:color="auto"/>
                                                <w:bottom w:val="none" w:sz="0" w:space="0" w:color="auto"/>
                                                <w:right w:val="none" w:sz="0" w:space="0" w:color="auto"/>
                                              </w:divBdr>
                                              <w:divsChild>
                                                <w:div w:id="1667702657">
                                                  <w:marLeft w:val="0"/>
                                                  <w:marRight w:val="0"/>
                                                  <w:marTop w:val="0"/>
                                                  <w:marBottom w:val="0"/>
                                                  <w:divBdr>
                                                    <w:top w:val="none" w:sz="0" w:space="0" w:color="auto"/>
                                                    <w:left w:val="none" w:sz="0" w:space="0" w:color="auto"/>
                                                    <w:bottom w:val="none" w:sz="0" w:space="0" w:color="auto"/>
                                                    <w:right w:val="none" w:sz="0" w:space="0" w:color="auto"/>
                                                  </w:divBdr>
                                                  <w:divsChild>
                                                    <w:div w:id="1366102997">
                                                      <w:marLeft w:val="0"/>
                                                      <w:marRight w:val="0"/>
                                                      <w:marTop w:val="0"/>
                                                      <w:marBottom w:val="0"/>
                                                      <w:divBdr>
                                                        <w:top w:val="none" w:sz="0" w:space="0" w:color="auto"/>
                                                        <w:left w:val="none" w:sz="0" w:space="0" w:color="auto"/>
                                                        <w:bottom w:val="none" w:sz="0" w:space="0" w:color="auto"/>
                                                        <w:right w:val="none" w:sz="0" w:space="0" w:color="auto"/>
                                                      </w:divBdr>
                                                      <w:divsChild>
                                                        <w:div w:id="454522276">
                                                          <w:marLeft w:val="0"/>
                                                          <w:marRight w:val="0"/>
                                                          <w:marTop w:val="0"/>
                                                          <w:marBottom w:val="0"/>
                                                          <w:divBdr>
                                                            <w:top w:val="none" w:sz="0" w:space="0" w:color="auto"/>
                                                            <w:left w:val="none" w:sz="0" w:space="0" w:color="auto"/>
                                                            <w:bottom w:val="none" w:sz="0" w:space="0" w:color="auto"/>
                                                            <w:right w:val="none" w:sz="0" w:space="0" w:color="auto"/>
                                                          </w:divBdr>
                                                          <w:divsChild>
                                                            <w:div w:id="403644832">
                                                              <w:marLeft w:val="0"/>
                                                              <w:marRight w:val="0"/>
                                                              <w:marTop w:val="0"/>
                                                              <w:marBottom w:val="0"/>
                                                              <w:divBdr>
                                                                <w:top w:val="none" w:sz="0" w:space="0" w:color="auto"/>
                                                                <w:left w:val="none" w:sz="0" w:space="0" w:color="auto"/>
                                                                <w:bottom w:val="none" w:sz="0" w:space="0" w:color="auto"/>
                                                                <w:right w:val="none" w:sz="0" w:space="0" w:color="auto"/>
                                                              </w:divBdr>
                                                              <w:divsChild>
                                                                <w:div w:id="1200512894">
                                                                  <w:marLeft w:val="0"/>
                                                                  <w:marRight w:val="0"/>
                                                                  <w:marTop w:val="0"/>
                                                                  <w:marBottom w:val="0"/>
                                                                  <w:divBdr>
                                                                    <w:top w:val="none" w:sz="0" w:space="0" w:color="auto"/>
                                                                    <w:left w:val="none" w:sz="0" w:space="0" w:color="auto"/>
                                                                    <w:bottom w:val="none" w:sz="0" w:space="0" w:color="auto"/>
                                                                    <w:right w:val="none" w:sz="0" w:space="0" w:color="auto"/>
                                                                  </w:divBdr>
                                                                  <w:divsChild>
                                                                    <w:div w:id="7384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259196">
      <w:bodyDiv w:val="1"/>
      <w:marLeft w:val="0"/>
      <w:marRight w:val="0"/>
      <w:marTop w:val="0"/>
      <w:marBottom w:val="0"/>
      <w:divBdr>
        <w:top w:val="none" w:sz="0" w:space="0" w:color="auto"/>
        <w:left w:val="none" w:sz="0" w:space="0" w:color="auto"/>
        <w:bottom w:val="none" w:sz="0" w:space="0" w:color="auto"/>
        <w:right w:val="none" w:sz="0" w:space="0" w:color="auto"/>
      </w:divBdr>
    </w:div>
    <w:div w:id="294721746">
      <w:bodyDiv w:val="1"/>
      <w:marLeft w:val="0"/>
      <w:marRight w:val="0"/>
      <w:marTop w:val="0"/>
      <w:marBottom w:val="0"/>
      <w:divBdr>
        <w:top w:val="none" w:sz="0" w:space="0" w:color="auto"/>
        <w:left w:val="none" w:sz="0" w:space="0" w:color="auto"/>
        <w:bottom w:val="none" w:sz="0" w:space="0" w:color="auto"/>
        <w:right w:val="none" w:sz="0" w:space="0" w:color="auto"/>
      </w:divBdr>
    </w:div>
    <w:div w:id="536089580">
      <w:bodyDiv w:val="1"/>
      <w:marLeft w:val="0"/>
      <w:marRight w:val="0"/>
      <w:marTop w:val="0"/>
      <w:marBottom w:val="0"/>
      <w:divBdr>
        <w:top w:val="none" w:sz="0" w:space="0" w:color="auto"/>
        <w:left w:val="none" w:sz="0" w:space="0" w:color="auto"/>
        <w:bottom w:val="none" w:sz="0" w:space="0" w:color="auto"/>
        <w:right w:val="none" w:sz="0" w:space="0" w:color="auto"/>
      </w:divBdr>
    </w:div>
    <w:div w:id="644360005">
      <w:bodyDiv w:val="1"/>
      <w:marLeft w:val="0"/>
      <w:marRight w:val="0"/>
      <w:marTop w:val="0"/>
      <w:marBottom w:val="0"/>
      <w:divBdr>
        <w:top w:val="none" w:sz="0" w:space="0" w:color="auto"/>
        <w:left w:val="none" w:sz="0" w:space="0" w:color="auto"/>
        <w:bottom w:val="none" w:sz="0" w:space="0" w:color="auto"/>
        <w:right w:val="none" w:sz="0" w:space="0" w:color="auto"/>
      </w:divBdr>
    </w:div>
    <w:div w:id="771050239">
      <w:bodyDiv w:val="1"/>
      <w:marLeft w:val="0"/>
      <w:marRight w:val="0"/>
      <w:marTop w:val="0"/>
      <w:marBottom w:val="0"/>
      <w:divBdr>
        <w:top w:val="none" w:sz="0" w:space="0" w:color="auto"/>
        <w:left w:val="none" w:sz="0" w:space="0" w:color="auto"/>
        <w:bottom w:val="none" w:sz="0" w:space="0" w:color="auto"/>
        <w:right w:val="none" w:sz="0" w:space="0" w:color="auto"/>
      </w:divBdr>
    </w:div>
    <w:div w:id="901599917">
      <w:bodyDiv w:val="1"/>
      <w:marLeft w:val="0"/>
      <w:marRight w:val="0"/>
      <w:marTop w:val="0"/>
      <w:marBottom w:val="0"/>
      <w:divBdr>
        <w:top w:val="none" w:sz="0" w:space="0" w:color="auto"/>
        <w:left w:val="none" w:sz="0" w:space="0" w:color="auto"/>
        <w:bottom w:val="none" w:sz="0" w:space="0" w:color="auto"/>
        <w:right w:val="none" w:sz="0" w:space="0" w:color="auto"/>
      </w:divBdr>
    </w:div>
    <w:div w:id="988944213">
      <w:bodyDiv w:val="1"/>
      <w:marLeft w:val="0"/>
      <w:marRight w:val="0"/>
      <w:marTop w:val="0"/>
      <w:marBottom w:val="0"/>
      <w:divBdr>
        <w:top w:val="none" w:sz="0" w:space="0" w:color="auto"/>
        <w:left w:val="none" w:sz="0" w:space="0" w:color="auto"/>
        <w:bottom w:val="none" w:sz="0" w:space="0" w:color="auto"/>
        <w:right w:val="none" w:sz="0" w:space="0" w:color="auto"/>
      </w:divBdr>
    </w:div>
    <w:div w:id="1002389737">
      <w:bodyDiv w:val="1"/>
      <w:marLeft w:val="0"/>
      <w:marRight w:val="0"/>
      <w:marTop w:val="0"/>
      <w:marBottom w:val="0"/>
      <w:divBdr>
        <w:top w:val="none" w:sz="0" w:space="0" w:color="auto"/>
        <w:left w:val="none" w:sz="0" w:space="0" w:color="auto"/>
        <w:bottom w:val="none" w:sz="0" w:space="0" w:color="auto"/>
        <w:right w:val="none" w:sz="0" w:space="0" w:color="auto"/>
      </w:divBdr>
    </w:div>
    <w:div w:id="1037660379">
      <w:bodyDiv w:val="1"/>
      <w:marLeft w:val="0"/>
      <w:marRight w:val="0"/>
      <w:marTop w:val="0"/>
      <w:marBottom w:val="0"/>
      <w:divBdr>
        <w:top w:val="none" w:sz="0" w:space="0" w:color="auto"/>
        <w:left w:val="none" w:sz="0" w:space="0" w:color="auto"/>
        <w:bottom w:val="none" w:sz="0" w:space="0" w:color="auto"/>
        <w:right w:val="none" w:sz="0" w:space="0" w:color="auto"/>
      </w:divBdr>
    </w:div>
    <w:div w:id="1088964626">
      <w:bodyDiv w:val="1"/>
      <w:marLeft w:val="0"/>
      <w:marRight w:val="0"/>
      <w:marTop w:val="0"/>
      <w:marBottom w:val="0"/>
      <w:divBdr>
        <w:top w:val="none" w:sz="0" w:space="0" w:color="auto"/>
        <w:left w:val="none" w:sz="0" w:space="0" w:color="auto"/>
        <w:bottom w:val="none" w:sz="0" w:space="0" w:color="auto"/>
        <w:right w:val="none" w:sz="0" w:space="0" w:color="auto"/>
      </w:divBdr>
    </w:div>
    <w:div w:id="1157455501">
      <w:bodyDiv w:val="1"/>
      <w:marLeft w:val="0"/>
      <w:marRight w:val="0"/>
      <w:marTop w:val="0"/>
      <w:marBottom w:val="0"/>
      <w:divBdr>
        <w:top w:val="none" w:sz="0" w:space="0" w:color="auto"/>
        <w:left w:val="none" w:sz="0" w:space="0" w:color="auto"/>
        <w:bottom w:val="none" w:sz="0" w:space="0" w:color="auto"/>
        <w:right w:val="none" w:sz="0" w:space="0" w:color="auto"/>
      </w:divBdr>
    </w:div>
    <w:div w:id="1247376989">
      <w:bodyDiv w:val="1"/>
      <w:marLeft w:val="0"/>
      <w:marRight w:val="0"/>
      <w:marTop w:val="0"/>
      <w:marBottom w:val="0"/>
      <w:divBdr>
        <w:top w:val="none" w:sz="0" w:space="0" w:color="auto"/>
        <w:left w:val="none" w:sz="0" w:space="0" w:color="auto"/>
        <w:bottom w:val="none" w:sz="0" w:space="0" w:color="auto"/>
        <w:right w:val="none" w:sz="0" w:space="0" w:color="auto"/>
      </w:divBdr>
    </w:div>
    <w:div w:id="1378433761">
      <w:bodyDiv w:val="1"/>
      <w:marLeft w:val="0"/>
      <w:marRight w:val="0"/>
      <w:marTop w:val="0"/>
      <w:marBottom w:val="0"/>
      <w:divBdr>
        <w:top w:val="none" w:sz="0" w:space="0" w:color="auto"/>
        <w:left w:val="none" w:sz="0" w:space="0" w:color="auto"/>
        <w:bottom w:val="none" w:sz="0" w:space="0" w:color="auto"/>
        <w:right w:val="none" w:sz="0" w:space="0" w:color="auto"/>
      </w:divBdr>
    </w:div>
    <w:div w:id="1496652939">
      <w:bodyDiv w:val="1"/>
      <w:marLeft w:val="0"/>
      <w:marRight w:val="0"/>
      <w:marTop w:val="0"/>
      <w:marBottom w:val="0"/>
      <w:divBdr>
        <w:top w:val="none" w:sz="0" w:space="0" w:color="auto"/>
        <w:left w:val="none" w:sz="0" w:space="0" w:color="auto"/>
        <w:bottom w:val="none" w:sz="0" w:space="0" w:color="auto"/>
        <w:right w:val="none" w:sz="0" w:space="0" w:color="auto"/>
      </w:divBdr>
    </w:div>
    <w:div w:id="1505197121">
      <w:bodyDiv w:val="1"/>
      <w:marLeft w:val="0"/>
      <w:marRight w:val="0"/>
      <w:marTop w:val="0"/>
      <w:marBottom w:val="0"/>
      <w:divBdr>
        <w:top w:val="none" w:sz="0" w:space="0" w:color="auto"/>
        <w:left w:val="none" w:sz="0" w:space="0" w:color="auto"/>
        <w:bottom w:val="none" w:sz="0" w:space="0" w:color="auto"/>
        <w:right w:val="none" w:sz="0" w:space="0" w:color="auto"/>
      </w:divBdr>
    </w:div>
    <w:div w:id="1760830299">
      <w:bodyDiv w:val="1"/>
      <w:marLeft w:val="0"/>
      <w:marRight w:val="0"/>
      <w:marTop w:val="0"/>
      <w:marBottom w:val="0"/>
      <w:divBdr>
        <w:top w:val="none" w:sz="0" w:space="0" w:color="auto"/>
        <w:left w:val="none" w:sz="0" w:space="0" w:color="auto"/>
        <w:bottom w:val="none" w:sz="0" w:space="0" w:color="auto"/>
        <w:right w:val="none" w:sz="0" w:space="0" w:color="auto"/>
      </w:divBdr>
    </w:div>
    <w:div w:id="2057656498">
      <w:bodyDiv w:val="1"/>
      <w:marLeft w:val="0"/>
      <w:marRight w:val="0"/>
      <w:marTop w:val="0"/>
      <w:marBottom w:val="0"/>
      <w:divBdr>
        <w:top w:val="none" w:sz="0" w:space="0" w:color="auto"/>
        <w:left w:val="none" w:sz="0" w:space="0" w:color="auto"/>
        <w:bottom w:val="none" w:sz="0" w:space="0" w:color="auto"/>
        <w:right w:val="none" w:sz="0" w:space="0" w:color="auto"/>
      </w:divBdr>
    </w:div>
    <w:div w:id="2077773526">
      <w:bodyDiv w:val="1"/>
      <w:marLeft w:val="0"/>
      <w:marRight w:val="0"/>
      <w:marTop w:val="0"/>
      <w:marBottom w:val="0"/>
      <w:divBdr>
        <w:top w:val="none" w:sz="0" w:space="0" w:color="auto"/>
        <w:left w:val="none" w:sz="0" w:space="0" w:color="auto"/>
        <w:bottom w:val="none" w:sz="0" w:space="0" w:color="auto"/>
        <w:right w:val="none" w:sz="0" w:space="0" w:color="auto"/>
      </w:divBdr>
    </w:div>
    <w:div w:id="208255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File No</vt:lpstr>
    </vt:vector>
  </TitlesOfParts>
  <Company>Milwaukee County</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dc:title>
  <dc:subject/>
  <dc:creator>Lauri Henning</dc:creator>
  <cp:keywords/>
  <cp:lastModifiedBy>Ford, Natasha</cp:lastModifiedBy>
  <cp:revision>2</cp:revision>
  <cp:lastPrinted>2019-06-19T14:04:00Z</cp:lastPrinted>
  <dcterms:created xsi:type="dcterms:W3CDTF">2021-08-20T20:32:00Z</dcterms:created>
  <dcterms:modified xsi:type="dcterms:W3CDTF">2021-08-20T20:32:00Z</dcterms:modified>
</cp:coreProperties>
</file>