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8D0B0" w14:textId="0B0F269D" w:rsidR="00DE1FCB" w:rsidRPr="00A045E4" w:rsidRDefault="00430879" w:rsidP="002623AE">
      <w:pPr>
        <w:pStyle w:val="NoSpacing"/>
        <w:jc w:val="right"/>
        <w:rPr>
          <w:rFonts w:ascii="Arial" w:hAnsi="Arial" w:cs="Arial"/>
          <w:sz w:val="24"/>
          <w:szCs w:val="24"/>
        </w:rPr>
      </w:pPr>
      <w:r>
        <w:rPr>
          <w:rFonts w:ascii="Arial" w:hAnsi="Arial" w:cs="Arial"/>
          <w:sz w:val="24"/>
          <w:szCs w:val="24"/>
        </w:rPr>
        <w:t xml:space="preserve">File No. </w:t>
      </w:r>
      <w:r w:rsidR="0025437F">
        <w:rPr>
          <w:rFonts w:ascii="Arial" w:hAnsi="Arial" w:cs="Arial"/>
          <w:sz w:val="24"/>
          <w:szCs w:val="24"/>
        </w:rPr>
        <w:t>21-</w:t>
      </w:r>
      <w:r w:rsidR="009A3904">
        <w:rPr>
          <w:rFonts w:ascii="Arial" w:hAnsi="Arial" w:cs="Arial"/>
          <w:sz w:val="24"/>
          <w:szCs w:val="24"/>
        </w:rPr>
        <w:t>420</w:t>
      </w:r>
    </w:p>
    <w:p w14:paraId="1E3AEF2B" w14:textId="77777777" w:rsidR="00DE1FCB" w:rsidRPr="00A045E4" w:rsidRDefault="00DE1FCB" w:rsidP="00BE4AE9">
      <w:pPr>
        <w:pStyle w:val="NoSpacing"/>
        <w:rPr>
          <w:rFonts w:ascii="Arial" w:hAnsi="Arial" w:cs="Arial"/>
          <w:sz w:val="24"/>
          <w:szCs w:val="24"/>
        </w:rPr>
      </w:pPr>
    </w:p>
    <w:p w14:paraId="298569D2" w14:textId="47673BFF" w:rsidR="0097794C" w:rsidRDefault="00D20F52" w:rsidP="0097794C">
      <w:pPr>
        <w:pStyle w:val="NoSpacing"/>
        <w:rPr>
          <w:rFonts w:ascii="Times New Roman" w:eastAsia="Times New Roman" w:hAnsi="Times New Roman" w:cs="Times New Roman"/>
          <w:sz w:val="24"/>
          <w:szCs w:val="20"/>
        </w:rPr>
      </w:pPr>
      <w:r w:rsidRPr="00D20F52">
        <w:rPr>
          <w:rFonts w:ascii="Arial" w:hAnsi="Arial" w:cs="Arial"/>
          <w:sz w:val="24"/>
          <w:szCs w:val="24"/>
        </w:rPr>
        <w:t xml:space="preserve">From the Superintendent, </w:t>
      </w:r>
      <w:r w:rsidR="0097794C" w:rsidRPr="0097794C">
        <w:rPr>
          <w:rFonts w:ascii="Arial" w:hAnsi="Arial" w:cs="Arial"/>
          <w:sz w:val="24"/>
          <w:szCs w:val="24"/>
        </w:rPr>
        <w:t>House of Correction requesting authorization to enter into a Professional Service Contract extension with Aramark Correctional Services LLC to extend the term for commissary, trust accounting, and kiosk services for the period of January 1, 2022 to December 31, 2022 to ensure continuity in commissary</w:t>
      </w:r>
      <w:r w:rsidR="000A57AB">
        <w:rPr>
          <w:rFonts w:ascii="Arial" w:hAnsi="Arial" w:cs="Arial"/>
          <w:sz w:val="24"/>
          <w:szCs w:val="24"/>
        </w:rPr>
        <w:t xml:space="preserve"> and accounting</w:t>
      </w:r>
      <w:r w:rsidR="0097794C" w:rsidRPr="0097794C">
        <w:rPr>
          <w:rFonts w:ascii="Arial" w:hAnsi="Arial" w:cs="Arial"/>
          <w:sz w:val="24"/>
          <w:szCs w:val="24"/>
        </w:rPr>
        <w:t xml:space="preserve"> services while the County’s new kitchen master plan is being developed and implemented</w:t>
      </w:r>
    </w:p>
    <w:p w14:paraId="5AAE4C8F" w14:textId="7E3972A1" w:rsidR="002623AE" w:rsidRPr="00A045E4" w:rsidRDefault="002623AE" w:rsidP="00BE4AE9">
      <w:pPr>
        <w:pStyle w:val="NoSpacing"/>
        <w:rPr>
          <w:rFonts w:ascii="Arial" w:hAnsi="Arial" w:cs="Arial"/>
          <w:sz w:val="24"/>
          <w:szCs w:val="24"/>
        </w:rPr>
      </w:pPr>
    </w:p>
    <w:p w14:paraId="6BBBF9AA" w14:textId="77777777" w:rsidR="002623AE" w:rsidRPr="00A045E4" w:rsidRDefault="00DE1FCB" w:rsidP="002623AE">
      <w:pPr>
        <w:pStyle w:val="NoSpacing"/>
        <w:jc w:val="center"/>
        <w:rPr>
          <w:rFonts w:ascii="Arial" w:hAnsi="Arial" w:cs="Arial"/>
          <w:b/>
          <w:sz w:val="24"/>
          <w:szCs w:val="24"/>
        </w:rPr>
      </w:pPr>
      <w:r w:rsidRPr="00A045E4">
        <w:rPr>
          <w:rFonts w:ascii="Arial" w:hAnsi="Arial" w:cs="Arial"/>
          <w:b/>
          <w:sz w:val="24"/>
          <w:szCs w:val="24"/>
        </w:rPr>
        <w:t>A RESOLUTION</w:t>
      </w:r>
    </w:p>
    <w:p w14:paraId="2565E84B" w14:textId="77777777" w:rsidR="002623AE" w:rsidRPr="00A045E4" w:rsidRDefault="002623AE" w:rsidP="00BE4AE9">
      <w:pPr>
        <w:pStyle w:val="NoSpacing"/>
        <w:rPr>
          <w:rFonts w:ascii="Arial" w:hAnsi="Arial" w:cs="Arial"/>
          <w:sz w:val="24"/>
          <w:szCs w:val="24"/>
        </w:rPr>
      </w:pPr>
    </w:p>
    <w:p w14:paraId="57C9FD39" w14:textId="666A9655" w:rsidR="00E51166" w:rsidRPr="00A9667D" w:rsidRDefault="00E51166" w:rsidP="00D43428">
      <w:pPr>
        <w:pStyle w:val="NoSpacing"/>
        <w:ind w:firstLine="720"/>
        <w:rPr>
          <w:rFonts w:ascii="Arial" w:hAnsi="Arial" w:cs="Arial"/>
          <w:sz w:val="24"/>
          <w:szCs w:val="24"/>
        </w:rPr>
      </w:pPr>
      <w:r w:rsidRPr="00A9667D">
        <w:rPr>
          <w:rFonts w:ascii="Arial" w:hAnsi="Arial" w:cs="Arial"/>
          <w:sz w:val="24"/>
          <w:szCs w:val="24"/>
        </w:rPr>
        <w:t xml:space="preserve">WHEREAS, the current </w:t>
      </w:r>
      <w:r w:rsidR="0097794C">
        <w:rPr>
          <w:rFonts w:ascii="Arial" w:hAnsi="Arial" w:cs="Arial"/>
          <w:sz w:val="24"/>
          <w:szCs w:val="24"/>
        </w:rPr>
        <w:t>commissary and accounting services</w:t>
      </w:r>
      <w:r w:rsidRPr="00A9667D">
        <w:rPr>
          <w:rFonts w:ascii="Arial" w:hAnsi="Arial" w:cs="Arial"/>
          <w:sz w:val="24"/>
          <w:szCs w:val="24"/>
        </w:rPr>
        <w:t xml:space="preserve"> contract with ARAMARK Correctional Services, LLC (ARMARK) expires on December 31, 20</w:t>
      </w:r>
      <w:r w:rsidR="00D43428">
        <w:rPr>
          <w:rFonts w:ascii="Arial" w:hAnsi="Arial" w:cs="Arial"/>
          <w:sz w:val="24"/>
          <w:szCs w:val="24"/>
        </w:rPr>
        <w:t>21</w:t>
      </w:r>
      <w:r w:rsidRPr="00A9667D">
        <w:rPr>
          <w:rFonts w:ascii="Arial" w:hAnsi="Arial" w:cs="Arial"/>
          <w:sz w:val="24"/>
          <w:szCs w:val="24"/>
        </w:rPr>
        <w:t>; and</w:t>
      </w:r>
    </w:p>
    <w:p w14:paraId="7B044C7E" w14:textId="77777777" w:rsidR="00E51166" w:rsidRPr="00A9667D" w:rsidRDefault="00E51166" w:rsidP="00A9667D">
      <w:pPr>
        <w:pStyle w:val="NoSpacing"/>
        <w:rPr>
          <w:rFonts w:ascii="Arial" w:hAnsi="Arial" w:cs="Arial"/>
          <w:sz w:val="24"/>
          <w:szCs w:val="24"/>
        </w:rPr>
      </w:pPr>
    </w:p>
    <w:p w14:paraId="6EF78757" w14:textId="20A1B224" w:rsidR="00E51166" w:rsidRPr="00A9667D" w:rsidRDefault="00E51166" w:rsidP="00D43428">
      <w:pPr>
        <w:pStyle w:val="NoSpacing"/>
        <w:ind w:firstLine="720"/>
        <w:rPr>
          <w:rFonts w:ascii="Arial" w:hAnsi="Arial" w:cs="Arial"/>
          <w:sz w:val="24"/>
          <w:szCs w:val="24"/>
        </w:rPr>
      </w:pPr>
      <w:r w:rsidRPr="00A9667D">
        <w:rPr>
          <w:rFonts w:ascii="Arial" w:hAnsi="Arial" w:cs="Arial"/>
          <w:sz w:val="24"/>
          <w:szCs w:val="24"/>
        </w:rPr>
        <w:t xml:space="preserve">WHEREAS, a Request for Proposal was issued on </w:t>
      </w:r>
      <w:r w:rsidR="008A766E">
        <w:rPr>
          <w:rFonts w:ascii="Arial" w:hAnsi="Arial" w:cs="Arial"/>
          <w:sz w:val="24"/>
          <w:szCs w:val="24"/>
        </w:rPr>
        <w:t>April 17</w:t>
      </w:r>
      <w:r w:rsidR="0097794C">
        <w:rPr>
          <w:rFonts w:ascii="Arial" w:hAnsi="Arial" w:cs="Arial"/>
          <w:sz w:val="24"/>
          <w:szCs w:val="24"/>
        </w:rPr>
        <w:t>, 2015,</w:t>
      </w:r>
      <w:r w:rsidRPr="00A9667D">
        <w:rPr>
          <w:rFonts w:ascii="Arial" w:hAnsi="Arial" w:cs="Arial"/>
          <w:sz w:val="24"/>
          <w:szCs w:val="24"/>
        </w:rPr>
        <w:t xml:space="preserve"> and Aramark was selected as the provider; and</w:t>
      </w:r>
    </w:p>
    <w:p w14:paraId="29100154" w14:textId="77777777" w:rsidR="00E51166" w:rsidRPr="00A9667D" w:rsidRDefault="00E51166" w:rsidP="00A9667D">
      <w:pPr>
        <w:pStyle w:val="NoSpacing"/>
        <w:rPr>
          <w:rFonts w:ascii="Arial" w:hAnsi="Arial" w:cs="Arial"/>
          <w:sz w:val="24"/>
          <w:szCs w:val="24"/>
        </w:rPr>
      </w:pPr>
    </w:p>
    <w:p w14:paraId="660FBC92" w14:textId="5439AFF4" w:rsidR="00E51166" w:rsidRPr="00A9667D" w:rsidRDefault="00E51166" w:rsidP="00D43428">
      <w:pPr>
        <w:pStyle w:val="NoSpacing"/>
        <w:ind w:firstLine="720"/>
        <w:rPr>
          <w:rFonts w:ascii="Arial" w:hAnsi="Arial" w:cs="Arial"/>
          <w:sz w:val="24"/>
          <w:szCs w:val="24"/>
        </w:rPr>
      </w:pPr>
      <w:r w:rsidRPr="00A9667D">
        <w:rPr>
          <w:rFonts w:ascii="Arial" w:hAnsi="Arial" w:cs="Arial"/>
          <w:sz w:val="24"/>
          <w:szCs w:val="24"/>
        </w:rPr>
        <w:t xml:space="preserve">WHEREAS, </w:t>
      </w:r>
      <w:r w:rsidRPr="008A766E">
        <w:rPr>
          <w:rFonts w:ascii="Arial" w:hAnsi="Arial" w:cs="Arial"/>
          <w:sz w:val="24"/>
          <w:szCs w:val="24"/>
        </w:rPr>
        <w:t xml:space="preserve">on </w:t>
      </w:r>
      <w:r w:rsidR="008A766E">
        <w:rPr>
          <w:rFonts w:ascii="Arial" w:hAnsi="Arial" w:cs="Arial"/>
          <w:sz w:val="24"/>
          <w:szCs w:val="24"/>
        </w:rPr>
        <w:t>December 23, 2015</w:t>
      </w:r>
      <w:r w:rsidRPr="00A9667D">
        <w:rPr>
          <w:rFonts w:ascii="Arial" w:hAnsi="Arial" w:cs="Arial"/>
          <w:sz w:val="24"/>
          <w:szCs w:val="24"/>
        </w:rPr>
        <w:t>,</w:t>
      </w:r>
      <w:r w:rsidR="00706343">
        <w:rPr>
          <w:rFonts w:ascii="Arial" w:hAnsi="Arial" w:cs="Arial"/>
          <w:sz w:val="24"/>
          <w:szCs w:val="24"/>
        </w:rPr>
        <w:t xml:space="preserve"> the</w:t>
      </w:r>
      <w:r w:rsidRPr="00A9667D">
        <w:rPr>
          <w:rFonts w:ascii="Arial" w:hAnsi="Arial" w:cs="Arial"/>
          <w:sz w:val="24"/>
          <w:szCs w:val="24"/>
        </w:rPr>
        <w:t xml:space="preserve"> County Board</w:t>
      </w:r>
      <w:r w:rsidR="00706343">
        <w:rPr>
          <w:rFonts w:ascii="Arial" w:hAnsi="Arial" w:cs="Arial"/>
          <w:sz w:val="24"/>
          <w:szCs w:val="24"/>
        </w:rPr>
        <w:t xml:space="preserve"> approved</w:t>
      </w:r>
      <w:r w:rsidRPr="00A9667D">
        <w:rPr>
          <w:rFonts w:ascii="Arial" w:hAnsi="Arial" w:cs="Arial"/>
          <w:sz w:val="24"/>
          <w:szCs w:val="24"/>
        </w:rPr>
        <w:t xml:space="preserve"> File No. </w:t>
      </w:r>
      <w:r w:rsidR="0097794C">
        <w:rPr>
          <w:rFonts w:ascii="Arial" w:hAnsi="Arial" w:cs="Arial"/>
          <w:sz w:val="24"/>
          <w:szCs w:val="24"/>
        </w:rPr>
        <w:t>15-720</w:t>
      </w:r>
      <w:r w:rsidRPr="00A9667D">
        <w:rPr>
          <w:rFonts w:ascii="Arial" w:hAnsi="Arial" w:cs="Arial"/>
          <w:sz w:val="24"/>
          <w:szCs w:val="24"/>
        </w:rPr>
        <w:t xml:space="preserve"> which granted the H</w:t>
      </w:r>
      <w:r w:rsidR="00706343">
        <w:rPr>
          <w:rFonts w:ascii="Arial" w:hAnsi="Arial" w:cs="Arial"/>
          <w:sz w:val="24"/>
          <w:szCs w:val="24"/>
        </w:rPr>
        <w:t xml:space="preserve">ouse </w:t>
      </w:r>
      <w:r w:rsidR="00903409">
        <w:rPr>
          <w:rFonts w:ascii="Arial" w:hAnsi="Arial" w:cs="Arial"/>
          <w:sz w:val="24"/>
          <w:szCs w:val="24"/>
        </w:rPr>
        <w:t>o</w:t>
      </w:r>
      <w:r w:rsidR="00706343">
        <w:rPr>
          <w:rFonts w:ascii="Arial" w:hAnsi="Arial" w:cs="Arial"/>
          <w:sz w:val="24"/>
          <w:szCs w:val="24"/>
        </w:rPr>
        <w:t xml:space="preserve">f </w:t>
      </w:r>
      <w:r w:rsidRPr="00A9667D">
        <w:rPr>
          <w:rFonts w:ascii="Arial" w:hAnsi="Arial" w:cs="Arial"/>
          <w:sz w:val="24"/>
          <w:szCs w:val="24"/>
        </w:rPr>
        <w:t>C</w:t>
      </w:r>
      <w:r w:rsidR="00706343">
        <w:rPr>
          <w:rFonts w:ascii="Arial" w:hAnsi="Arial" w:cs="Arial"/>
          <w:sz w:val="24"/>
          <w:szCs w:val="24"/>
        </w:rPr>
        <w:t>orrection (HOC)</w:t>
      </w:r>
      <w:r w:rsidRPr="00A9667D">
        <w:rPr>
          <w:rFonts w:ascii="Arial" w:hAnsi="Arial" w:cs="Arial"/>
          <w:sz w:val="24"/>
          <w:szCs w:val="24"/>
        </w:rPr>
        <w:t xml:space="preserve"> the authority to enter into a contract with Aramark for </w:t>
      </w:r>
      <w:r w:rsidR="0097794C">
        <w:rPr>
          <w:rFonts w:ascii="Arial" w:hAnsi="Arial" w:cs="Arial"/>
          <w:sz w:val="24"/>
          <w:szCs w:val="24"/>
        </w:rPr>
        <w:t>the provision of commissary services</w:t>
      </w:r>
      <w:r w:rsidRPr="00A9667D">
        <w:rPr>
          <w:rFonts w:ascii="Arial" w:hAnsi="Arial" w:cs="Arial"/>
          <w:sz w:val="24"/>
          <w:szCs w:val="24"/>
        </w:rPr>
        <w:t xml:space="preserve"> at the both the HOC and C</w:t>
      </w:r>
      <w:r w:rsidR="00706343">
        <w:rPr>
          <w:rFonts w:ascii="Arial" w:hAnsi="Arial" w:cs="Arial"/>
          <w:sz w:val="24"/>
          <w:szCs w:val="24"/>
        </w:rPr>
        <w:t xml:space="preserve">riminal </w:t>
      </w:r>
      <w:r w:rsidRPr="00A9667D">
        <w:rPr>
          <w:rFonts w:ascii="Arial" w:hAnsi="Arial" w:cs="Arial"/>
          <w:sz w:val="24"/>
          <w:szCs w:val="24"/>
        </w:rPr>
        <w:t>J</w:t>
      </w:r>
      <w:r w:rsidR="00706343">
        <w:rPr>
          <w:rFonts w:ascii="Arial" w:hAnsi="Arial" w:cs="Arial"/>
          <w:sz w:val="24"/>
          <w:szCs w:val="24"/>
        </w:rPr>
        <w:t xml:space="preserve">ustice </w:t>
      </w:r>
      <w:r w:rsidRPr="00A9667D">
        <w:rPr>
          <w:rFonts w:ascii="Arial" w:hAnsi="Arial" w:cs="Arial"/>
          <w:sz w:val="24"/>
          <w:szCs w:val="24"/>
        </w:rPr>
        <w:t>F</w:t>
      </w:r>
      <w:r w:rsidR="00706343">
        <w:rPr>
          <w:rFonts w:ascii="Arial" w:hAnsi="Arial" w:cs="Arial"/>
          <w:sz w:val="24"/>
          <w:szCs w:val="24"/>
        </w:rPr>
        <w:t>acility (CJF)</w:t>
      </w:r>
      <w:r w:rsidRPr="00A9667D">
        <w:rPr>
          <w:rFonts w:ascii="Arial" w:hAnsi="Arial" w:cs="Arial"/>
          <w:sz w:val="24"/>
          <w:szCs w:val="24"/>
        </w:rPr>
        <w:t>; and</w:t>
      </w:r>
    </w:p>
    <w:p w14:paraId="04C20AB4" w14:textId="77777777" w:rsidR="00E51166" w:rsidRPr="00A9667D" w:rsidRDefault="00E51166" w:rsidP="00A9667D">
      <w:pPr>
        <w:pStyle w:val="NoSpacing"/>
        <w:rPr>
          <w:rFonts w:ascii="Arial" w:hAnsi="Arial" w:cs="Arial"/>
          <w:sz w:val="24"/>
          <w:szCs w:val="24"/>
        </w:rPr>
      </w:pPr>
    </w:p>
    <w:p w14:paraId="232150D1" w14:textId="2B9C897A" w:rsidR="00E51166" w:rsidRPr="00A9667D" w:rsidRDefault="00E51166" w:rsidP="00D43428">
      <w:pPr>
        <w:pStyle w:val="NoSpacing"/>
        <w:ind w:firstLine="720"/>
        <w:rPr>
          <w:rFonts w:ascii="Arial" w:hAnsi="Arial" w:cs="Arial"/>
          <w:sz w:val="24"/>
          <w:szCs w:val="24"/>
        </w:rPr>
      </w:pPr>
      <w:r w:rsidRPr="00A9667D">
        <w:rPr>
          <w:rFonts w:ascii="Arial" w:hAnsi="Arial" w:cs="Arial"/>
          <w:sz w:val="24"/>
          <w:szCs w:val="24"/>
        </w:rPr>
        <w:t>WHEREAS, the terms of the contract approved by</w:t>
      </w:r>
      <w:r w:rsidR="00706343">
        <w:rPr>
          <w:rFonts w:ascii="Arial" w:hAnsi="Arial" w:cs="Arial"/>
          <w:sz w:val="24"/>
          <w:szCs w:val="24"/>
        </w:rPr>
        <w:t xml:space="preserve"> the</w:t>
      </w:r>
      <w:r w:rsidRPr="00A9667D">
        <w:rPr>
          <w:rFonts w:ascii="Arial" w:hAnsi="Arial" w:cs="Arial"/>
          <w:sz w:val="24"/>
          <w:szCs w:val="24"/>
        </w:rPr>
        <w:t xml:space="preserve"> County Board</w:t>
      </w:r>
      <w:r w:rsidR="00706343">
        <w:rPr>
          <w:rFonts w:ascii="Arial" w:hAnsi="Arial" w:cs="Arial"/>
          <w:sz w:val="24"/>
          <w:szCs w:val="24"/>
        </w:rPr>
        <w:t xml:space="preserve"> in</w:t>
      </w:r>
      <w:r w:rsidRPr="00A9667D">
        <w:rPr>
          <w:rFonts w:ascii="Arial" w:hAnsi="Arial" w:cs="Arial"/>
          <w:sz w:val="24"/>
          <w:szCs w:val="24"/>
        </w:rPr>
        <w:t xml:space="preserve"> File No. </w:t>
      </w:r>
      <w:r w:rsidR="0097794C">
        <w:rPr>
          <w:rFonts w:ascii="Arial" w:hAnsi="Arial" w:cs="Arial"/>
          <w:sz w:val="24"/>
          <w:szCs w:val="24"/>
        </w:rPr>
        <w:t>15-720</w:t>
      </w:r>
      <w:r w:rsidRPr="00A9667D">
        <w:rPr>
          <w:rFonts w:ascii="Arial" w:hAnsi="Arial" w:cs="Arial"/>
          <w:sz w:val="24"/>
          <w:szCs w:val="24"/>
        </w:rPr>
        <w:t xml:space="preserve"> was from January 1, 201</w:t>
      </w:r>
      <w:r w:rsidR="008A766E">
        <w:rPr>
          <w:rFonts w:ascii="Arial" w:hAnsi="Arial" w:cs="Arial"/>
          <w:sz w:val="24"/>
          <w:szCs w:val="24"/>
        </w:rPr>
        <w:t>6</w:t>
      </w:r>
      <w:r w:rsidRPr="00A9667D">
        <w:rPr>
          <w:rFonts w:ascii="Arial" w:hAnsi="Arial" w:cs="Arial"/>
          <w:sz w:val="24"/>
          <w:szCs w:val="24"/>
        </w:rPr>
        <w:t xml:space="preserve"> until December 31, 201</w:t>
      </w:r>
      <w:r w:rsidR="008A766E">
        <w:rPr>
          <w:rFonts w:ascii="Arial" w:hAnsi="Arial" w:cs="Arial"/>
          <w:sz w:val="24"/>
          <w:szCs w:val="24"/>
        </w:rPr>
        <w:t>8</w:t>
      </w:r>
      <w:r w:rsidRPr="00A9667D">
        <w:rPr>
          <w:rFonts w:ascii="Arial" w:hAnsi="Arial" w:cs="Arial"/>
          <w:sz w:val="24"/>
          <w:szCs w:val="24"/>
        </w:rPr>
        <w:t xml:space="preserve"> with an additional two, one-year extensions </w:t>
      </w:r>
      <w:r w:rsidR="008A766E">
        <w:rPr>
          <w:rFonts w:ascii="Arial" w:hAnsi="Arial" w:cs="Arial"/>
          <w:sz w:val="24"/>
          <w:szCs w:val="24"/>
        </w:rPr>
        <w:t xml:space="preserve">(2019 &amp; 2020) </w:t>
      </w:r>
      <w:r w:rsidRPr="00A9667D">
        <w:rPr>
          <w:rFonts w:ascii="Arial" w:hAnsi="Arial" w:cs="Arial"/>
          <w:sz w:val="24"/>
          <w:szCs w:val="24"/>
        </w:rPr>
        <w:t>subject to the approval of the County Board; and</w:t>
      </w:r>
    </w:p>
    <w:p w14:paraId="502628F5" w14:textId="77777777" w:rsidR="00E51166" w:rsidRPr="00A9667D" w:rsidRDefault="00E51166" w:rsidP="00A9667D">
      <w:pPr>
        <w:pStyle w:val="NoSpacing"/>
        <w:rPr>
          <w:rFonts w:ascii="Arial" w:hAnsi="Arial" w:cs="Arial"/>
          <w:sz w:val="24"/>
          <w:szCs w:val="24"/>
        </w:rPr>
      </w:pPr>
    </w:p>
    <w:p w14:paraId="3142AA99" w14:textId="4CDFEDDC" w:rsidR="00D43428" w:rsidRDefault="00E51166" w:rsidP="00D43428">
      <w:pPr>
        <w:pStyle w:val="NoSpacing"/>
        <w:ind w:firstLine="720"/>
        <w:rPr>
          <w:rFonts w:ascii="Arial" w:hAnsi="Arial" w:cs="Arial"/>
          <w:sz w:val="24"/>
          <w:szCs w:val="24"/>
        </w:rPr>
      </w:pPr>
      <w:r w:rsidRPr="00A9667D">
        <w:rPr>
          <w:rFonts w:ascii="Arial" w:hAnsi="Arial" w:cs="Arial"/>
          <w:sz w:val="24"/>
          <w:szCs w:val="24"/>
        </w:rPr>
        <w:t>WHEREAS,</w:t>
      </w:r>
      <w:r w:rsidR="00706343">
        <w:rPr>
          <w:rFonts w:ascii="Arial" w:hAnsi="Arial" w:cs="Arial"/>
          <w:sz w:val="24"/>
          <w:szCs w:val="24"/>
        </w:rPr>
        <w:t xml:space="preserve"> the</w:t>
      </w:r>
      <w:r w:rsidRPr="00A9667D">
        <w:rPr>
          <w:rFonts w:ascii="Arial" w:hAnsi="Arial" w:cs="Arial"/>
          <w:sz w:val="24"/>
          <w:szCs w:val="24"/>
        </w:rPr>
        <w:t xml:space="preserve"> </w:t>
      </w:r>
      <w:r w:rsidR="00D43428">
        <w:rPr>
          <w:rFonts w:ascii="Arial" w:hAnsi="Arial" w:cs="Arial"/>
          <w:sz w:val="24"/>
          <w:szCs w:val="24"/>
        </w:rPr>
        <w:t>County Board</w:t>
      </w:r>
      <w:r w:rsidR="00706343">
        <w:rPr>
          <w:rFonts w:ascii="Arial" w:hAnsi="Arial" w:cs="Arial"/>
          <w:sz w:val="24"/>
          <w:szCs w:val="24"/>
        </w:rPr>
        <w:t xml:space="preserve"> in</w:t>
      </w:r>
      <w:r w:rsidR="00D43428">
        <w:rPr>
          <w:rFonts w:ascii="Arial" w:hAnsi="Arial" w:cs="Arial"/>
          <w:sz w:val="24"/>
          <w:szCs w:val="24"/>
        </w:rPr>
        <w:t xml:space="preserve"> File No. 19-36</w:t>
      </w:r>
      <w:r w:rsidR="0097794C">
        <w:rPr>
          <w:rFonts w:ascii="Arial" w:hAnsi="Arial" w:cs="Arial"/>
          <w:sz w:val="24"/>
          <w:szCs w:val="24"/>
        </w:rPr>
        <w:t>2</w:t>
      </w:r>
      <w:r w:rsidR="00D43428">
        <w:rPr>
          <w:rFonts w:ascii="Arial" w:hAnsi="Arial" w:cs="Arial"/>
          <w:sz w:val="24"/>
          <w:szCs w:val="24"/>
        </w:rPr>
        <w:t xml:space="preserve"> approved a</w:t>
      </w:r>
      <w:r w:rsidR="00D20F52">
        <w:rPr>
          <w:rFonts w:ascii="Arial" w:hAnsi="Arial" w:cs="Arial"/>
          <w:sz w:val="24"/>
          <w:szCs w:val="24"/>
        </w:rPr>
        <w:t>n additional</w:t>
      </w:r>
      <w:r w:rsidR="00D43428">
        <w:rPr>
          <w:rFonts w:ascii="Arial" w:hAnsi="Arial" w:cs="Arial"/>
          <w:sz w:val="24"/>
          <w:szCs w:val="24"/>
        </w:rPr>
        <w:t xml:space="preserve"> </w:t>
      </w:r>
      <w:r w:rsidR="0097794C">
        <w:rPr>
          <w:rFonts w:ascii="Arial" w:hAnsi="Arial" w:cs="Arial"/>
          <w:sz w:val="24"/>
          <w:szCs w:val="24"/>
        </w:rPr>
        <w:t>one</w:t>
      </w:r>
      <w:r w:rsidR="00D43428">
        <w:rPr>
          <w:rFonts w:ascii="Arial" w:hAnsi="Arial" w:cs="Arial"/>
          <w:sz w:val="24"/>
          <w:szCs w:val="24"/>
        </w:rPr>
        <w:t>-year extension which expires on December 31, 2021; and</w:t>
      </w:r>
    </w:p>
    <w:p w14:paraId="0058DD2A" w14:textId="77777777" w:rsidR="00D43428" w:rsidRDefault="00D43428" w:rsidP="00D43428">
      <w:pPr>
        <w:pStyle w:val="NoSpacing"/>
        <w:ind w:firstLine="720"/>
        <w:rPr>
          <w:rFonts w:ascii="Arial" w:hAnsi="Arial" w:cs="Arial"/>
          <w:sz w:val="24"/>
          <w:szCs w:val="24"/>
        </w:rPr>
      </w:pPr>
    </w:p>
    <w:p w14:paraId="6C8A1DB7" w14:textId="51759681" w:rsidR="003D595A" w:rsidRDefault="00D43428" w:rsidP="00D43428">
      <w:pPr>
        <w:pStyle w:val="NoSpacing"/>
        <w:ind w:firstLine="720"/>
        <w:rPr>
          <w:rFonts w:ascii="Arial" w:hAnsi="Arial" w:cs="Arial"/>
          <w:sz w:val="24"/>
          <w:szCs w:val="24"/>
        </w:rPr>
      </w:pPr>
      <w:r>
        <w:rPr>
          <w:rFonts w:ascii="Arial" w:hAnsi="Arial" w:cs="Arial"/>
          <w:sz w:val="24"/>
          <w:szCs w:val="24"/>
        </w:rPr>
        <w:t xml:space="preserve">WHEREAS, </w:t>
      </w:r>
      <w:r w:rsidR="003D595A">
        <w:rPr>
          <w:rFonts w:ascii="Arial" w:hAnsi="Arial" w:cs="Arial"/>
          <w:sz w:val="24"/>
          <w:szCs w:val="24"/>
        </w:rPr>
        <w:t xml:space="preserve">the County </w:t>
      </w:r>
      <w:r w:rsidR="00AF2668">
        <w:rPr>
          <w:rFonts w:ascii="Arial" w:hAnsi="Arial" w:cs="Arial"/>
          <w:sz w:val="24"/>
          <w:szCs w:val="24"/>
        </w:rPr>
        <w:t xml:space="preserve">has </w:t>
      </w:r>
      <w:r w:rsidR="003D595A">
        <w:rPr>
          <w:rFonts w:ascii="Arial" w:hAnsi="Arial" w:cs="Arial"/>
          <w:sz w:val="24"/>
          <w:szCs w:val="24"/>
        </w:rPr>
        <w:t>a</w:t>
      </w:r>
      <w:r w:rsidR="000A57AB">
        <w:rPr>
          <w:rFonts w:ascii="Arial" w:hAnsi="Arial" w:cs="Arial"/>
          <w:sz w:val="24"/>
          <w:szCs w:val="24"/>
        </w:rPr>
        <w:t xml:space="preserve"> food services</w:t>
      </w:r>
      <w:r w:rsidR="003D595A">
        <w:rPr>
          <w:rFonts w:ascii="Arial" w:hAnsi="Arial" w:cs="Arial"/>
          <w:sz w:val="24"/>
          <w:szCs w:val="24"/>
        </w:rPr>
        <w:t xml:space="preserve"> </w:t>
      </w:r>
      <w:r w:rsidR="00AF2668">
        <w:rPr>
          <w:rFonts w:ascii="Arial" w:hAnsi="Arial" w:cs="Arial"/>
          <w:sz w:val="24"/>
          <w:szCs w:val="24"/>
        </w:rPr>
        <w:t>m</w:t>
      </w:r>
      <w:r w:rsidR="003D595A">
        <w:rPr>
          <w:rFonts w:ascii="Arial" w:hAnsi="Arial" w:cs="Arial"/>
          <w:sz w:val="24"/>
          <w:szCs w:val="24"/>
        </w:rPr>
        <w:t xml:space="preserve">aster </w:t>
      </w:r>
      <w:r w:rsidR="00AF2668">
        <w:rPr>
          <w:rFonts w:ascii="Arial" w:hAnsi="Arial" w:cs="Arial"/>
          <w:sz w:val="24"/>
          <w:szCs w:val="24"/>
        </w:rPr>
        <w:t>p</w:t>
      </w:r>
      <w:r w:rsidR="003D595A">
        <w:rPr>
          <w:rFonts w:ascii="Arial" w:hAnsi="Arial" w:cs="Arial"/>
          <w:sz w:val="24"/>
          <w:szCs w:val="24"/>
        </w:rPr>
        <w:t xml:space="preserve">lan </w:t>
      </w:r>
      <w:r w:rsidR="00AF2668">
        <w:rPr>
          <w:rFonts w:ascii="Arial" w:hAnsi="Arial" w:cs="Arial"/>
          <w:sz w:val="24"/>
          <w:szCs w:val="24"/>
        </w:rPr>
        <w:t xml:space="preserve">development project underway </w:t>
      </w:r>
      <w:r w:rsidR="003D595A">
        <w:rPr>
          <w:rFonts w:ascii="Arial" w:hAnsi="Arial" w:cs="Arial"/>
          <w:sz w:val="24"/>
          <w:szCs w:val="24"/>
        </w:rPr>
        <w:t xml:space="preserve">which </w:t>
      </w:r>
      <w:r w:rsidR="00AF2668">
        <w:rPr>
          <w:rFonts w:ascii="Arial" w:hAnsi="Arial" w:cs="Arial"/>
          <w:sz w:val="24"/>
          <w:szCs w:val="24"/>
        </w:rPr>
        <w:t xml:space="preserve">is </w:t>
      </w:r>
      <w:r w:rsidR="003D595A">
        <w:rPr>
          <w:rFonts w:ascii="Arial" w:hAnsi="Arial" w:cs="Arial"/>
          <w:sz w:val="24"/>
          <w:szCs w:val="24"/>
        </w:rPr>
        <w:t>not yet completed</w:t>
      </w:r>
      <w:r w:rsidR="008A766E">
        <w:rPr>
          <w:rFonts w:ascii="Arial" w:hAnsi="Arial" w:cs="Arial"/>
          <w:sz w:val="24"/>
          <w:szCs w:val="24"/>
        </w:rPr>
        <w:t xml:space="preserve"> </w:t>
      </w:r>
      <w:r w:rsidR="000A57AB">
        <w:rPr>
          <w:rFonts w:ascii="Arial" w:hAnsi="Arial" w:cs="Arial"/>
          <w:sz w:val="24"/>
          <w:szCs w:val="24"/>
        </w:rPr>
        <w:t>for the HOC’s kitchen, and it would be beneficial for any future Request for Proposal related to that plan to</w:t>
      </w:r>
      <w:r w:rsidR="008A766E">
        <w:rPr>
          <w:rFonts w:ascii="Arial" w:hAnsi="Arial" w:cs="Arial"/>
          <w:sz w:val="24"/>
          <w:szCs w:val="24"/>
        </w:rPr>
        <w:t xml:space="preserve"> </w:t>
      </w:r>
      <w:r w:rsidR="000A57AB">
        <w:rPr>
          <w:rFonts w:ascii="Arial" w:hAnsi="Arial" w:cs="Arial"/>
          <w:sz w:val="24"/>
          <w:szCs w:val="24"/>
        </w:rPr>
        <w:t>incorporate the outcome of the master plan</w:t>
      </w:r>
      <w:r w:rsidR="003D595A">
        <w:rPr>
          <w:rFonts w:ascii="Arial" w:hAnsi="Arial" w:cs="Arial"/>
          <w:sz w:val="24"/>
          <w:szCs w:val="24"/>
        </w:rPr>
        <w:t>; and</w:t>
      </w:r>
    </w:p>
    <w:p w14:paraId="3AD8EB13" w14:textId="77777777" w:rsidR="003D595A" w:rsidRDefault="003D595A" w:rsidP="00D43428">
      <w:pPr>
        <w:pStyle w:val="NoSpacing"/>
        <w:ind w:firstLine="720"/>
        <w:rPr>
          <w:rFonts w:ascii="Arial" w:hAnsi="Arial" w:cs="Arial"/>
          <w:sz w:val="24"/>
          <w:szCs w:val="24"/>
        </w:rPr>
      </w:pPr>
    </w:p>
    <w:p w14:paraId="62FE2055" w14:textId="73ECEC0F" w:rsidR="00E51166" w:rsidRPr="00A9667D" w:rsidRDefault="003D595A" w:rsidP="00D43428">
      <w:pPr>
        <w:pStyle w:val="NoSpacing"/>
        <w:ind w:firstLine="720"/>
        <w:rPr>
          <w:rFonts w:ascii="Arial" w:hAnsi="Arial" w:cs="Arial"/>
          <w:sz w:val="24"/>
          <w:szCs w:val="24"/>
        </w:rPr>
      </w:pPr>
      <w:r>
        <w:rPr>
          <w:rFonts w:ascii="Arial" w:hAnsi="Arial" w:cs="Arial"/>
          <w:sz w:val="24"/>
          <w:szCs w:val="24"/>
        </w:rPr>
        <w:t xml:space="preserve">WHEREAS, </w:t>
      </w:r>
      <w:r w:rsidR="00D43428">
        <w:rPr>
          <w:rFonts w:ascii="Arial" w:hAnsi="Arial" w:cs="Arial"/>
          <w:sz w:val="24"/>
          <w:szCs w:val="24"/>
        </w:rPr>
        <w:t xml:space="preserve">Aramark </w:t>
      </w:r>
      <w:r w:rsidR="00E51166" w:rsidRPr="00A9667D">
        <w:rPr>
          <w:rFonts w:ascii="Arial" w:hAnsi="Arial" w:cs="Arial"/>
          <w:sz w:val="24"/>
          <w:szCs w:val="24"/>
        </w:rPr>
        <w:t>has agreed to a new</w:t>
      </w:r>
      <w:r w:rsidR="00D43428">
        <w:rPr>
          <w:rFonts w:ascii="Arial" w:hAnsi="Arial" w:cs="Arial"/>
          <w:sz w:val="24"/>
          <w:szCs w:val="24"/>
        </w:rPr>
        <w:t xml:space="preserve">, one-year </w:t>
      </w:r>
      <w:r w:rsidR="00E51166" w:rsidRPr="00A9667D">
        <w:rPr>
          <w:rFonts w:ascii="Arial" w:hAnsi="Arial" w:cs="Arial"/>
          <w:sz w:val="24"/>
          <w:szCs w:val="24"/>
        </w:rPr>
        <w:t>contract extension with the same provisions</w:t>
      </w:r>
      <w:r>
        <w:rPr>
          <w:rFonts w:ascii="Arial" w:hAnsi="Arial" w:cs="Arial"/>
          <w:sz w:val="24"/>
          <w:szCs w:val="24"/>
        </w:rPr>
        <w:t xml:space="preserve"> to help provide continuity</w:t>
      </w:r>
      <w:r w:rsidR="000A57AB">
        <w:rPr>
          <w:rFonts w:ascii="Arial" w:hAnsi="Arial" w:cs="Arial"/>
          <w:sz w:val="24"/>
          <w:szCs w:val="24"/>
        </w:rPr>
        <w:t xml:space="preserve"> in commissary services</w:t>
      </w:r>
      <w:r>
        <w:rPr>
          <w:rFonts w:ascii="Arial" w:hAnsi="Arial" w:cs="Arial"/>
          <w:sz w:val="24"/>
          <w:szCs w:val="24"/>
        </w:rPr>
        <w:t xml:space="preserve"> until the County’s </w:t>
      </w:r>
      <w:r w:rsidR="00AF2668">
        <w:rPr>
          <w:rFonts w:ascii="Arial" w:hAnsi="Arial" w:cs="Arial"/>
          <w:sz w:val="24"/>
          <w:szCs w:val="24"/>
        </w:rPr>
        <w:t>m</w:t>
      </w:r>
      <w:r>
        <w:rPr>
          <w:rFonts w:ascii="Arial" w:hAnsi="Arial" w:cs="Arial"/>
          <w:sz w:val="24"/>
          <w:szCs w:val="24"/>
        </w:rPr>
        <w:t xml:space="preserve">aster </w:t>
      </w:r>
      <w:r w:rsidR="00AF2668">
        <w:rPr>
          <w:rFonts w:ascii="Arial" w:hAnsi="Arial" w:cs="Arial"/>
          <w:sz w:val="24"/>
          <w:szCs w:val="24"/>
        </w:rPr>
        <w:t>p</w:t>
      </w:r>
      <w:r>
        <w:rPr>
          <w:rFonts w:ascii="Arial" w:hAnsi="Arial" w:cs="Arial"/>
          <w:sz w:val="24"/>
          <w:szCs w:val="24"/>
        </w:rPr>
        <w:t>lan is completed</w:t>
      </w:r>
      <w:r w:rsidR="00E51166" w:rsidRPr="00A9667D">
        <w:rPr>
          <w:rFonts w:ascii="Arial" w:hAnsi="Arial" w:cs="Arial"/>
          <w:sz w:val="24"/>
          <w:szCs w:val="24"/>
        </w:rPr>
        <w:t>; now, therefore,</w:t>
      </w:r>
    </w:p>
    <w:p w14:paraId="4A2B5B35" w14:textId="77777777" w:rsidR="00E51166" w:rsidRPr="00A9667D" w:rsidRDefault="00E51166" w:rsidP="00A9667D">
      <w:pPr>
        <w:pStyle w:val="NoSpacing"/>
        <w:rPr>
          <w:rFonts w:ascii="Arial" w:hAnsi="Arial" w:cs="Arial"/>
          <w:sz w:val="24"/>
          <w:szCs w:val="24"/>
        </w:rPr>
      </w:pPr>
    </w:p>
    <w:p w14:paraId="7C56E388" w14:textId="22A7B8F3" w:rsidR="00E51166" w:rsidRPr="00A9667D" w:rsidRDefault="00E51166" w:rsidP="00D43428">
      <w:pPr>
        <w:pStyle w:val="NoSpacing"/>
        <w:ind w:firstLine="720"/>
        <w:rPr>
          <w:rFonts w:ascii="Arial" w:hAnsi="Arial" w:cs="Arial"/>
          <w:sz w:val="24"/>
          <w:szCs w:val="24"/>
        </w:rPr>
      </w:pPr>
      <w:r w:rsidRPr="00A9667D">
        <w:rPr>
          <w:rFonts w:ascii="Arial" w:hAnsi="Arial" w:cs="Arial"/>
          <w:sz w:val="24"/>
          <w:szCs w:val="24"/>
        </w:rPr>
        <w:t xml:space="preserve">BE IT RESOLVED, the Milwaukee County Board of Supervisors does hereby authorize the Superintendent of the House of Correction to enter into a </w:t>
      </w:r>
      <w:r w:rsidR="003D595A">
        <w:rPr>
          <w:rFonts w:ascii="Arial" w:hAnsi="Arial" w:cs="Arial"/>
          <w:sz w:val="24"/>
          <w:szCs w:val="24"/>
        </w:rPr>
        <w:t>ne</w:t>
      </w:r>
      <w:r w:rsidR="0097794C">
        <w:rPr>
          <w:rFonts w:ascii="Arial" w:hAnsi="Arial" w:cs="Arial"/>
          <w:sz w:val="24"/>
          <w:szCs w:val="24"/>
        </w:rPr>
        <w:t>w</w:t>
      </w:r>
      <w:r w:rsidR="003D595A">
        <w:rPr>
          <w:rFonts w:ascii="Arial" w:hAnsi="Arial" w:cs="Arial"/>
          <w:sz w:val="24"/>
          <w:szCs w:val="24"/>
        </w:rPr>
        <w:t>, one-</w:t>
      </w:r>
      <w:r w:rsidRPr="00A9667D">
        <w:rPr>
          <w:rFonts w:ascii="Arial" w:hAnsi="Arial" w:cs="Arial"/>
          <w:sz w:val="24"/>
          <w:szCs w:val="24"/>
        </w:rPr>
        <w:t xml:space="preserve">year </w:t>
      </w:r>
      <w:r w:rsidR="00AF2668">
        <w:rPr>
          <w:rFonts w:ascii="Arial" w:hAnsi="Arial" w:cs="Arial"/>
          <w:sz w:val="24"/>
          <w:szCs w:val="24"/>
        </w:rPr>
        <w:t>P</w:t>
      </w:r>
      <w:r w:rsidR="0097794C">
        <w:rPr>
          <w:rFonts w:ascii="Arial" w:hAnsi="Arial" w:cs="Arial"/>
          <w:sz w:val="24"/>
          <w:szCs w:val="24"/>
        </w:rPr>
        <w:t xml:space="preserve">rofessional </w:t>
      </w:r>
      <w:r w:rsidR="00AF2668">
        <w:rPr>
          <w:rFonts w:ascii="Arial" w:hAnsi="Arial" w:cs="Arial"/>
          <w:sz w:val="24"/>
          <w:szCs w:val="24"/>
        </w:rPr>
        <w:t xml:space="preserve">Service </w:t>
      </w:r>
      <w:r w:rsidR="0097794C">
        <w:rPr>
          <w:rFonts w:ascii="Arial" w:hAnsi="Arial" w:cs="Arial"/>
          <w:sz w:val="24"/>
          <w:szCs w:val="24"/>
        </w:rPr>
        <w:t>C</w:t>
      </w:r>
      <w:r w:rsidRPr="00A9667D">
        <w:rPr>
          <w:rFonts w:ascii="Arial" w:hAnsi="Arial" w:cs="Arial"/>
          <w:sz w:val="24"/>
          <w:szCs w:val="24"/>
        </w:rPr>
        <w:t xml:space="preserve">ontract extension with ARAMARK Correctional Services, LLC to </w:t>
      </w:r>
      <w:r w:rsidR="0097794C">
        <w:rPr>
          <w:rFonts w:ascii="Arial" w:hAnsi="Arial" w:cs="Arial"/>
          <w:sz w:val="24"/>
          <w:szCs w:val="24"/>
        </w:rPr>
        <w:t>provide commissary</w:t>
      </w:r>
      <w:r w:rsidR="000A57AB">
        <w:rPr>
          <w:rFonts w:ascii="Arial" w:hAnsi="Arial" w:cs="Arial"/>
          <w:sz w:val="24"/>
          <w:szCs w:val="24"/>
        </w:rPr>
        <w:t xml:space="preserve"> and </w:t>
      </w:r>
      <w:r w:rsidR="0097794C">
        <w:rPr>
          <w:rFonts w:ascii="Arial" w:hAnsi="Arial" w:cs="Arial"/>
          <w:sz w:val="24"/>
          <w:szCs w:val="24"/>
        </w:rPr>
        <w:t>accounting</w:t>
      </w:r>
      <w:r w:rsidR="000A57AB">
        <w:rPr>
          <w:rFonts w:ascii="Arial" w:hAnsi="Arial" w:cs="Arial"/>
          <w:sz w:val="24"/>
          <w:szCs w:val="24"/>
        </w:rPr>
        <w:t xml:space="preserve"> </w:t>
      </w:r>
      <w:r w:rsidRPr="00A9667D">
        <w:rPr>
          <w:rFonts w:ascii="Arial" w:hAnsi="Arial" w:cs="Arial"/>
          <w:sz w:val="24"/>
          <w:szCs w:val="24"/>
        </w:rPr>
        <w:t>services through December 31, 202</w:t>
      </w:r>
      <w:r w:rsidR="003D595A">
        <w:rPr>
          <w:rFonts w:ascii="Arial" w:hAnsi="Arial" w:cs="Arial"/>
          <w:sz w:val="24"/>
          <w:szCs w:val="24"/>
        </w:rPr>
        <w:t>2</w:t>
      </w:r>
      <w:r w:rsidR="00AF2668">
        <w:rPr>
          <w:rFonts w:ascii="Arial" w:hAnsi="Arial" w:cs="Arial"/>
          <w:sz w:val="24"/>
          <w:szCs w:val="24"/>
        </w:rPr>
        <w:t>;</w:t>
      </w:r>
      <w:r w:rsidRPr="00A9667D">
        <w:rPr>
          <w:rFonts w:ascii="Arial" w:hAnsi="Arial" w:cs="Arial"/>
          <w:sz w:val="24"/>
          <w:szCs w:val="24"/>
        </w:rPr>
        <w:t xml:space="preserve"> and</w:t>
      </w:r>
    </w:p>
    <w:p w14:paraId="2C63CC19" w14:textId="77777777" w:rsidR="00E51166" w:rsidRPr="00A9667D" w:rsidRDefault="00E51166" w:rsidP="00A9667D">
      <w:pPr>
        <w:pStyle w:val="NoSpacing"/>
        <w:rPr>
          <w:rFonts w:ascii="Arial" w:hAnsi="Arial" w:cs="Arial"/>
          <w:sz w:val="24"/>
          <w:szCs w:val="24"/>
        </w:rPr>
      </w:pPr>
    </w:p>
    <w:p w14:paraId="432887E7" w14:textId="1C777006" w:rsidR="004E27BD" w:rsidRPr="00CE25D7" w:rsidRDefault="00E51166" w:rsidP="000A57AB">
      <w:pPr>
        <w:pStyle w:val="NoSpacing"/>
        <w:ind w:firstLine="720"/>
        <w:rPr>
          <w:rFonts w:ascii="Arial" w:hAnsi="Arial" w:cs="Arial"/>
          <w:sz w:val="24"/>
          <w:szCs w:val="24"/>
        </w:rPr>
      </w:pPr>
      <w:r w:rsidRPr="00A9667D">
        <w:rPr>
          <w:rFonts w:ascii="Arial" w:hAnsi="Arial" w:cs="Arial"/>
          <w:sz w:val="24"/>
          <w:szCs w:val="24"/>
        </w:rPr>
        <w:t>BE IT FURTHER RESOLVED, the aforementioned contract extension will only be executed after review and approval by</w:t>
      </w:r>
      <w:r w:rsidR="00706343">
        <w:rPr>
          <w:rFonts w:ascii="Arial" w:hAnsi="Arial" w:cs="Arial"/>
          <w:sz w:val="24"/>
          <w:szCs w:val="24"/>
        </w:rPr>
        <w:t xml:space="preserve"> the</w:t>
      </w:r>
      <w:r w:rsidRPr="00A9667D">
        <w:rPr>
          <w:rFonts w:ascii="Arial" w:hAnsi="Arial" w:cs="Arial"/>
          <w:sz w:val="24"/>
          <w:szCs w:val="24"/>
        </w:rPr>
        <w:t xml:space="preserve"> Community Business Development </w:t>
      </w:r>
      <w:r w:rsidRPr="00A9667D">
        <w:rPr>
          <w:rFonts w:ascii="Arial" w:hAnsi="Arial" w:cs="Arial"/>
          <w:sz w:val="24"/>
          <w:szCs w:val="24"/>
        </w:rPr>
        <w:lastRenderedPageBreak/>
        <w:t xml:space="preserve">Partners, </w:t>
      </w:r>
      <w:r w:rsidR="00706343">
        <w:rPr>
          <w:rFonts w:ascii="Arial" w:hAnsi="Arial" w:cs="Arial"/>
          <w:sz w:val="24"/>
          <w:szCs w:val="24"/>
        </w:rPr>
        <w:t xml:space="preserve">Office of </w:t>
      </w:r>
      <w:r w:rsidRPr="00A9667D">
        <w:rPr>
          <w:rFonts w:ascii="Arial" w:hAnsi="Arial" w:cs="Arial"/>
          <w:sz w:val="24"/>
          <w:szCs w:val="24"/>
        </w:rPr>
        <w:t>Corporation Counsel, and</w:t>
      </w:r>
      <w:r w:rsidR="00706343">
        <w:rPr>
          <w:rFonts w:ascii="Arial" w:hAnsi="Arial" w:cs="Arial"/>
          <w:sz w:val="24"/>
          <w:szCs w:val="24"/>
        </w:rPr>
        <w:t xml:space="preserve"> Department of Administrative Services, Office of</w:t>
      </w:r>
      <w:r w:rsidRPr="00A9667D">
        <w:rPr>
          <w:rFonts w:ascii="Arial" w:hAnsi="Arial" w:cs="Arial"/>
          <w:sz w:val="24"/>
          <w:szCs w:val="24"/>
        </w:rPr>
        <w:t xml:space="preserve"> Risk Management.</w:t>
      </w:r>
    </w:p>
    <w:sectPr w:rsidR="004E27BD" w:rsidRPr="00CE25D7" w:rsidSect="00074A94">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216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549A8" w14:textId="77777777" w:rsidR="00A7262A" w:rsidRDefault="00A7262A" w:rsidP="00A7262A">
      <w:pPr>
        <w:spacing w:after="0" w:line="240" w:lineRule="auto"/>
      </w:pPr>
      <w:r>
        <w:separator/>
      </w:r>
    </w:p>
  </w:endnote>
  <w:endnote w:type="continuationSeparator" w:id="0">
    <w:p w14:paraId="5EBEC952" w14:textId="77777777" w:rsidR="00A7262A" w:rsidRDefault="00A7262A" w:rsidP="00A7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20A9" w14:textId="77777777" w:rsidR="0025437F" w:rsidRDefault="00254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347664"/>
      <w:docPartObj>
        <w:docPartGallery w:val="Page Numbers (Bottom of Page)"/>
        <w:docPartUnique/>
      </w:docPartObj>
    </w:sdtPr>
    <w:sdtEndPr>
      <w:rPr>
        <w:noProof/>
      </w:rPr>
    </w:sdtEndPr>
    <w:sdtContent>
      <w:p w14:paraId="653EC7EC" w14:textId="77777777" w:rsidR="00A7262A" w:rsidRDefault="00A726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88A2DE" w14:textId="77777777" w:rsidR="00A7262A" w:rsidRDefault="00A72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B401" w14:textId="77777777" w:rsidR="0025437F" w:rsidRDefault="0025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C793" w14:textId="77777777" w:rsidR="00A7262A" w:rsidRDefault="00A7262A" w:rsidP="00A7262A">
      <w:pPr>
        <w:spacing w:after="0" w:line="240" w:lineRule="auto"/>
      </w:pPr>
      <w:r>
        <w:separator/>
      </w:r>
    </w:p>
  </w:footnote>
  <w:footnote w:type="continuationSeparator" w:id="0">
    <w:p w14:paraId="5FC1C33E" w14:textId="77777777" w:rsidR="00A7262A" w:rsidRDefault="00A7262A" w:rsidP="00A7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45BE" w14:textId="77777777" w:rsidR="0025437F" w:rsidRDefault="00254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A9FD" w14:textId="77777777" w:rsidR="0025437F" w:rsidRDefault="00254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BB98" w14:textId="6755FD9B" w:rsidR="0025437F" w:rsidRDefault="002543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4E"/>
    <w:rsid w:val="00001B78"/>
    <w:rsid w:val="00002955"/>
    <w:rsid w:val="0001224F"/>
    <w:rsid w:val="0003639F"/>
    <w:rsid w:val="00053FA3"/>
    <w:rsid w:val="00056F52"/>
    <w:rsid w:val="00071B5E"/>
    <w:rsid w:val="00074A94"/>
    <w:rsid w:val="00086376"/>
    <w:rsid w:val="000A57AB"/>
    <w:rsid w:val="000C3BE5"/>
    <w:rsid w:val="000D7AA0"/>
    <w:rsid w:val="000E600E"/>
    <w:rsid w:val="000E64B2"/>
    <w:rsid w:val="00121FCD"/>
    <w:rsid w:val="00124415"/>
    <w:rsid w:val="001345CE"/>
    <w:rsid w:val="001705F1"/>
    <w:rsid w:val="00170DC0"/>
    <w:rsid w:val="001B0E6F"/>
    <w:rsid w:val="001D3FE1"/>
    <w:rsid w:val="001E62EC"/>
    <w:rsid w:val="001F6CE0"/>
    <w:rsid w:val="00207CD0"/>
    <w:rsid w:val="002249D5"/>
    <w:rsid w:val="002264E5"/>
    <w:rsid w:val="002419BA"/>
    <w:rsid w:val="0025437F"/>
    <w:rsid w:val="0025536F"/>
    <w:rsid w:val="002623AE"/>
    <w:rsid w:val="00285CE7"/>
    <w:rsid w:val="00310C59"/>
    <w:rsid w:val="00323A02"/>
    <w:rsid w:val="0032744C"/>
    <w:rsid w:val="00346251"/>
    <w:rsid w:val="003952B6"/>
    <w:rsid w:val="003B1F29"/>
    <w:rsid w:val="003D301D"/>
    <w:rsid w:val="003D595A"/>
    <w:rsid w:val="003F029E"/>
    <w:rsid w:val="003F32C4"/>
    <w:rsid w:val="00424B5F"/>
    <w:rsid w:val="00430879"/>
    <w:rsid w:val="00433455"/>
    <w:rsid w:val="0044768A"/>
    <w:rsid w:val="00456CC9"/>
    <w:rsid w:val="00474A07"/>
    <w:rsid w:val="004860E6"/>
    <w:rsid w:val="004A3732"/>
    <w:rsid w:val="004E27BD"/>
    <w:rsid w:val="00500A97"/>
    <w:rsid w:val="00517F34"/>
    <w:rsid w:val="00550BB9"/>
    <w:rsid w:val="00621D7D"/>
    <w:rsid w:val="006361C8"/>
    <w:rsid w:val="006405AB"/>
    <w:rsid w:val="00687134"/>
    <w:rsid w:val="00691549"/>
    <w:rsid w:val="00706343"/>
    <w:rsid w:val="0071052C"/>
    <w:rsid w:val="007326BC"/>
    <w:rsid w:val="00767629"/>
    <w:rsid w:val="007835B8"/>
    <w:rsid w:val="007B622A"/>
    <w:rsid w:val="00810D4E"/>
    <w:rsid w:val="0081585E"/>
    <w:rsid w:val="00817A3D"/>
    <w:rsid w:val="008663F2"/>
    <w:rsid w:val="00895F80"/>
    <w:rsid w:val="00896394"/>
    <w:rsid w:val="008A766E"/>
    <w:rsid w:val="008B58E9"/>
    <w:rsid w:val="008F53C8"/>
    <w:rsid w:val="00903409"/>
    <w:rsid w:val="0090491F"/>
    <w:rsid w:val="009113B3"/>
    <w:rsid w:val="00930878"/>
    <w:rsid w:val="0097794C"/>
    <w:rsid w:val="00985B04"/>
    <w:rsid w:val="009A331C"/>
    <w:rsid w:val="009A3904"/>
    <w:rsid w:val="009A6F62"/>
    <w:rsid w:val="009D12E5"/>
    <w:rsid w:val="009E4A5D"/>
    <w:rsid w:val="009E529F"/>
    <w:rsid w:val="009F6D82"/>
    <w:rsid w:val="00A045E4"/>
    <w:rsid w:val="00A22DA7"/>
    <w:rsid w:val="00A32AE6"/>
    <w:rsid w:val="00A7262A"/>
    <w:rsid w:val="00A91687"/>
    <w:rsid w:val="00A9667D"/>
    <w:rsid w:val="00AD0F42"/>
    <w:rsid w:val="00AF2668"/>
    <w:rsid w:val="00B13910"/>
    <w:rsid w:val="00B15A81"/>
    <w:rsid w:val="00BA6E4F"/>
    <w:rsid w:val="00BE4AE9"/>
    <w:rsid w:val="00BF122C"/>
    <w:rsid w:val="00C34EBC"/>
    <w:rsid w:val="00C7596E"/>
    <w:rsid w:val="00C82866"/>
    <w:rsid w:val="00CE25D7"/>
    <w:rsid w:val="00CE4DE3"/>
    <w:rsid w:val="00CE700C"/>
    <w:rsid w:val="00CF13E4"/>
    <w:rsid w:val="00D20F52"/>
    <w:rsid w:val="00D22B81"/>
    <w:rsid w:val="00D24233"/>
    <w:rsid w:val="00D43428"/>
    <w:rsid w:val="00D55874"/>
    <w:rsid w:val="00DA47A2"/>
    <w:rsid w:val="00DB6E80"/>
    <w:rsid w:val="00DE1FCB"/>
    <w:rsid w:val="00DF564A"/>
    <w:rsid w:val="00E02BFA"/>
    <w:rsid w:val="00E05BB9"/>
    <w:rsid w:val="00E115CF"/>
    <w:rsid w:val="00E20B1B"/>
    <w:rsid w:val="00E2302F"/>
    <w:rsid w:val="00E51166"/>
    <w:rsid w:val="00E624D2"/>
    <w:rsid w:val="00E725C9"/>
    <w:rsid w:val="00E9186B"/>
    <w:rsid w:val="00EF3EB0"/>
    <w:rsid w:val="00F22129"/>
    <w:rsid w:val="00F24266"/>
    <w:rsid w:val="00F3767F"/>
    <w:rsid w:val="00F94D11"/>
    <w:rsid w:val="00FD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FAA5BE"/>
  <w15:docId w15:val="{1A82C1E6-36B4-4882-BE86-C0AC7807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D4E"/>
    <w:pPr>
      <w:spacing w:after="0" w:line="240" w:lineRule="auto"/>
    </w:pPr>
    <w:rPr>
      <w:rFonts w:eastAsiaTheme="minorEastAsia"/>
    </w:rPr>
  </w:style>
  <w:style w:type="character" w:styleId="LineNumber">
    <w:name w:val="line number"/>
    <w:basedOn w:val="DefaultParagraphFont"/>
    <w:uiPriority w:val="99"/>
    <w:semiHidden/>
    <w:unhideWhenUsed/>
    <w:rsid w:val="00810D4E"/>
  </w:style>
  <w:style w:type="paragraph" w:styleId="Header">
    <w:name w:val="header"/>
    <w:basedOn w:val="Normal"/>
    <w:link w:val="HeaderChar"/>
    <w:uiPriority w:val="99"/>
    <w:unhideWhenUsed/>
    <w:rsid w:val="00A7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2A"/>
  </w:style>
  <w:style w:type="paragraph" w:styleId="Footer">
    <w:name w:val="footer"/>
    <w:basedOn w:val="Normal"/>
    <w:link w:val="FooterChar"/>
    <w:uiPriority w:val="99"/>
    <w:unhideWhenUsed/>
    <w:rsid w:val="00A7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2A"/>
  </w:style>
  <w:style w:type="paragraph" w:styleId="BodyText2">
    <w:name w:val="Body Text 2"/>
    <w:basedOn w:val="Normal"/>
    <w:link w:val="BodyText2Char"/>
    <w:semiHidden/>
    <w:rsid w:val="00310C59"/>
    <w:pPr>
      <w:tabs>
        <w:tab w:val="left" w:pos="720"/>
        <w:tab w:val="left" w:pos="1800"/>
        <w:tab w:val="right" w:pos="9360"/>
      </w:tabs>
      <w:spacing w:after="0" w:line="240" w:lineRule="auto"/>
      <w:jc w:val="both"/>
    </w:pPr>
    <w:rPr>
      <w:rFonts w:ascii="CG Omega" w:eastAsia="Times New Roman" w:hAnsi="CG Omega" w:cs="Times New Roman"/>
      <w:sz w:val="24"/>
      <w:szCs w:val="20"/>
    </w:rPr>
  </w:style>
  <w:style w:type="character" w:customStyle="1" w:styleId="BodyText2Char">
    <w:name w:val="Body Text 2 Char"/>
    <w:basedOn w:val="DefaultParagraphFont"/>
    <w:link w:val="BodyText2"/>
    <w:semiHidden/>
    <w:rsid w:val="00310C59"/>
    <w:rPr>
      <w:rFonts w:ascii="CG Omega" w:eastAsia="Times New Roman" w:hAnsi="CG Omega" w:cs="Times New Roman"/>
      <w:sz w:val="24"/>
      <w:szCs w:val="20"/>
    </w:rPr>
  </w:style>
  <w:style w:type="character" w:styleId="CommentReference">
    <w:name w:val="annotation reference"/>
    <w:basedOn w:val="DefaultParagraphFont"/>
    <w:uiPriority w:val="99"/>
    <w:semiHidden/>
    <w:unhideWhenUsed/>
    <w:rsid w:val="009A331C"/>
    <w:rPr>
      <w:sz w:val="16"/>
      <w:szCs w:val="16"/>
    </w:rPr>
  </w:style>
  <w:style w:type="paragraph" w:styleId="CommentText">
    <w:name w:val="annotation text"/>
    <w:basedOn w:val="Normal"/>
    <w:link w:val="CommentTextChar"/>
    <w:uiPriority w:val="99"/>
    <w:semiHidden/>
    <w:unhideWhenUsed/>
    <w:rsid w:val="009A331C"/>
    <w:pPr>
      <w:spacing w:line="240" w:lineRule="auto"/>
    </w:pPr>
    <w:rPr>
      <w:sz w:val="20"/>
      <w:szCs w:val="20"/>
    </w:rPr>
  </w:style>
  <w:style w:type="character" w:customStyle="1" w:styleId="CommentTextChar">
    <w:name w:val="Comment Text Char"/>
    <w:basedOn w:val="DefaultParagraphFont"/>
    <w:link w:val="CommentText"/>
    <w:uiPriority w:val="99"/>
    <w:semiHidden/>
    <w:rsid w:val="009A331C"/>
    <w:rPr>
      <w:sz w:val="20"/>
      <w:szCs w:val="20"/>
    </w:rPr>
  </w:style>
  <w:style w:type="paragraph" w:styleId="CommentSubject">
    <w:name w:val="annotation subject"/>
    <w:basedOn w:val="CommentText"/>
    <w:next w:val="CommentText"/>
    <w:link w:val="CommentSubjectChar"/>
    <w:uiPriority w:val="99"/>
    <w:semiHidden/>
    <w:unhideWhenUsed/>
    <w:rsid w:val="009A331C"/>
    <w:rPr>
      <w:b/>
      <w:bCs/>
    </w:rPr>
  </w:style>
  <w:style w:type="character" w:customStyle="1" w:styleId="CommentSubjectChar">
    <w:name w:val="Comment Subject Char"/>
    <w:basedOn w:val="CommentTextChar"/>
    <w:link w:val="CommentSubject"/>
    <w:uiPriority w:val="99"/>
    <w:semiHidden/>
    <w:rsid w:val="009A331C"/>
    <w:rPr>
      <w:b/>
      <w:bCs/>
      <w:sz w:val="20"/>
      <w:szCs w:val="20"/>
    </w:rPr>
  </w:style>
  <w:style w:type="paragraph" w:styleId="Revision">
    <w:name w:val="Revision"/>
    <w:hidden/>
    <w:uiPriority w:val="99"/>
    <w:semiHidden/>
    <w:rsid w:val="009A331C"/>
    <w:pPr>
      <w:spacing w:after="0" w:line="240" w:lineRule="auto"/>
    </w:pPr>
  </w:style>
  <w:style w:type="paragraph" w:styleId="BalloonText">
    <w:name w:val="Balloon Text"/>
    <w:basedOn w:val="Normal"/>
    <w:link w:val="BalloonTextChar"/>
    <w:uiPriority w:val="99"/>
    <w:semiHidden/>
    <w:unhideWhenUsed/>
    <w:rsid w:val="009A3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4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F7DD-91A5-4DB6-93F6-55560B2D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Milwaukee County</dc:creator>
  <cp:keywords/>
  <dc:description/>
  <cp:lastModifiedBy>Butler, Margret</cp:lastModifiedBy>
  <cp:revision>3</cp:revision>
  <cp:lastPrinted>2021-02-03T21:55:00Z</cp:lastPrinted>
  <dcterms:created xsi:type="dcterms:W3CDTF">2021-04-14T19:40:00Z</dcterms:created>
  <dcterms:modified xsi:type="dcterms:W3CDTF">2021-04-14T19:53:00Z</dcterms:modified>
</cp:coreProperties>
</file>