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6D4D" w:rsidR="00CC49CB" w:rsidP="094FA62B" w:rsidRDefault="21CA8C92" w14:paraId="37A7FFBC" w14:textId="36161842">
      <w:pPr>
        <w:pStyle w:val="Heading1"/>
        <w:ind w:firstLine="270"/>
        <w:rPr>
          <w:rFonts w:ascii="Arial" w:hAnsi="Arial" w:cs="Arial"/>
        </w:rPr>
      </w:pPr>
      <w:r w:rsidRPr="094FA62B" w:rsidR="21CA8C92">
        <w:rPr>
          <w:rFonts w:ascii="Arial" w:hAnsi="Arial" w:cs="Arial"/>
        </w:rPr>
        <w:t>File No. 2</w:t>
      </w:r>
      <w:r w:rsidRPr="094FA62B" w:rsidR="76C96B8D">
        <w:rPr>
          <w:rFonts w:ascii="Arial" w:hAnsi="Arial" w:cs="Arial"/>
        </w:rPr>
        <w:t>1</w:t>
      </w:r>
      <w:r w:rsidRPr="094FA62B" w:rsidR="21CA8C92">
        <w:rPr>
          <w:rFonts w:ascii="Arial" w:hAnsi="Arial" w:cs="Arial"/>
        </w:rPr>
        <w:t>-</w:t>
      </w:r>
    </w:p>
    <w:p w:rsidRPr="001C6D4D" w:rsidR="00CC49CB" w:rsidP="094FA62B" w:rsidRDefault="00294825" w14:paraId="37A7FFBD" w14:textId="77777777">
      <w:pPr>
        <w:pStyle w:val="Heading1"/>
        <w:ind w:firstLine="270"/>
        <w:rPr>
          <w:rFonts w:ascii="Arial" w:hAnsi="Arial" w:cs="Arial"/>
        </w:rPr>
      </w:pPr>
      <w:r w:rsidRPr="094FA62B" w:rsidR="00294825">
        <w:rPr>
          <w:rFonts w:ascii="Arial" w:hAnsi="Arial" w:cs="Arial"/>
        </w:rPr>
        <w:t>(Journal, )</w:t>
      </w:r>
    </w:p>
    <w:p w:rsidRPr="001C6D4D" w:rsidR="00CC49CB" w:rsidRDefault="00CC49CB" w14:paraId="37A7FFBE" w14:textId="77777777">
      <w:pPr>
        <w:widowControl w:val="0"/>
        <w:rPr>
          <w:rFonts w:ascii="Arial" w:hAnsi="Arial" w:cs="Arial"/>
          <w:snapToGrid w:val="0"/>
          <w:sz w:val="24"/>
          <w:szCs w:val="24"/>
        </w:rPr>
      </w:pPr>
    </w:p>
    <w:p w:rsidRPr="00587BBE" w:rsidR="00CC49CB" w:rsidRDefault="00294825" w14:paraId="37A7FFBF" w14:textId="40D1FBE1">
      <w:pPr>
        <w:widowControl w:val="0"/>
        <w:rPr>
          <w:rFonts w:ascii="Arial" w:hAnsi="Arial" w:cs="Arial"/>
          <w:snapToGrid w:val="0"/>
          <w:sz w:val="24"/>
          <w:szCs w:val="24"/>
        </w:rPr>
      </w:pPr>
      <w:r w:rsidRPr="00587BBE">
        <w:rPr>
          <w:rFonts w:ascii="Arial" w:hAnsi="Arial" w:cs="Arial"/>
          <w:snapToGrid w:val="0"/>
          <w:sz w:val="24"/>
          <w:szCs w:val="24"/>
        </w:rPr>
        <w:t>(IT</w:t>
      </w:r>
      <w:r w:rsidR="00AD37C6">
        <w:rPr>
          <w:rFonts w:ascii="Arial" w:hAnsi="Arial" w:cs="Arial"/>
          <w:snapToGrid w:val="0"/>
          <w:sz w:val="24"/>
          <w:szCs w:val="24"/>
        </w:rPr>
        <w:t>EM NO.    )  From the Director of Milwaukee of County Parks</w:t>
      </w:r>
      <w:r w:rsidRPr="00DB6D49" w:rsidR="005A09D8">
        <w:rPr>
          <w:rFonts w:ascii="Arial" w:hAnsi="Arial" w:cs="Arial"/>
          <w:snapToGrid w:val="0"/>
          <w:sz w:val="24"/>
          <w:szCs w:val="24"/>
        </w:rPr>
        <w:t>, requesting</w:t>
      </w:r>
      <w:r w:rsidRPr="00DB6D49">
        <w:rPr>
          <w:rFonts w:ascii="Arial" w:hAnsi="Arial" w:cs="Arial"/>
          <w:snapToGrid w:val="0"/>
          <w:sz w:val="24"/>
          <w:szCs w:val="24"/>
        </w:rPr>
        <w:t xml:space="preserve"> </w:t>
      </w:r>
      <w:r w:rsidRPr="00DB6D49" w:rsidR="0055593E">
        <w:rPr>
          <w:rFonts w:ascii="Arial" w:hAnsi="Arial" w:cs="Arial"/>
          <w:snapToGrid w:val="0"/>
          <w:sz w:val="24"/>
          <w:szCs w:val="24"/>
        </w:rPr>
        <w:t xml:space="preserve">authorization </w:t>
      </w:r>
      <w:r w:rsidRPr="00175BDA" w:rsidR="00175BDA">
        <w:rPr>
          <w:rFonts w:ascii="Arial" w:hAnsi="Arial" w:cs="Arial"/>
          <w:snapToGrid w:val="0"/>
          <w:sz w:val="24"/>
          <w:szCs w:val="24"/>
        </w:rPr>
        <w:t xml:space="preserve">to grant COVID-19 relief to Parks partners in the amount of $155,149.51 and/or </w:t>
      </w:r>
      <w:r w:rsidR="00C650E3">
        <w:rPr>
          <w:rFonts w:ascii="Arial" w:hAnsi="Arial" w:cs="Arial"/>
          <w:snapToGrid w:val="0"/>
          <w:sz w:val="24"/>
          <w:szCs w:val="24"/>
        </w:rPr>
        <w:t xml:space="preserve">grant one-year </w:t>
      </w:r>
      <w:r w:rsidRPr="00175BDA" w:rsidR="00175BDA">
        <w:rPr>
          <w:rFonts w:ascii="Arial" w:hAnsi="Arial" w:cs="Arial"/>
          <w:snapToGrid w:val="0"/>
          <w:sz w:val="24"/>
          <w:szCs w:val="24"/>
        </w:rPr>
        <w:t>contract extensions and requesting authorization to provide one-year extensions and/or financial relief up to $5,000 to other Parks Partners at the sole discretion of the Parks Executive Director</w:t>
      </w:r>
      <w:r w:rsidRPr="00DB6D49" w:rsidR="00D72D38">
        <w:rPr>
          <w:rFonts w:ascii="Arial" w:hAnsi="Arial" w:cs="Arial"/>
          <w:sz w:val="24"/>
          <w:szCs w:val="24"/>
        </w:rPr>
        <w:t xml:space="preserve">, </w:t>
      </w:r>
      <w:r w:rsidRPr="00DB6D49">
        <w:rPr>
          <w:rFonts w:ascii="Arial" w:hAnsi="Arial" w:cs="Arial"/>
          <w:snapToGrid w:val="0"/>
          <w:sz w:val="24"/>
          <w:szCs w:val="24"/>
        </w:rPr>
        <w:t>by recommending adoption of the following:</w:t>
      </w:r>
    </w:p>
    <w:p w:rsidRPr="00843A89" w:rsidR="00CC49CB" w:rsidRDefault="00CC49CB" w14:paraId="37A7FFC0" w14:textId="77777777">
      <w:pPr>
        <w:widowControl w:val="0"/>
        <w:rPr>
          <w:rFonts w:ascii="Arial" w:hAnsi="Arial" w:cs="Arial"/>
          <w:b/>
          <w:snapToGrid w:val="0"/>
          <w:sz w:val="24"/>
          <w:szCs w:val="24"/>
        </w:rPr>
      </w:pPr>
    </w:p>
    <w:p w:rsidRPr="00843A89" w:rsidR="00CC49CB" w:rsidRDefault="00E71881" w14:paraId="37A7FFC1" w14:textId="1AFC5D93">
      <w:pPr>
        <w:pStyle w:val="Heading2"/>
        <w:rPr>
          <w:rFonts w:ascii="Arial" w:hAnsi="Arial" w:cs="Arial"/>
          <w:b/>
          <w:szCs w:val="24"/>
        </w:rPr>
      </w:pPr>
      <w:r>
        <w:rPr>
          <w:rFonts w:ascii="Arial" w:hAnsi="Arial" w:cs="Arial"/>
          <w:b/>
          <w:szCs w:val="24"/>
        </w:rPr>
        <w:t xml:space="preserve">A </w:t>
      </w:r>
      <w:r w:rsidRPr="00843A89" w:rsidR="00294825">
        <w:rPr>
          <w:rFonts w:ascii="Arial" w:hAnsi="Arial" w:cs="Arial"/>
          <w:b/>
          <w:szCs w:val="24"/>
        </w:rPr>
        <w:t>RESOLUTION</w:t>
      </w:r>
    </w:p>
    <w:p w:rsidRPr="00701A37" w:rsidR="00701A37" w:rsidP="00701A37" w:rsidRDefault="00701A37" w14:paraId="37A7FFC2" w14:textId="77777777">
      <w:pPr>
        <w:rPr>
          <w:rFonts w:ascii="Arial" w:hAnsi="Arial" w:cs="Arial"/>
          <w:sz w:val="24"/>
          <w:szCs w:val="24"/>
          <w:u w:val="single"/>
        </w:rPr>
      </w:pPr>
    </w:p>
    <w:p w:rsidR="00701A37" w:rsidP="00701A37" w:rsidRDefault="00F72DEE" w14:paraId="37A7FFC3" w14:textId="4BA72A63">
      <w:pPr>
        <w:pStyle w:val="ListParagraph"/>
        <w:ind w:left="0"/>
      </w:pPr>
      <w:r w:rsidRPr="00CA0A0E">
        <w:rPr>
          <w:snapToGrid w:val="0"/>
        </w:rPr>
        <w:tab/>
      </w:r>
      <w:r w:rsidRPr="00CA0A0E">
        <w:rPr>
          <w:snapToGrid w:val="0"/>
        </w:rPr>
        <w:t>WHEREAS,</w:t>
      </w:r>
      <w:r>
        <w:rPr>
          <w:snapToGrid w:val="0"/>
        </w:rPr>
        <w:t xml:space="preserve"> </w:t>
      </w:r>
      <w:r w:rsidR="00BC20E0">
        <w:t xml:space="preserve">in 2020 the spread of the novel coronavirus disease (COVID-19) was and continues to be a serious public health threat that has resulted in </w:t>
      </w:r>
      <w:r w:rsidR="00C650E3">
        <w:t xml:space="preserve">the </w:t>
      </w:r>
      <w:r w:rsidR="00BC20E0">
        <w:t>declaration of emergencies at the federal, state, and local level;</w:t>
      </w:r>
      <w:r w:rsidR="00B44751">
        <w:t xml:space="preserve"> and</w:t>
      </w:r>
      <w:r w:rsidRPr="00701A37" w:rsidR="00701A37">
        <w:t xml:space="preserve"> </w:t>
      </w:r>
    </w:p>
    <w:p w:rsidR="00BC20E0" w:rsidP="00701A37" w:rsidRDefault="00BC20E0" w14:paraId="149D4DD8" w14:textId="7E76888E">
      <w:pPr>
        <w:pStyle w:val="ListParagraph"/>
        <w:ind w:left="0"/>
      </w:pPr>
    </w:p>
    <w:p w:rsidR="00BC20E0" w:rsidP="00701A37" w:rsidRDefault="00BC20E0" w14:paraId="2461B722" w14:textId="42FB47E0">
      <w:pPr>
        <w:pStyle w:val="ListParagraph"/>
        <w:ind w:left="0"/>
      </w:pPr>
      <w:r>
        <w:tab/>
      </w:r>
      <w:r>
        <w:t>WHEREAS, the impacts of the virus caused significant operational disruptions across the entire park system in Milwaukee County including cancellations of events, closures of buildings, prohibitions of gatherings, and more; and</w:t>
      </w:r>
    </w:p>
    <w:p w:rsidR="00BC20E0" w:rsidP="00701A37" w:rsidRDefault="00BC20E0" w14:paraId="3D012295" w14:textId="05B35499">
      <w:pPr>
        <w:pStyle w:val="ListParagraph"/>
        <w:ind w:left="0"/>
      </w:pPr>
    </w:p>
    <w:p w:rsidR="00BC20E0" w:rsidP="00701A37" w:rsidRDefault="00BC20E0" w14:paraId="4BC13072" w14:textId="56414A4E">
      <w:pPr>
        <w:pStyle w:val="ListParagraph"/>
        <w:ind w:left="0"/>
      </w:pPr>
      <w:r>
        <w:tab/>
      </w:r>
      <w:r>
        <w:t>WHEREAS, many Parks partners saw significant impacts to their operations due to buildings being closed, government regulations prohibiting or restricting gatherings, capacity limits, public safety and health concerns, and other issues as a result of the pandemic; and</w:t>
      </w:r>
    </w:p>
    <w:p w:rsidR="00B44751" w:rsidP="00701A37" w:rsidRDefault="00B44751" w14:paraId="37A7FFC4" w14:textId="77777777">
      <w:pPr>
        <w:pStyle w:val="ListParagraph"/>
        <w:ind w:left="0"/>
      </w:pPr>
    </w:p>
    <w:p w:rsidR="00175BDA" w:rsidP="0055593E" w:rsidRDefault="00F72DEE" w14:paraId="7E2D1114" w14:textId="3C62046A">
      <w:pPr>
        <w:pStyle w:val="ListParagraph"/>
        <w:ind w:left="0"/>
      </w:pPr>
      <w:r w:rsidRPr="00CA0A0E">
        <w:rPr>
          <w:snapToGrid w:val="0"/>
        </w:rPr>
        <w:tab/>
      </w:r>
      <w:r w:rsidRPr="00CA0A0E" w:rsidR="0055593E">
        <w:rPr>
          <w:snapToGrid w:val="0"/>
        </w:rPr>
        <w:t>WHEREAS,</w:t>
      </w:r>
      <w:r w:rsidR="0055593E">
        <w:rPr>
          <w:snapToGrid w:val="0"/>
        </w:rPr>
        <w:t xml:space="preserve"> </w:t>
      </w:r>
      <w:r w:rsidR="00C650E3">
        <w:rPr>
          <w:snapToGrid w:val="0"/>
        </w:rPr>
        <w:t xml:space="preserve">due to the impacts of COVID-19 </w:t>
      </w:r>
      <w:r w:rsidR="00175BDA">
        <w:rPr>
          <w:snapToGrid w:val="0"/>
        </w:rPr>
        <w:t>the following Parks partners requested relief and the amount of relief and/or extensions are the result of negotiations with Parks</w:t>
      </w:r>
      <w:r w:rsidR="00C650E3">
        <w:rPr>
          <w:snapToGrid w:val="0"/>
        </w:rPr>
        <w:t xml:space="preserve"> as follows</w:t>
      </w:r>
      <w:r w:rsidR="00175BDA">
        <w:rPr>
          <w:snapToGrid w:val="0"/>
        </w:rPr>
        <w:t>:</w:t>
      </w:r>
    </w:p>
    <w:p w:rsidR="00175BDA" w:rsidP="0055593E" w:rsidRDefault="00175BDA" w14:paraId="16C1E33D" w14:textId="77777777">
      <w:pPr>
        <w:pStyle w:val="ListParagraph"/>
        <w:ind w:left="0"/>
      </w:pPr>
    </w:p>
    <w:p w:rsidRPr="00175BDA" w:rsidR="00175BDA" w:rsidP="00175BDA" w:rsidRDefault="00175BDA" w14:paraId="1A3364B6" w14:textId="77777777">
      <w:pPr>
        <w:pStyle w:val="ListParagraph"/>
        <w:numPr>
          <w:ilvl w:val="0"/>
          <w:numId w:val="9"/>
        </w:numPr>
        <w:rPr>
          <w:b/>
          <w:u w:val="single"/>
        </w:rPr>
      </w:pPr>
      <w:bookmarkStart w:name="_Hlk66431626" w:id="0"/>
      <w:r w:rsidRPr="00175BDA">
        <w:rPr>
          <w:b/>
          <w:u w:val="single"/>
        </w:rPr>
        <w:t>Gift of Wings</w:t>
      </w:r>
    </w:p>
    <w:p w:rsidRPr="00175BDA" w:rsidR="00175BDA" w:rsidP="00175BDA" w:rsidRDefault="00D80071" w14:paraId="40AB4EA4" w14:textId="5D6A2C36">
      <w:pPr>
        <w:pStyle w:val="ListParagraph"/>
        <w:numPr>
          <w:ilvl w:val="1"/>
          <w:numId w:val="9"/>
        </w:numPr>
      </w:pPr>
      <w:r>
        <w:t>A reduction in rent payments</w:t>
      </w:r>
      <w:r w:rsidRPr="00175BDA" w:rsidR="00175BDA">
        <w:t xml:space="preserve"> by thirty-seven percent (37%) or $7,916.93 based on days the vendor was closed or sales were greatly impeded due to COVID-19. Utilities are reduced by $62.50.</w:t>
      </w:r>
    </w:p>
    <w:p w:rsidRPr="00175BDA" w:rsidR="00175BDA" w:rsidP="00175BDA" w:rsidRDefault="00175BDA" w14:paraId="06F4D015" w14:textId="77777777">
      <w:pPr>
        <w:pStyle w:val="ListParagraph"/>
        <w:numPr>
          <w:ilvl w:val="0"/>
          <w:numId w:val="9"/>
        </w:numPr>
        <w:rPr>
          <w:b/>
          <w:u w:val="single"/>
        </w:rPr>
      </w:pPr>
      <w:r w:rsidRPr="00175BDA">
        <w:rPr>
          <w:b/>
          <w:u w:val="single"/>
        </w:rPr>
        <w:t>Milwaukee Kickers</w:t>
      </w:r>
    </w:p>
    <w:p w:rsidRPr="00175BDA" w:rsidR="00175BDA" w:rsidP="00175BDA" w:rsidRDefault="00175BDA" w14:paraId="78DF7BAF" w14:textId="77777777">
      <w:pPr>
        <w:pStyle w:val="ListParagraph"/>
        <w:numPr>
          <w:ilvl w:val="0"/>
          <w:numId w:val="8"/>
        </w:numPr>
      </w:pPr>
      <w:r w:rsidRPr="00175BDA">
        <w:t>A reduction in rent payments of $44,823 based on restrictions on team/contact sports and capacity limits. This is a reduction of forty-eight percent (48%) from the annual payment of rent in the amount of $93,380.</w:t>
      </w:r>
    </w:p>
    <w:p w:rsidRPr="00175BDA" w:rsidR="00175BDA" w:rsidP="00175BDA" w:rsidRDefault="00175BDA" w14:paraId="3098E269" w14:textId="77777777">
      <w:pPr>
        <w:pStyle w:val="ListParagraph"/>
        <w:numPr>
          <w:ilvl w:val="0"/>
          <w:numId w:val="10"/>
        </w:numPr>
        <w:ind w:left="1080"/>
        <w:rPr>
          <w:b/>
          <w:u w:val="single"/>
        </w:rPr>
      </w:pPr>
      <w:r w:rsidRPr="00175BDA">
        <w:rPr>
          <w:b/>
          <w:u w:val="single"/>
        </w:rPr>
        <w:t>South Shore Yacht Club</w:t>
      </w:r>
    </w:p>
    <w:p w:rsidRPr="00175BDA" w:rsidR="00175BDA" w:rsidP="00175BDA" w:rsidRDefault="00175BDA" w14:paraId="7432971B" w14:textId="77777777">
      <w:pPr>
        <w:pStyle w:val="ListParagraph"/>
        <w:numPr>
          <w:ilvl w:val="0"/>
          <w:numId w:val="7"/>
        </w:numPr>
      </w:pPr>
      <w:r w:rsidRPr="00175BDA">
        <w:t>A credit of 2020 payments in the amount of $78,815.56 to payments due in 2021. This is due to the impact of the pandemic on its operations as well as the damage to the north breakwater.</w:t>
      </w:r>
    </w:p>
    <w:p w:rsidRPr="00175BDA" w:rsidR="00175BDA" w:rsidP="00175BDA" w:rsidRDefault="00175BDA" w14:paraId="53DBD327" w14:textId="77777777">
      <w:pPr>
        <w:pStyle w:val="ListParagraph"/>
        <w:numPr>
          <w:ilvl w:val="0"/>
          <w:numId w:val="10"/>
        </w:numPr>
        <w:ind w:left="1080"/>
        <w:rPr>
          <w:b/>
          <w:u w:val="single"/>
        </w:rPr>
      </w:pPr>
      <w:r w:rsidRPr="00175BDA">
        <w:rPr>
          <w:b/>
          <w:u w:val="single"/>
        </w:rPr>
        <w:t>Summit</w:t>
      </w:r>
    </w:p>
    <w:p w:rsidRPr="00175BDA" w:rsidR="00175BDA" w:rsidP="00175BDA" w:rsidRDefault="00175BDA" w14:paraId="3340722F" w14:textId="77777777">
      <w:pPr>
        <w:pStyle w:val="ListParagraph"/>
        <w:numPr>
          <w:ilvl w:val="0"/>
          <w:numId w:val="5"/>
        </w:numPr>
      </w:pPr>
      <w:r w:rsidRPr="00175BDA">
        <w:t>A reduction of $18,209.28 in rent and utilities for 2020 from the total amount billed of $41,209.28. This is based on Summit not being able to access the buildings from mid-March to mid-June, reduced access the rest of the summer, and reduced capacity during the fall.</w:t>
      </w:r>
    </w:p>
    <w:p w:rsidRPr="00175BDA" w:rsidR="00175BDA" w:rsidP="00175BDA" w:rsidRDefault="00175BDA" w14:paraId="4A6947F2" w14:textId="77777777">
      <w:pPr>
        <w:pStyle w:val="ListParagraph"/>
        <w:numPr>
          <w:ilvl w:val="0"/>
          <w:numId w:val="10"/>
        </w:numPr>
        <w:ind w:left="1080"/>
        <w:rPr>
          <w:b/>
          <w:u w:val="single"/>
        </w:rPr>
      </w:pPr>
      <w:r w:rsidRPr="00175BDA">
        <w:rPr>
          <w:b/>
          <w:u w:val="single"/>
        </w:rPr>
        <w:lastRenderedPageBreak/>
        <w:t>Volley Life</w:t>
      </w:r>
    </w:p>
    <w:p w:rsidRPr="00175BDA" w:rsidR="00175BDA" w:rsidP="00175BDA" w:rsidRDefault="00175BDA" w14:paraId="43F9E4B5" w14:textId="77777777">
      <w:pPr>
        <w:pStyle w:val="ListParagraph"/>
        <w:numPr>
          <w:ilvl w:val="0"/>
          <w:numId w:val="6"/>
        </w:numPr>
      </w:pPr>
      <w:r w:rsidRPr="00175BDA">
        <w:t>A credit for the 2020 payment of $5,322.24 to 2021 and extension of the contract for one year. This is based on all operations being prohibited for 2020.</w:t>
      </w:r>
    </w:p>
    <w:bookmarkEnd w:id="0"/>
    <w:p w:rsidR="00175BDA" w:rsidP="0055593E" w:rsidRDefault="00175BDA" w14:paraId="14DB79DF" w14:textId="77777777">
      <w:pPr>
        <w:pStyle w:val="ListParagraph"/>
        <w:ind w:left="0"/>
      </w:pPr>
    </w:p>
    <w:p w:rsidR="0055593E" w:rsidP="0055593E" w:rsidRDefault="0055593E" w14:paraId="19658AB6" w14:textId="323420CF">
      <w:pPr>
        <w:pStyle w:val="ListParagraph"/>
        <w:ind w:left="0"/>
      </w:pPr>
      <w:r>
        <w:t>; and</w:t>
      </w:r>
      <w:r w:rsidRPr="00701A37">
        <w:t xml:space="preserve"> </w:t>
      </w:r>
    </w:p>
    <w:p w:rsidRPr="00701A37" w:rsidR="00B44751" w:rsidP="00701A37" w:rsidRDefault="00B44751" w14:paraId="37A7FFDC" w14:textId="77777777">
      <w:pPr>
        <w:autoSpaceDE w:val="0"/>
        <w:autoSpaceDN w:val="0"/>
        <w:adjustRightInd w:val="0"/>
        <w:rPr>
          <w:rFonts w:ascii="Arial" w:hAnsi="Arial" w:cs="Arial"/>
          <w:bCs/>
          <w:sz w:val="24"/>
          <w:szCs w:val="24"/>
        </w:rPr>
      </w:pPr>
    </w:p>
    <w:p w:rsidR="00175BDA" w:rsidP="00EE7FDC" w:rsidRDefault="00076AFD" w14:paraId="1D2DA93A" w14:textId="00B4B306">
      <w:pPr>
        <w:pStyle w:val="BodyText2"/>
        <w:ind w:firstLine="720"/>
        <w:rPr>
          <w:rFonts w:ascii="Arial" w:hAnsi="Arial" w:cs="Arial"/>
          <w:snapToGrid w:val="0"/>
          <w:sz w:val="24"/>
        </w:rPr>
      </w:pPr>
      <w:r w:rsidRPr="00CA0A0E">
        <w:rPr>
          <w:rFonts w:ascii="Arial" w:hAnsi="Arial" w:cs="Arial"/>
          <w:snapToGrid w:val="0"/>
          <w:sz w:val="24"/>
        </w:rPr>
        <w:t>WHEREAS,</w:t>
      </w:r>
      <w:r>
        <w:rPr>
          <w:rFonts w:ascii="Arial" w:hAnsi="Arial" w:cs="Arial"/>
          <w:snapToGrid w:val="0"/>
          <w:sz w:val="24"/>
        </w:rPr>
        <w:t xml:space="preserve"> </w:t>
      </w:r>
      <w:r w:rsidR="00175BDA">
        <w:rPr>
          <w:rFonts w:ascii="Arial" w:hAnsi="Arial" w:cs="Arial"/>
          <w:snapToGrid w:val="0"/>
          <w:sz w:val="24"/>
        </w:rPr>
        <w:t xml:space="preserve">to expedite any additional </w:t>
      </w:r>
      <w:r w:rsidR="00BC20E0">
        <w:rPr>
          <w:rFonts w:ascii="Arial" w:hAnsi="Arial" w:cs="Arial"/>
          <w:snapToGrid w:val="0"/>
          <w:sz w:val="24"/>
        </w:rPr>
        <w:t xml:space="preserve">COVID-19 </w:t>
      </w:r>
      <w:r w:rsidR="00175BDA">
        <w:rPr>
          <w:rFonts w:ascii="Arial" w:hAnsi="Arial" w:cs="Arial"/>
          <w:snapToGrid w:val="0"/>
          <w:sz w:val="24"/>
        </w:rPr>
        <w:t>relief request from other Parks partners, Parks is requesting authorization to extend contracts by one year and/or provide financial relief up to $5,000, if requested prior to December 31, 2021, at the sole discretion of the Parks Executive Director; and</w:t>
      </w:r>
    </w:p>
    <w:p w:rsidR="00175BDA" w:rsidP="00EE7FDC" w:rsidRDefault="00175BDA" w14:paraId="24A5D8E1" w14:textId="77777777">
      <w:pPr>
        <w:pStyle w:val="BodyText2"/>
        <w:ind w:firstLine="720"/>
        <w:rPr>
          <w:rFonts w:ascii="Arial" w:hAnsi="Arial" w:cs="Arial"/>
          <w:snapToGrid w:val="0"/>
          <w:sz w:val="24"/>
        </w:rPr>
      </w:pPr>
    </w:p>
    <w:p w:rsidR="00701A37" w:rsidP="00EE7FDC" w:rsidRDefault="00175BDA" w14:paraId="37A7FFDD" w14:textId="678605E4">
      <w:pPr>
        <w:pStyle w:val="BodyText2"/>
        <w:ind w:firstLine="720"/>
        <w:rPr>
          <w:rFonts w:ascii="Arial" w:hAnsi="Arial" w:cs="Arial"/>
          <w:sz w:val="24"/>
        </w:rPr>
      </w:pPr>
      <w:r>
        <w:rPr>
          <w:rFonts w:ascii="Arial" w:hAnsi="Arial" w:cs="Arial"/>
          <w:snapToGrid w:val="0"/>
          <w:sz w:val="24"/>
        </w:rPr>
        <w:t xml:space="preserve">WHEREAS, Parks will provide an informational update to the County Board in January 2022 of any additional relief that was granted to Parks </w:t>
      </w:r>
      <w:r w:rsidR="00C650E3">
        <w:rPr>
          <w:rFonts w:ascii="Arial" w:hAnsi="Arial" w:cs="Arial"/>
          <w:snapToGrid w:val="0"/>
          <w:sz w:val="24"/>
        </w:rPr>
        <w:t>p</w:t>
      </w:r>
      <w:r>
        <w:rPr>
          <w:rFonts w:ascii="Arial" w:hAnsi="Arial" w:cs="Arial"/>
          <w:snapToGrid w:val="0"/>
          <w:sz w:val="24"/>
        </w:rPr>
        <w:t xml:space="preserve">artners as a result of this resolution; </w:t>
      </w:r>
      <w:r w:rsidR="00EE7FDC">
        <w:rPr>
          <w:rFonts w:ascii="Arial" w:hAnsi="Arial" w:cs="Arial"/>
          <w:sz w:val="24"/>
        </w:rPr>
        <w:t>n</w:t>
      </w:r>
      <w:r w:rsidR="00076AFD">
        <w:rPr>
          <w:rFonts w:ascii="Arial" w:hAnsi="Arial" w:cs="Arial"/>
          <w:sz w:val="24"/>
        </w:rPr>
        <w:t>ow, therefore</w:t>
      </w:r>
      <w:r w:rsidR="00614503">
        <w:rPr>
          <w:rFonts w:ascii="Arial" w:hAnsi="Arial" w:cs="Arial"/>
          <w:sz w:val="24"/>
        </w:rPr>
        <w:t>,</w:t>
      </w:r>
    </w:p>
    <w:p w:rsidR="00B44751" w:rsidP="00076AFD" w:rsidRDefault="00B44751" w14:paraId="37A7FFDE" w14:textId="77777777">
      <w:pPr>
        <w:pStyle w:val="BodyText2"/>
        <w:ind w:firstLine="720"/>
        <w:rPr>
          <w:rFonts w:ascii="Arial" w:hAnsi="Arial" w:cs="Arial"/>
          <w:sz w:val="24"/>
        </w:rPr>
      </w:pPr>
    </w:p>
    <w:p w:rsidR="00D80071" w:rsidP="00076AFD" w:rsidRDefault="00B44751" w14:paraId="59C0914F" w14:textId="170CB27A">
      <w:pPr>
        <w:pStyle w:val="BodyText2"/>
        <w:ind w:firstLine="720"/>
        <w:rPr>
          <w:rFonts w:ascii="Arial" w:hAnsi="Arial" w:cs="Arial"/>
          <w:sz w:val="24"/>
        </w:rPr>
      </w:pPr>
      <w:r>
        <w:rPr>
          <w:rFonts w:ascii="Arial" w:hAnsi="Arial" w:cs="Arial"/>
          <w:snapToGrid w:val="0"/>
          <w:sz w:val="24"/>
        </w:rPr>
        <w:t xml:space="preserve">BE IT RESOLVED, that </w:t>
      </w:r>
      <w:r w:rsidR="00C650E3">
        <w:rPr>
          <w:rFonts w:ascii="Arial" w:hAnsi="Arial" w:cs="Arial"/>
          <w:snapToGrid w:val="0"/>
          <w:sz w:val="24"/>
        </w:rPr>
        <w:t xml:space="preserve">Milwaukee County Board of Supervisors authorizes </w:t>
      </w:r>
      <w:r w:rsidR="00D80071">
        <w:rPr>
          <w:rFonts w:ascii="Arial" w:hAnsi="Arial" w:cs="Arial"/>
          <w:sz w:val="24"/>
        </w:rPr>
        <w:t>Milwaukee County Parks</w:t>
      </w:r>
      <w:r w:rsidRPr="00701A37">
        <w:rPr>
          <w:rFonts w:ascii="Arial" w:hAnsi="Arial" w:cs="Arial"/>
          <w:sz w:val="24"/>
        </w:rPr>
        <w:t xml:space="preserve"> t</w:t>
      </w:r>
      <w:r w:rsidR="00D80071">
        <w:rPr>
          <w:rFonts w:ascii="Arial" w:hAnsi="Arial" w:cs="Arial"/>
          <w:sz w:val="24"/>
        </w:rPr>
        <w:t xml:space="preserve">o grant COVID-19 relief to the following Parks partners in the following amounts and/or </w:t>
      </w:r>
      <w:r w:rsidR="00C650E3">
        <w:rPr>
          <w:rFonts w:ascii="Arial" w:hAnsi="Arial" w:cs="Arial"/>
          <w:sz w:val="24"/>
        </w:rPr>
        <w:t xml:space="preserve">grant of </w:t>
      </w:r>
      <w:r w:rsidR="00D80071">
        <w:rPr>
          <w:rFonts w:ascii="Arial" w:hAnsi="Arial" w:cs="Arial"/>
          <w:sz w:val="24"/>
        </w:rPr>
        <w:t>extensions:</w:t>
      </w:r>
    </w:p>
    <w:p w:rsidR="00D80071" w:rsidP="00076AFD" w:rsidRDefault="00D80071" w14:paraId="71ACE814" w14:textId="77777777">
      <w:pPr>
        <w:pStyle w:val="BodyText2"/>
        <w:ind w:firstLine="720"/>
        <w:rPr>
          <w:rFonts w:ascii="Arial" w:hAnsi="Arial" w:cs="Arial"/>
          <w:sz w:val="24"/>
        </w:rPr>
      </w:pPr>
    </w:p>
    <w:p w:rsidRPr="00175BDA" w:rsidR="00D80071" w:rsidP="00D80071" w:rsidRDefault="00D80071" w14:paraId="105002B5" w14:textId="77777777">
      <w:pPr>
        <w:pStyle w:val="ListParagraph"/>
        <w:numPr>
          <w:ilvl w:val="0"/>
          <w:numId w:val="9"/>
        </w:numPr>
        <w:rPr>
          <w:b/>
          <w:u w:val="single"/>
        </w:rPr>
      </w:pPr>
      <w:r w:rsidRPr="00175BDA">
        <w:rPr>
          <w:b/>
          <w:u w:val="single"/>
        </w:rPr>
        <w:t>Gift of Wings</w:t>
      </w:r>
    </w:p>
    <w:p w:rsidRPr="00175BDA" w:rsidR="00D80071" w:rsidP="00D80071" w:rsidRDefault="00D80071" w14:paraId="6884862F" w14:textId="3D4EA2E5">
      <w:pPr>
        <w:pStyle w:val="ListParagraph"/>
        <w:numPr>
          <w:ilvl w:val="1"/>
          <w:numId w:val="9"/>
        </w:numPr>
      </w:pPr>
      <w:r>
        <w:t>A reduction in rent payments</w:t>
      </w:r>
      <w:r w:rsidRPr="00175BDA">
        <w:t xml:space="preserve"> by thirty-seven percent (37%) or $7,916.93 based on days the vendor was closed or sales were greatly impeded due to COVID-19. Utilities are reduced by $62.50.</w:t>
      </w:r>
    </w:p>
    <w:p w:rsidRPr="00175BDA" w:rsidR="00D80071" w:rsidP="00D80071" w:rsidRDefault="00D80071" w14:paraId="3F1CAE43" w14:textId="77777777">
      <w:pPr>
        <w:pStyle w:val="ListParagraph"/>
        <w:numPr>
          <w:ilvl w:val="0"/>
          <w:numId w:val="9"/>
        </w:numPr>
        <w:rPr>
          <w:b/>
          <w:u w:val="single"/>
        </w:rPr>
      </w:pPr>
      <w:r w:rsidRPr="00175BDA">
        <w:rPr>
          <w:b/>
          <w:u w:val="single"/>
        </w:rPr>
        <w:t>Milwaukee Kickers</w:t>
      </w:r>
    </w:p>
    <w:p w:rsidRPr="00175BDA" w:rsidR="00D80071" w:rsidP="00D80071" w:rsidRDefault="00D80071" w14:paraId="4A561D7A" w14:textId="77777777">
      <w:pPr>
        <w:pStyle w:val="ListParagraph"/>
        <w:numPr>
          <w:ilvl w:val="0"/>
          <w:numId w:val="8"/>
        </w:numPr>
      </w:pPr>
      <w:r w:rsidRPr="00175BDA">
        <w:t>A reduction in rent payments of $44,823 based on restrictions on team/contact sports and capacity limits. This is a reduction of forty-eight percent (48%) from the annual payment of rent in the amount of $93,380.</w:t>
      </w:r>
    </w:p>
    <w:p w:rsidRPr="00175BDA" w:rsidR="00D80071" w:rsidP="00D80071" w:rsidRDefault="00D80071" w14:paraId="64B5A2B1" w14:textId="77777777">
      <w:pPr>
        <w:pStyle w:val="ListParagraph"/>
        <w:numPr>
          <w:ilvl w:val="0"/>
          <w:numId w:val="10"/>
        </w:numPr>
        <w:ind w:left="1080"/>
        <w:rPr>
          <w:b/>
          <w:u w:val="single"/>
        </w:rPr>
      </w:pPr>
      <w:r w:rsidRPr="00175BDA">
        <w:rPr>
          <w:b/>
          <w:u w:val="single"/>
        </w:rPr>
        <w:t>South Shore Yacht Club</w:t>
      </w:r>
    </w:p>
    <w:p w:rsidRPr="00175BDA" w:rsidR="00D80071" w:rsidP="00D80071" w:rsidRDefault="00D80071" w14:paraId="272F442F" w14:textId="77777777">
      <w:pPr>
        <w:pStyle w:val="ListParagraph"/>
        <w:numPr>
          <w:ilvl w:val="0"/>
          <w:numId w:val="7"/>
        </w:numPr>
      </w:pPr>
      <w:r w:rsidRPr="00175BDA">
        <w:t>A credit of 2020 payments in the amount of $78,815.56 to payments due in 2021. This is due to the impact of the pandemic on its operations as well as the damage to the north breakwater.</w:t>
      </w:r>
    </w:p>
    <w:p w:rsidRPr="00175BDA" w:rsidR="00D80071" w:rsidP="00D80071" w:rsidRDefault="00D80071" w14:paraId="5B57776B" w14:textId="77777777">
      <w:pPr>
        <w:pStyle w:val="ListParagraph"/>
        <w:numPr>
          <w:ilvl w:val="0"/>
          <w:numId w:val="10"/>
        </w:numPr>
        <w:ind w:left="1080"/>
        <w:rPr>
          <w:b/>
          <w:u w:val="single"/>
        </w:rPr>
      </w:pPr>
      <w:r w:rsidRPr="00175BDA">
        <w:rPr>
          <w:b/>
          <w:u w:val="single"/>
        </w:rPr>
        <w:t>Summit</w:t>
      </w:r>
    </w:p>
    <w:p w:rsidRPr="00175BDA" w:rsidR="00D80071" w:rsidP="00D80071" w:rsidRDefault="00D80071" w14:paraId="458D347D" w14:textId="77777777">
      <w:pPr>
        <w:pStyle w:val="ListParagraph"/>
        <w:numPr>
          <w:ilvl w:val="0"/>
          <w:numId w:val="5"/>
        </w:numPr>
      </w:pPr>
      <w:r w:rsidRPr="00175BDA">
        <w:t>A reduction of $18,209.28 in rent and utilities for 2020 from the total amount billed of $41,209.28. This is based on Summit not being able to access the buildings from mid-March to mid-June, reduced access the rest of the summer, and reduced capacity during the fall.</w:t>
      </w:r>
    </w:p>
    <w:p w:rsidRPr="00175BDA" w:rsidR="00D80071" w:rsidP="00D80071" w:rsidRDefault="00D80071" w14:paraId="55237979" w14:textId="77777777">
      <w:pPr>
        <w:pStyle w:val="ListParagraph"/>
        <w:numPr>
          <w:ilvl w:val="0"/>
          <w:numId w:val="10"/>
        </w:numPr>
        <w:ind w:left="1080"/>
        <w:rPr>
          <w:b/>
          <w:u w:val="single"/>
        </w:rPr>
      </w:pPr>
      <w:r w:rsidRPr="00175BDA">
        <w:rPr>
          <w:b/>
          <w:u w:val="single"/>
        </w:rPr>
        <w:t>Volley Life</w:t>
      </w:r>
    </w:p>
    <w:p w:rsidRPr="00175BDA" w:rsidR="00D80071" w:rsidP="00D80071" w:rsidRDefault="00D80071" w14:paraId="4CF7FD89" w14:textId="77777777">
      <w:pPr>
        <w:pStyle w:val="ListParagraph"/>
        <w:numPr>
          <w:ilvl w:val="0"/>
          <w:numId w:val="6"/>
        </w:numPr>
      </w:pPr>
      <w:r w:rsidRPr="00175BDA">
        <w:t>A credit for the 2020 payment of $5,322.24 to 2021 and extension of the contract for one year. This is based on all operations being prohibited for 2020.</w:t>
      </w:r>
    </w:p>
    <w:p w:rsidR="00D80071" w:rsidP="00076AFD" w:rsidRDefault="00D80071" w14:paraId="3BC162A3" w14:textId="77777777">
      <w:pPr>
        <w:pStyle w:val="BodyText2"/>
        <w:ind w:firstLine="720"/>
        <w:rPr>
          <w:rFonts w:ascii="Arial" w:hAnsi="Arial" w:cs="Arial"/>
          <w:sz w:val="24"/>
        </w:rPr>
      </w:pPr>
    </w:p>
    <w:p w:rsidR="00B44751" w:rsidP="00076AFD" w:rsidRDefault="00C16D1D" w14:paraId="37A7FFDF" w14:textId="56595291">
      <w:pPr>
        <w:pStyle w:val="BodyText2"/>
        <w:ind w:firstLine="720"/>
        <w:rPr>
          <w:rFonts w:ascii="Arial" w:hAnsi="Arial" w:cs="Arial"/>
          <w:sz w:val="24"/>
        </w:rPr>
      </w:pPr>
      <w:r>
        <w:rPr>
          <w:rFonts w:ascii="Arial" w:hAnsi="Arial" w:cs="Arial"/>
          <w:sz w:val="24"/>
        </w:rPr>
        <w:t xml:space="preserve">; and </w:t>
      </w:r>
    </w:p>
    <w:p w:rsidRPr="00076AFD" w:rsidR="00B44751" w:rsidP="00076AFD" w:rsidRDefault="00B44751" w14:paraId="37A7FFE0" w14:textId="77777777">
      <w:pPr>
        <w:pStyle w:val="BodyText2"/>
        <w:ind w:firstLine="720"/>
        <w:rPr>
          <w:rFonts w:ascii="Arial" w:hAnsi="Arial" w:cs="Arial"/>
          <w:sz w:val="24"/>
        </w:rPr>
      </w:pPr>
    </w:p>
    <w:p w:rsidR="0052217C" w:rsidP="0052217C" w:rsidRDefault="00C16D1D" w14:paraId="41B6BC93" w14:textId="75E1D91B">
      <w:pPr>
        <w:widowControl w:val="0"/>
        <w:ind w:firstLine="720"/>
        <w:rPr>
          <w:rFonts w:ascii="Arial" w:hAnsi="Arial" w:cs="Arial"/>
          <w:sz w:val="24"/>
        </w:rPr>
      </w:pPr>
      <w:r>
        <w:rPr>
          <w:rFonts w:ascii="Arial" w:hAnsi="Arial" w:cs="Arial"/>
          <w:snapToGrid w:val="0"/>
          <w:sz w:val="24"/>
          <w:szCs w:val="24"/>
        </w:rPr>
        <w:t>BE IT FURTHER RESOLVED</w:t>
      </w:r>
      <w:r w:rsidRPr="005F6DA6">
        <w:rPr>
          <w:rFonts w:ascii="Arial" w:hAnsi="Arial" w:cs="Arial"/>
          <w:snapToGrid w:val="0"/>
          <w:sz w:val="24"/>
          <w:szCs w:val="24"/>
        </w:rPr>
        <w:t xml:space="preserve">, </w:t>
      </w:r>
      <w:r>
        <w:rPr>
          <w:rFonts w:ascii="Arial" w:hAnsi="Arial" w:cs="Arial"/>
          <w:sz w:val="24"/>
        </w:rPr>
        <w:t>that</w:t>
      </w:r>
      <w:r w:rsidR="00D80071">
        <w:rPr>
          <w:rFonts w:ascii="Arial" w:hAnsi="Arial" w:cs="Arial"/>
          <w:sz w:val="24"/>
        </w:rPr>
        <w:t xml:space="preserve"> Milwaukee County parks is authorized, at the </w:t>
      </w:r>
      <w:r w:rsidR="00D80071">
        <w:rPr>
          <w:rFonts w:ascii="Arial" w:hAnsi="Arial" w:cs="Arial"/>
          <w:sz w:val="24"/>
        </w:rPr>
        <w:lastRenderedPageBreak/>
        <w:t>sole discretion of the Parks Executive Director, to grant other Parks partners one year extensions and/or up to $5,000 of relief related to</w:t>
      </w:r>
      <w:r w:rsidR="00BC20E0">
        <w:rPr>
          <w:rFonts w:ascii="Arial" w:hAnsi="Arial" w:cs="Arial"/>
          <w:sz w:val="24"/>
        </w:rPr>
        <w:t xml:space="preserve"> the</w:t>
      </w:r>
      <w:r w:rsidR="00D80071">
        <w:rPr>
          <w:rFonts w:ascii="Arial" w:hAnsi="Arial" w:cs="Arial"/>
          <w:sz w:val="24"/>
        </w:rPr>
        <w:t xml:space="preserve"> impacts of the COVID-19 pandemic, if requested by Parks partners prior to December 31, 2021; and</w:t>
      </w:r>
    </w:p>
    <w:p w:rsidR="00D80071" w:rsidP="0052217C" w:rsidRDefault="00D80071" w14:paraId="63660590" w14:textId="0883337F">
      <w:pPr>
        <w:widowControl w:val="0"/>
        <w:ind w:firstLine="720"/>
        <w:rPr>
          <w:rFonts w:ascii="Arial" w:hAnsi="Arial" w:cs="Arial"/>
          <w:sz w:val="24"/>
        </w:rPr>
      </w:pPr>
    </w:p>
    <w:p w:rsidR="00D80071" w:rsidP="0052217C" w:rsidRDefault="00D80071" w14:paraId="2C5B3A86" w14:textId="4B92EE2F">
      <w:pPr>
        <w:widowControl w:val="0"/>
        <w:ind w:firstLine="720"/>
        <w:rPr>
          <w:rFonts w:ascii="Arial" w:hAnsi="Arial" w:cs="Arial"/>
          <w:sz w:val="24"/>
        </w:rPr>
      </w:pPr>
      <w:r>
        <w:rPr>
          <w:rFonts w:ascii="Arial" w:hAnsi="Arial" w:cs="Arial"/>
          <w:sz w:val="24"/>
        </w:rPr>
        <w:t>BE IT FURTHER RESOLVED, that Milwaukee County Parks will provide an informational report to the County Board in January of 2022 of any other relief that is granted under the authority of this resolution; and</w:t>
      </w:r>
    </w:p>
    <w:p w:rsidR="00D80071" w:rsidP="0052217C" w:rsidRDefault="00D80071" w14:paraId="5EC84CD3" w14:textId="43EAF210">
      <w:pPr>
        <w:widowControl w:val="0"/>
        <w:ind w:firstLine="720"/>
        <w:rPr>
          <w:rFonts w:ascii="Arial" w:hAnsi="Arial" w:cs="Arial"/>
          <w:sz w:val="24"/>
        </w:rPr>
      </w:pPr>
    </w:p>
    <w:p w:rsidRPr="00BC20E0" w:rsidR="00D80071" w:rsidP="0052217C" w:rsidRDefault="00D80071" w14:paraId="275517E5" w14:textId="3F4AC46D">
      <w:pPr>
        <w:widowControl w:val="0"/>
        <w:ind w:firstLine="720"/>
        <w:rPr>
          <w:rFonts w:ascii="Arial" w:hAnsi="Arial" w:cs="Arial"/>
          <w:sz w:val="24"/>
          <w:szCs w:val="24"/>
        </w:rPr>
      </w:pPr>
      <w:r w:rsidRPr="00BC20E0">
        <w:rPr>
          <w:rFonts w:ascii="Arial" w:hAnsi="Arial" w:cs="Arial"/>
          <w:sz w:val="24"/>
          <w:szCs w:val="24"/>
        </w:rPr>
        <w:t xml:space="preserve">BE IT FUTHER RESOLVED, </w:t>
      </w:r>
      <w:r w:rsidRPr="00BC20E0" w:rsidR="00BC20E0">
        <w:rPr>
          <w:rFonts w:ascii="Arial" w:hAnsi="Arial" w:cs="Arial"/>
          <w:snapToGrid w:val="0"/>
          <w:sz w:val="24"/>
          <w:szCs w:val="24"/>
        </w:rPr>
        <w:t xml:space="preserve">that the Milwaukee County Board of Supervisors hereby authorizes </w:t>
      </w:r>
      <w:r w:rsidRPr="00BC20E0" w:rsidR="00BC20E0">
        <w:rPr>
          <w:rFonts w:ascii="Arial" w:hAnsi="Arial" w:cs="Arial"/>
          <w:sz w:val="24"/>
          <w:szCs w:val="24"/>
        </w:rPr>
        <w:t xml:space="preserve">Milwaukee County Parks, the Department of Administrative Services,  Corporation Counsel, </w:t>
      </w:r>
      <w:r w:rsidR="00BC20E0">
        <w:rPr>
          <w:rFonts w:ascii="Arial" w:hAnsi="Arial" w:cs="Arial"/>
          <w:sz w:val="24"/>
          <w:szCs w:val="24"/>
        </w:rPr>
        <w:t xml:space="preserve">the Comptroller, and any other Department that may be necessary to </w:t>
      </w:r>
      <w:r w:rsidRPr="00BC20E0" w:rsidR="00BC20E0">
        <w:rPr>
          <w:rFonts w:ascii="Arial" w:hAnsi="Arial" w:cs="Arial"/>
          <w:sz w:val="24"/>
          <w:szCs w:val="24"/>
        </w:rPr>
        <w:t xml:space="preserve">perform all actions required to </w:t>
      </w:r>
      <w:r w:rsidR="00BC20E0">
        <w:rPr>
          <w:rFonts w:ascii="Arial" w:hAnsi="Arial" w:cs="Arial"/>
          <w:sz w:val="24"/>
          <w:szCs w:val="24"/>
        </w:rPr>
        <w:t>carry out the actions authorized by this resolution.</w:t>
      </w:r>
    </w:p>
    <w:sectPr w:rsidRPr="00BC20E0" w:rsidR="00D80071" w:rsidSect="00843A89">
      <w:headerReference w:type="even" r:id="rId7"/>
      <w:headerReference w:type="default" r:id="rId8"/>
      <w:footerReference w:type="even" r:id="rId9"/>
      <w:headerReference w:type="first" r:id="rId10"/>
      <w:pgSz w:w="12240" w:h="15840" w:orient="portrait"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0071" w:rsidRDefault="00D80071" w14:paraId="24950643" w14:textId="77777777">
      <w:r>
        <w:separator/>
      </w:r>
    </w:p>
  </w:endnote>
  <w:endnote w:type="continuationSeparator" w:id="0">
    <w:p w:rsidR="00D80071" w:rsidRDefault="00D80071" w14:paraId="0FE309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071" w:rsidRDefault="00D80071" w14:paraId="37A7FFE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80071" w:rsidRDefault="00D80071" w14:paraId="37A7FF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0071" w:rsidRDefault="00D80071" w14:paraId="3EE1F14C" w14:textId="77777777">
      <w:r>
        <w:separator/>
      </w:r>
    </w:p>
  </w:footnote>
  <w:footnote w:type="continuationSeparator" w:id="0">
    <w:p w:rsidR="00D80071" w:rsidRDefault="00D80071" w14:paraId="0AFC9C0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071" w:rsidRDefault="00D80071" w14:paraId="5DAE5005" w14:textId="29C2D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071" w:rsidRDefault="00D80071" w14:paraId="63F5957A" w14:textId="3361B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071" w:rsidRDefault="00D80071" w14:paraId="0B3E5931" w14:textId="6E68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 w15:restartNumberingAfterBreak="0">
    <w:nsid w:val="35472BA3"/>
    <w:multiLevelType w:val="hybridMultilevel"/>
    <w:tmpl w:val="2D7AEFB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382D67CA"/>
    <w:multiLevelType w:val="hybridMultilevel"/>
    <w:tmpl w:val="E1A636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6B715C5"/>
    <w:multiLevelType w:val="hybridMultilevel"/>
    <w:tmpl w:val="D6ECDDBA"/>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534E26A6"/>
    <w:multiLevelType w:val="hybridMultilevel"/>
    <w:tmpl w:val="BBB25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EEF49B6"/>
    <w:multiLevelType w:val="hybridMultilevel"/>
    <w:tmpl w:val="4446ACF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66D83EB4"/>
    <w:multiLevelType w:val="hybridMultilevel"/>
    <w:tmpl w:val="BF2A4732"/>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15:restartNumberingAfterBreak="0">
    <w:nsid w:val="6F194ED9"/>
    <w:multiLevelType w:val="hybridMultilevel"/>
    <w:tmpl w:val="C520FB9E"/>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15:restartNumberingAfterBreak="0">
    <w:nsid w:val="75896D57"/>
    <w:multiLevelType w:val="hybridMultilevel"/>
    <w:tmpl w:val="8EE0AB96"/>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abstractNumId w:val="1"/>
  </w:num>
  <w:num w:numId="2">
    <w:abstractNumId w:val="3"/>
  </w:num>
  <w:num w:numId="3">
    <w:abstractNumId w:val="5"/>
  </w:num>
  <w:num w:numId="4">
    <w:abstractNumId w:val="0"/>
  </w:num>
  <w:num w:numId="5">
    <w:abstractNumId w:val="9"/>
  </w:num>
  <w:num w:numId="6">
    <w:abstractNumId w:val="4"/>
  </w:num>
  <w:num w:numId="7">
    <w:abstractNumId w:val="8"/>
  </w:num>
  <w:num w:numId="8">
    <w:abstractNumId w:val="7"/>
  </w:num>
  <w:num w:numId="9">
    <w:abstractNumId w:val="2"/>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C34EE"/>
    <w:rsid w:val="00175BDA"/>
    <w:rsid w:val="001C6D4D"/>
    <w:rsid w:val="001E0F69"/>
    <w:rsid w:val="00200C7C"/>
    <w:rsid w:val="002161D7"/>
    <w:rsid w:val="00271B7F"/>
    <w:rsid w:val="002858F1"/>
    <w:rsid w:val="00294825"/>
    <w:rsid w:val="002A556F"/>
    <w:rsid w:val="002D2B7F"/>
    <w:rsid w:val="003667A4"/>
    <w:rsid w:val="003C3352"/>
    <w:rsid w:val="003D2573"/>
    <w:rsid w:val="00406F80"/>
    <w:rsid w:val="004A2108"/>
    <w:rsid w:val="004A3687"/>
    <w:rsid w:val="004D258D"/>
    <w:rsid w:val="00512D82"/>
    <w:rsid w:val="0052217C"/>
    <w:rsid w:val="0055593E"/>
    <w:rsid w:val="005564C8"/>
    <w:rsid w:val="00587BBE"/>
    <w:rsid w:val="005A09D8"/>
    <w:rsid w:val="005B4EDC"/>
    <w:rsid w:val="005F6DA6"/>
    <w:rsid w:val="0060589E"/>
    <w:rsid w:val="00614503"/>
    <w:rsid w:val="00626F87"/>
    <w:rsid w:val="00627E47"/>
    <w:rsid w:val="00642EFD"/>
    <w:rsid w:val="00643927"/>
    <w:rsid w:val="0068343A"/>
    <w:rsid w:val="006970E9"/>
    <w:rsid w:val="006D5813"/>
    <w:rsid w:val="006F269D"/>
    <w:rsid w:val="00701A37"/>
    <w:rsid w:val="00702820"/>
    <w:rsid w:val="00712E78"/>
    <w:rsid w:val="00741590"/>
    <w:rsid w:val="007B6072"/>
    <w:rsid w:val="007D7077"/>
    <w:rsid w:val="007E4B94"/>
    <w:rsid w:val="00843A89"/>
    <w:rsid w:val="00855C11"/>
    <w:rsid w:val="00A46F99"/>
    <w:rsid w:val="00A7044F"/>
    <w:rsid w:val="00AB3A1A"/>
    <w:rsid w:val="00AC39ED"/>
    <w:rsid w:val="00AD37C6"/>
    <w:rsid w:val="00B44751"/>
    <w:rsid w:val="00B72213"/>
    <w:rsid w:val="00BC20E0"/>
    <w:rsid w:val="00BC224F"/>
    <w:rsid w:val="00BC4D08"/>
    <w:rsid w:val="00BC7288"/>
    <w:rsid w:val="00C16D1D"/>
    <w:rsid w:val="00C650E3"/>
    <w:rsid w:val="00C91A53"/>
    <w:rsid w:val="00CA0A0E"/>
    <w:rsid w:val="00CC49CB"/>
    <w:rsid w:val="00D261D5"/>
    <w:rsid w:val="00D72D38"/>
    <w:rsid w:val="00D80071"/>
    <w:rsid w:val="00DB6D49"/>
    <w:rsid w:val="00DF3F03"/>
    <w:rsid w:val="00E71881"/>
    <w:rsid w:val="00E908C8"/>
    <w:rsid w:val="00E9755F"/>
    <w:rsid w:val="00EE7BD4"/>
    <w:rsid w:val="00EE7F69"/>
    <w:rsid w:val="00EE7FDC"/>
    <w:rsid w:val="00F2507C"/>
    <w:rsid w:val="00F72DEE"/>
    <w:rsid w:val="094FA62B"/>
    <w:rsid w:val="21CA8C92"/>
    <w:rsid w:val="3EDE1FA1"/>
    <w:rsid w:val="41B805BE"/>
    <w:rsid w:val="4353D61F"/>
    <w:rsid w:val="5AB74561"/>
    <w:rsid w:val="5E797E1A"/>
    <w:rsid w:val="6469851F"/>
    <w:rsid w:val="76C96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A7FFBC"/>
  <w15:docId w15:val="{96AA7893-528E-4E53-90ED-1167A84AAD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styleId="BodyText2Char" w:customStyle="1">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styleId="Default" w:customStyle="1">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styleId="HeaderChar" w:customStyle="1">
    <w:name w:val="Header Char"/>
    <w:basedOn w:val="DefaultParagraphFont"/>
    <w:link w:val="Header"/>
    <w:uiPriority w:val="99"/>
    <w:rsid w:val="00DB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MILWAUKEE COUNTY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File  No</dc:title>
  <dc:subject/>
  <dc:creator>Bill Waldron</dc:creator>
  <keywords/>
  <dc:description/>
  <lastModifiedBy>Johnson-Boorse, Paula</lastModifiedBy>
  <revision>4</revision>
  <lastPrinted>2016-02-18T16:54:00.0000000Z</lastPrinted>
  <dcterms:created xsi:type="dcterms:W3CDTF">2021-03-12T13:44:00.0000000Z</dcterms:created>
  <dcterms:modified xsi:type="dcterms:W3CDTF">2021-03-15T14:14:44.9316546Z</dcterms:modified>
</coreProperties>
</file>