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EA72" w14:textId="44FB1DC9" w:rsidR="0045047F" w:rsidRPr="00E177CA" w:rsidRDefault="4F04F132" w:rsidP="4F04F132">
      <w:pPr>
        <w:pStyle w:val="Heading1"/>
        <w:ind w:firstLine="270"/>
        <w:rPr>
          <w:rFonts w:ascii="Arial" w:hAnsi="Arial" w:cs="Arial"/>
        </w:rPr>
      </w:pPr>
      <w:r w:rsidRPr="4F04F132">
        <w:rPr>
          <w:rFonts w:ascii="Arial" w:hAnsi="Arial" w:cs="Arial"/>
        </w:rPr>
        <w:t>File No. 20-</w:t>
      </w:r>
    </w:p>
    <w:p w14:paraId="329CDBEC" w14:textId="77777777" w:rsidR="0045047F" w:rsidRPr="00E177CA" w:rsidRDefault="0045047F">
      <w:pPr>
        <w:pStyle w:val="Heading1"/>
        <w:ind w:firstLine="270"/>
        <w:rPr>
          <w:rFonts w:ascii="Arial" w:hAnsi="Arial" w:cs="Arial"/>
          <w:szCs w:val="24"/>
        </w:rPr>
      </w:pPr>
      <w:r w:rsidRPr="00E177CA">
        <w:rPr>
          <w:rFonts w:ascii="Arial" w:hAnsi="Arial" w:cs="Arial"/>
          <w:szCs w:val="24"/>
        </w:rPr>
        <w:t>(Journal, )</w:t>
      </w:r>
    </w:p>
    <w:p w14:paraId="672A6659" w14:textId="77777777" w:rsidR="0045047F" w:rsidRPr="00E177CA" w:rsidRDefault="0045047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AE39DEF" w14:textId="4649004F" w:rsidR="0045047F" w:rsidRPr="00E177CA" w:rsidRDefault="0045047F" w:rsidP="0080147B">
      <w:pPr>
        <w:widowControl w:val="0"/>
        <w:ind w:right="360"/>
        <w:rPr>
          <w:rFonts w:ascii="Arial" w:hAnsi="Arial" w:cs="Arial"/>
          <w:snapToGrid w:val="0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 xml:space="preserve">(ITEM NO.    )  From the </w:t>
      </w:r>
      <w:r w:rsidR="000F4C6C">
        <w:rPr>
          <w:rFonts w:ascii="Arial" w:hAnsi="Arial" w:cs="Arial"/>
          <w:snapToGrid w:val="0"/>
          <w:sz w:val="24"/>
          <w:szCs w:val="24"/>
        </w:rPr>
        <w:t xml:space="preserve">Executive </w:t>
      </w:r>
      <w:r w:rsidRPr="00E177CA">
        <w:rPr>
          <w:rFonts w:ascii="Arial" w:hAnsi="Arial" w:cs="Arial"/>
          <w:snapToGrid w:val="0"/>
          <w:sz w:val="24"/>
          <w:szCs w:val="24"/>
        </w:rPr>
        <w:t xml:space="preserve">Director, </w:t>
      </w:r>
      <w:r w:rsidR="000F4C6C">
        <w:rPr>
          <w:rFonts w:ascii="Arial" w:hAnsi="Arial" w:cs="Arial"/>
          <w:snapToGrid w:val="0"/>
          <w:sz w:val="24"/>
          <w:szCs w:val="24"/>
        </w:rPr>
        <w:t>Milwaukee County Parks,</w:t>
      </w:r>
      <w:r w:rsidRPr="00E177CA">
        <w:rPr>
          <w:rFonts w:ascii="Arial" w:hAnsi="Arial" w:cs="Arial"/>
          <w:snapToGrid w:val="0"/>
          <w:sz w:val="24"/>
          <w:szCs w:val="24"/>
        </w:rPr>
        <w:t xml:space="preserve"> requesting </w:t>
      </w:r>
      <w:r w:rsidR="00A6303A">
        <w:rPr>
          <w:rFonts w:ascii="Arial" w:hAnsi="Arial" w:cs="Arial"/>
          <w:snapToGrid w:val="0"/>
          <w:sz w:val="24"/>
          <w:szCs w:val="24"/>
        </w:rPr>
        <w:t>a</w:t>
      </w:r>
      <w:r w:rsidR="00A6303A" w:rsidRPr="00A6303A">
        <w:rPr>
          <w:rFonts w:ascii="Arial" w:hAnsi="Arial" w:cs="Arial"/>
          <w:snapToGrid w:val="0"/>
          <w:sz w:val="24"/>
          <w:szCs w:val="24"/>
        </w:rPr>
        <w:t xml:space="preserve">uthorization to </w:t>
      </w:r>
      <w:r w:rsidR="00A6303A">
        <w:rPr>
          <w:rFonts w:ascii="Arial" w:hAnsi="Arial" w:cs="Arial"/>
          <w:snapToGrid w:val="0"/>
          <w:sz w:val="24"/>
          <w:szCs w:val="24"/>
        </w:rPr>
        <w:t>a</w:t>
      </w:r>
      <w:r w:rsidR="00DD228A">
        <w:rPr>
          <w:rFonts w:ascii="Arial" w:hAnsi="Arial" w:cs="Arial"/>
          <w:snapToGrid w:val="0"/>
          <w:sz w:val="24"/>
          <w:szCs w:val="24"/>
        </w:rPr>
        <w:t>ccept</w:t>
      </w:r>
      <w:r w:rsidR="00A6303A" w:rsidRPr="00A6303A">
        <w:rPr>
          <w:rFonts w:ascii="Arial" w:hAnsi="Arial" w:cs="Arial"/>
          <w:snapToGrid w:val="0"/>
          <w:sz w:val="24"/>
          <w:szCs w:val="24"/>
        </w:rPr>
        <w:t xml:space="preserve"> a Greater Milwaukee Foundation </w:t>
      </w:r>
      <w:r w:rsidR="00091877">
        <w:rPr>
          <w:rFonts w:ascii="Arial" w:hAnsi="Arial" w:cs="Arial"/>
          <w:snapToGrid w:val="0"/>
          <w:sz w:val="24"/>
          <w:szCs w:val="24"/>
        </w:rPr>
        <w:t>g</w:t>
      </w:r>
      <w:r w:rsidR="00A6303A" w:rsidRPr="00A6303A">
        <w:rPr>
          <w:rFonts w:ascii="Arial" w:hAnsi="Arial" w:cs="Arial"/>
          <w:snapToGrid w:val="0"/>
          <w:sz w:val="24"/>
          <w:szCs w:val="24"/>
        </w:rPr>
        <w:t xml:space="preserve">rant </w:t>
      </w:r>
      <w:r w:rsidR="00091877" w:rsidRPr="00091877">
        <w:rPr>
          <w:rFonts w:ascii="Arial" w:hAnsi="Arial" w:cs="Arial"/>
          <w:snapToGrid w:val="0"/>
          <w:sz w:val="24"/>
          <w:szCs w:val="24"/>
        </w:rPr>
        <w:t>to support the Wisconsin Policy Forum in researching long-term, dedicated funding options to sustain the Milwaukee County Parks system for future generation</w:t>
      </w:r>
      <w:r w:rsidR="00077F0A">
        <w:rPr>
          <w:rFonts w:ascii="Arial" w:hAnsi="Arial" w:cs="Arial"/>
          <w:snapToGrid w:val="0"/>
          <w:sz w:val="24"/>
          <w:szCs w:val="24"/>
        </w:rPr>
        <w:t>s</w:t>
      </w:r>
      <w:r w:rsidRPr="00E177CA">
        <w:rPr>
          <w:rFonts w:ascii="Arial" w:hAnsi="Arial" w:cs="Arial"/>
          <w:snapToGrid w:val="0"/>
          <w:sz w:val="24"/>
          <w:szCs w:val="24"/>
        </w:rPr>
        <w:t>, by recommending adoption of the following:</w:t>
      </w:r>
    </w:p>
    <w:p w14:paraId="0A37501D" w14:textId="77777777" w:rsidR="0045047F" w:rsidRPr="00E177CA" w:rsidRDefault="0045047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F0BB0E1" w14:textId="77777777" w:rsidR="0045047F" w:rsidRPr="00E177CA" w:rsidRDefault="0045047F" w:rsidP="0080147B">
      <w:pPr>
        <w:pStyle w:val="Heading2"/>
        <w:ind w:right="360"/>
        <w:rPr>
          <w:rFonts w:ascii="Arial" w:hAnsi="Arial" w:cs="Arial"/>
          <w:b/>
          <w:szCs w:val="24"/>
        </w:rPr>
      </w:pPr>
      <w:r w:rsidRPr="00E177CA">
        <w:rPr>
          <w:rFonts w:ascii="Arial" w:hAnsi="Arial" w:cs="Arial"/>
          <w:b/>
          <w:szCs w:val="24"/>
        </w:rPr>
        <w:t>A RESOLUTION</w:t>
      </w:r>
    </w:p>
    <w:p w14:paraId="5DAB6C7B" w14:textId="77777777" w:rsidR="0045047F" w:rsidRPr="00E177CA" w:rsidRDefault="0045047F" w:rsidP="0080147B">
      <w:pPr>
        <w:widowControl w:val="0"/>
        <w:ind w:right="360"/>
        <w:rPr>
          <w:rFonts w:ascii="Arial" w:hAnsi="Arial" w:cs="Arial"/>
          <w:b/>
          <w:caps/>
          <w:sz w:val="24"/>
          <w:szCs w:val="24"/>
        </w:rPr>
      </w:pPr>
    </w:p>
    <w:p w14:paraId="73410086" w14:textId="13D92B00" w:rsidR="0054593F" w:rsidRDefault="0045047F" w:rsidP="0080147B">
      <w:pPr>
        <w:ind w:right="360"/>
        <w:rPr>
          <w:rFonts w:ascii="Arial" w:hAnsi="Arial" w:cs="Arial"/>
          <w:color w:val="444444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ab/>
        <w:t>WHEREAS,</w:t>
      </w:r>
      <w:r w:rsidRPr="00E177CA">
        <w:rPr>
          <w:rFonts w:ascii="Arial" w:hAnsi="Arial" w:cs="Arial"/>
          <w:sz w:val="24"/>
          <w:szCs w:val="24"/>
        </w:rPr>
        <w:t xml:space="preserve"> the </w:t>
      </w:r>
      <w:r w:rsidR="00A6303A">
        <w:rPr>
          <w:rFonts w:ascii="Arial" w:hAnsi="Arial" w:cs="Arial"/>
          <w:sz w:val="24"/>
          <w:szCs w:val="24"/>
        </w:rPr>
        <w:t xml:space="preserve">Greater Milwaukee Foundation Parks fund was established </w:t>
      </w:r>
      <w:r w:rsidR="00FC0875">
        <w:rPr>
          <w:rFonts w:ascii="Arial" w:hAnsi="Arial" w:cs="Arial"/>
          <w:sz w:val="24"/>
          <w:szCs w:val="24"/>
        </w:rPr>
        <w:t>in 2018 to steward</w:t>
      </w:r>
      <w:r w:rsidR="00FC0875" w:rsidRPr="00FC0875">
        <w:rPr>
          <w:rFonts w:ascii="Arial" w:hAnsi="Arial" w:cs="Arial"/>
          <w:sz w:val="24"/>
          <w:szCs w:val="24"/>
        </w:rPr>
        <w:t xml:space="preserve"> private donations for future improvement projects within the </w:t>
      </w:r>
      <w:r w:rsidR="00FC0875">
        <w:rPr>
          <w:rFonts w:ascii="Arial" w:hAnsi="Arial" w:cs="Arial"/>
          <w:sz w:val="24"/>
          <w:szCs w:val="24"/>
        </w:rPr>
        <w:t>Milwaukee County P</w:t>
      </w:r>
      <w:r w:rsidR="00FC0875" w:rsidRPr="00FC0875">
        <w:rPr>
          <w:rFonts w:ascii="Arial" w:hAnsi="Arial" w:cs="Arial"/>
          <w:sz w:val="24"/>
          <w:szCs w:val="24"/>
        </w:rPr>
        <w:t>arks system</w:t>
      </w:r>
      <w:r w:rsidR="00773780" w:rsidRPr="00347BAC">
        <w:rPr>
          <w:rFonts w:ascii="Arial" w:hAnsi="Arial" w:cs="Arial"/>
          <w:sz w:val="24"/>
          <w:szCs w:val="24"/>
        </w:rPr>
        <w:t>; and</w:t>
      </w:r>
    </w:p>
    <w:p w14:paraId="02EB378F" w14:textId="77777777" w:rsidR="0054593F" w:rsidRPr="0054593F" w:rsidRDefault="0054593F" w:rsidP="0054593F">
      <w:pPr>
        <w:ind w:right="360"/>
        <w:rPr>
          <w:rFonts w:ascii="Arial" w:hAnsi="Arial" w:cs="Arial"/>
          <w:snapToGrid w:val="0"/>
          <w:sz w:val="24"/>
          <w:szCs w:val="24"/>
        </w:rPr>
      </w:pPr>
    </w:p>
    <w:p w14:paraId="7C0A2D3E" w14:textId="3B52CE1D" w:rsidR="0054593F" w:rsidRPr="000F4C6C" w:rsidRDefault="0054593F" w:rsidP="0054593F">
      <w:pPr>
        <w:ind w:right="360" w:firstLine="720"/>
        <w:rPr>
          <w:rFonts w:ascii="Arial" w:hAnsi="Arial" w:cs="Arial"/>
          <w:sz w:val="24"/>
          <w:szCs w:val="24"/>
        </w:rPr>
      </w:pPr>
      <w:r w:rsidRPr="0054593F">
        <w:rPr>
          <w:rFonts w:ascii="Arial" w:hAnsi="Arial" w:cs="Arial"/>
          <w:snapToGrid w:val="0"/>
          <w:sz w:val="24"/>
          <w:szCs w:val="24"/>
        </w:rPr>
        <w:t>WHEREAS</w:t>
      </w:r>
      <w:r w:rsidR="00553E21" w:rsidRPr="0054593F">
        <w:rPr>
          <w:rFonts w:ascii="Arial" w:hAnsi="Arial" w:cs="Arial"/>
          <w:snapToGrid w:val="0"/>
          <w:sz w:val="24"/>
          <w:szCs w:val="24"/>
        </w:rPr>
        <w:t xml:space="preserve"> </w:t>
      </w:r>
      <w:r w:rsidR="000F4C6C" w:rsidRPr="000F4C6C">
        <w:rPr>
          <w:rFonts w:ascii="Arial" w:hAnsi="Arial" w:cs="Arial"/>
          <w:sz w:val="24"/>
          <w:szCs w:val="24"/>
        </w:rPr>
        <w:t>Milwaukee County Parks faces historic staffing and funding challenges, reaching all-time low levels of staffing and operating budget resources.</w:t>
      </w:r>
      <w:r w:rsidR="00773780" w:rsidRPr="000F4C6C">
        <w:rPr>
          <w:rFonts w:ascii="Arial" w:hAnsi="Arial" w:cs="Arial"/>
          <w:sz w:val="24"/>
          <w:szCs w:val="24"/>
        </w:rPr>
        <w:t>; and</w:t>
      </w:r>
    </w:p>
    <w:p w14:paraId="6A05A809" w14:textId="77777777" w:rsidR="0054593F" w:rsidRDefault="0054593F" w:rsidP="0054593F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</w:p>
    <w:p w14:paraId="5A39BBE3" w14:textId="1843496B" w:rsidR="00553E21" w:rsidRPr="00553E21" w:rsidRDefault="0054593F" w:rsidP="00FD487A">
      <w:pPr>
        <w:ind w:right="360" w:firstLine="720"/>
        <w:rPr>
          <w:rFonts w:ascii="Arial" w:hAnsi="Arial" w:cs="Arial"/>
        </w:rPr>
      </w:pPr>
      <w:r w:rsidRPr="000F4C6C">
        <w:rPr>
          <w:rFonts w:ascii="Arial" w:hAnsi="Arial" w:cs="Arial"/>
          <w:sz w:val="24"/>
          <w:szCs w:val="24"/>
        </w:rPr>
        <w:t xml:space="preserve">WHEREAS, </w:t>
      </w:r>
      <w:r w:rsidR="000F4C6C" w:rsidRPr="000F4C6C">
        <w:rPr>
          <w:rFonts w:ascii="Arial" w:hAnsi="Arial" w:cs="Arial"/>
          <w:sz w:val="24"/>
          <w:szCs w:val="24"/>
        </w:rPr>
        <w:t>Parks’ long-term funding mechanisms have been in decline for over a decade, steadily becoming more dependent on revenue generation (60% of operations budget) with less tax funding (only 40%) directly supporting our non-mandated department</w:t>
      </w:r>
      <w:r w:rsidR="000F4C6C">
        <w:rPr>
          <w:rFonts w:ascii="Arial" w:hAnsi="Arial" w:cs="Arial"/>
          <w:sz w:val="24"/>
          <w:szCs w:val="24"/>
        </w:rPr>
        <w:t>; and</w:t>
      </w:r>
      <w:r w:rsidRPr="000F4C6C">
        <w:rPr>
          <w:rFonts w:ascii="Arial" w:hAnsi="Arial" w:cs="Arial"/>
          <w:sz w:val="24"/>
          <w:szCs w:val="24"/>
        </w:rPr>
        <w:br/>
      </w:r>
    </w:p>
    <w:p w14:paraId="63F25B52" w14:textId="316404FB" w:rsidR="00FD487A" w:rsidRDefault="00FD487A" w:rsidP="00FD487A">
      <w:pPr>
        <w:pStyle w:val="NoSpacing"/>
        <w:ind w:firstLine="720"/>
        <w:rPr>
          <w:snapToGrid w:val="0"/>
        </w:rPr>
      </w:pPr>
      <w:r>
        <w:rPr>
          <w:snapToGrid w:val="0"/>
        </w:rPr>
        <w:t xml:space="preserve">WHEREAS, </w:t>
      </w:r>
      <w:r w:rsidR="000F4C6C" w:rsidRPr="000F4C6C">
        <w:t>Parks’ fiscal model is unsustainable, and alternatives must be identified; our system is at risk</w:t>
      </w:r>
      <w:r>
        <w:rPr>
          <w:snapToGrid w:val="0"/>
        </w:rPr>
        <w:t>; and</w:t>
      </w:r>
    </w:p>
    <w:p w14:paraId="0F91403A" w14:textId="246C25C9" w:rsidR="00FD487A" w:rsidRDefault="00553E21" w:rsidP="00FD487A">
      <w:pPr>
        <w:pStyle w:val="NoSpacing"/>
        <w:ind w:firstLine="720"/>
        <w:rPr>
          <w:snapToGrid w:val="0"/>
        </w:rPr>
      </w:pPr>
      <w:r w:rsidRPr="00E177CA">
        <w:rPr>
          <w:snapToGrid w:val="0"/>
        </w:rPr>
        <w:tab/>
      </w:r>
    </w:p>
    <w:p w14:paraId="44C650D1" w14:textId="4D19F02D" w:rsidR="00553E21" w:rsidRPr="008B266F" w:rsidRDefault="00553E21" w:rsidP="00A83500">
      <w:pPr>
        <w:pStyle w:val="NoSpacing"/>
        <w:ind w:firstLine="720"/>
        <w:rPr>
          <w:snapToGrid w:val="0"/>
        </w:rPr>
      </w:pPr>
      <w:r w:rsidRPr="00E177CA">
        <w:rPr>
          <w:snapToGrid w:val="0"/>
        </w:rPr>
        <w:t>WHEREAS,</w:t>
      </w:r>
      <w:r w:rsidRPr="008B266F">
        <w:rPr>
          <w:snapToGrid w:val="0"/>
        </w:rPr>
        <w:t xml:space="preserve"> </w:t>
      </w:r>
      <w:r w:rsidR="008B266F" w:rsidRPr="008B266F">
        <w:rPr>
          <w:snapToGrid w:val="0"/>
        </w:rPr>
        <w:t>Parks seeks to utilize grant funds from the Greater Milwaukee Foundation’s (GMF) Milwaukee County Parks Fund to support the development of a research project to review the history of Milwaukee County’s financial support for parks, reassess the department’s current financial condition and challenges, and consider the range of options for creating a</w:t>
      </w:r>
      <w:r w:rsidR="008B266F">
        <w:rPr>
          <w:snapToGrid w:val="0"/>
        </w:rPr>
        <w:t>n equitable,</w:t>
      </w:r>
      <w:r w:rsidR="008B266F" w:rsidRPr="008B266F">
        <w:rPr>
          <w:snapToGrid w:val="0"/>
        </w:rPr>
        <w:t xml:space="preserve"> sustainable financial path forward for the Milwaukee County parks system</w:t>
      </w:r>
      <w:r w:rsidRPr="008B266F">
        <w:rPr>
          <w:snapToGrid w:val="0"/>
        </w:rPr>
        <w:t>; and</w:t>
      </w:r>
    </w:p>
    <w:p w14:paraId="29D6B04F" w14:textId="77777777" w:rsidR="00553E21" w:rsidRDefault="00553E21" w:rsidP="00553E21">
      <w:pPr>
        <w:pStyle w:val="NoSpacing"/>
      </w:pPr>
      <w:r w:rsidRPr="00CC60FC">
        <w:t xml:space="preserve"> </w:t>
      </w:r>
    </w:p>
    <w:p w14:paraId="2352BBCD" w14:textId="77777777" w:rsidR="008B266F" w:rsidRDefault="00553E21" w:rsidP="009D02A3">
      <w:pPr>
        <w:pStyle w:val="NoSpacing"/>
        <w:rPr>
          <w:snapToGrid w:val="0"/>
        </w:rPr>
      </w:pPr>
      <w:r w:rsidRPr="00E177CA">
        <w:rPr>
          <w:snapToGrid w:val="0"/>
        </w:rPr>
        <w:tab/>
        <w:t>WHEREAS,</w:t>
      </w:r>
      <w:r w:rsidRPr="00E177CA">
        <w:rPr>
          <w:color w:val="000000"/>
        </w:rPr>
        <w:t xml:space="preserve"> </w:t>
      </w:r>
      <w:r w:rsidR="008B266F">
        <w:rPr>
          <w:snapToGrid w:val="0"/>
        </w:rPr>
        <w:t>t</w:t>
      </w:r>
      <w:r w:rsidR="008B266F" w:rsidRPr="008B266F">
        <w:rPr>
          <w:snapToGrid w:val="0"/>
        </w:rPr>
        <w:t xml:space="preserve">his research would be </w:t>
      </w:r>
      <w:r w:rsidR="008B266F">
        <w:rPr>
          <w:snapToGrid w:val="0"/>
        </w:rPr>
        <w:t>conducted by</w:t>
      </w:r>
      <w:r w:rsidR="008B266F" w:rsidRPr="008B266F">
        <w:rPr>
          <w:snapToGrid w:val="0"/>
        </w:rPr>
        <w:t xml:space="preserve"> the Wisconsin Policy Forum (WPF) at a total cost of $37,30</w:t>
      </w:r>
      <w:r w:rsidR="008B266F">
        <w:rPr>
          <w:snapToGrid w:val="0"/>
        </w:rPr>
        <w:t>0; and</w:t>
      </w:r>
    </w:p>
    <w:p w14:paraId="5E5B07D6" w14:textId="77777777" w:rsidR="008B266F" w:rsidRDefault="008B266F" w:rsidP="009D02A3">
      <w:pPr>
        <w:pStyle w:val="NoSpacing"/>
        <w:rPr>
          <w:snapToGrid w:val="0"/>
        </w:rPr>
      </w:pPr>
    </w:p>
    <w:p w14:paraId="1586983A" w14:textId="43BD0897" w:rsidR="008B266F" w:rsidRDefault="008B266F" w:rsidP="008B266F">
      <w:pPr>
        <w:pStyle w:val="NoSpacing"/>
        <w:ind w:firstLine="720"/>
        <w:rPr>
          <w:snapToGrid w:val="0"/>
        </w:rPr>
      </w:pPr>
      <w:r>
        <w:rPr>
          <w:snapToGrid w:val="0"/>
        </w:rPr>
        <w:t>WHERAS,</w:t>
      </w:r>
      <w:r w:rsidRPr="008B266F">
        <w:rPr>
          <w:snapToGrid w:val="0"/>
        </w:rPr>
        <w:t xml:space="preserve"> Parks seeks to leverage $27,500 from the GMF Parks Fund for this work with the additional $10,200 coming from outside funding pursued by WPF</w:t>
      </w:r>
      <w:r>
        <w:rPr>
          <w:snapToGrid w:val="0"/>
        </w:rPr>
        <w:t>; and</w:t>
      </w:r>
    </w:p>
    <w:p w14:paraId="45FF7234" w14:textId="417D8416" w:rsidR="008B266F" w:rsidRDefault="008B266F" w:rsidP="008B266F">
      <w:pPr>
        <w:pStyle w:val="NoSpacing"/>
        <w:ind w:firstLine="720"/>
        <w:rPr>
          <w:snapToGrid w:val="0"/>
        </w:rPr>
      </w:pPr>
    </w:p>
    <w:p w14:paraId="264A3DE3" w14:textId="2B9BADFE" w:rsidR="00553E21" w:rsidRPr="008B266F" w:rsidRDefault="008B266F" w:rsidP="008B266F">
      <w:pPr>
        <w:pStyle w:val="NoSpacing"/>
        <w:ind w:firstLine="720"/>
        <w:rPr>
          <w:snapToGrid w:val="0"/>
        </w:rPr>
      </w:pPr>
      <w:r>
        <w:rPr>
          <w:snapToGrid w:val="0"/>
        </w:rPr>
        <w:t>WHERAS, Parks Executive</w:t>
      </w:r>
      <w:r w:rsidR="00553E21" w:rsidRPr="00E177CA">
        <w:rPr>
          <w:color w:val="000000"/>
        </w:rPr>
        <w:t xml:space="preserve"> Director recommends that </w:t>
      </w:r>
      <w:r>
        <w:rPr>
          <w:color w:val="000000"/>
        </w:rPr>
        <w:t>Milwaukee County</w:t>
      </w:r>
      <w:r w:rsidR="00553E21" w:rsidRPr="00E177CA">
        <w:rPr>
          <w:color w:val="000000"/>
        </w:rPr>
        <w:t xml:space="preserve"> Parks,</w:t>
      </w:r>
      <w:r>
        <w:rPr>
          <w:color w:val="000000"/>
        </w:rPr>
        <w:t xml:space="preserve"> </w:t>
      </w:r>
      <w:r w:rsidR="00553E21" w:rsidRPr="00E177CA">
        <w:rPr>
          <w:color w:val="000000"/>
        </w:rPr>
        <w:t xml:space="preserve">be authorized to </w:t>
      </w:r>
      <w:r w:rsidR="0065076C">
        <w:rPr>
          <w:color w:val="000000"/>
        </w:rPr>
        <w:t>accept</w:t>
      </w:r>
      <w:r w:rsidR="00553E21">
        <w:rPr>
          <w:color w:val="000000"/>
        </w:rPr>
        <w:t xml:space="preserve"> </w:t>
      </w:r>
      <w:r w:rsidR="009D02A3">
        <w:rPr>
          <w:color w:val="000000"/>
        </w:rPr>
        <w:t>a grant from the Greater Milwaukee Foundation Parks Fund</w:t>
      </w:r>
      <w:r w:rsidR="00553E21" w:rsidRPr="00E177CA">
        <w:t>; now, therefore</w:t>
      </w:r>
    </w:p>
    <w:p w14:paraId="0D0B940D" w14:textId="77777777" w:rsidR="00553E21" w:rsidRDefault="00553E21" w:rsidP="0080147B">
      <w:pPr>
        <w:ind w:right="360"/>
        <w:rPr>
          <w:rFonts w:ascii="Arial" w:hAnsi="Arial" w:cs="Arial"/>
          <w:sz w:val="24"/>
          <w:szCs w:val="24"/>
        </w:rPr>
      </w:pPr>
    </w:p>
    <w:p w14:paraId="60061E4C" w14:textId="3E5DCA11" w:rsidR="00553E21" w:rsidRDefault="00553E21" w:rsidP="008B266F">
      <w:pPr>
        <w:ind w:right="360" w:firstLine="720"/>
        <w:rPr>
          <w:rFonts w:ascii="Arial" w:hAnsi="Arial" w:cs="Arial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 xml:space="preserve">BE IT RESOLVED, that the Milwaukee County Board of Supervisors does hereby authorize </w:t>
      </w:r>
      <w:r w:rsidR="008B266F">
        <w:rPr>
          <w:rFonts w:ascii="Arial" w:hAnsi="Arial" w:cs="Arial"/>
          <w:snapToGrid w:val="0"/>
          <w:sz w:val="24"/>
          <w:szCs w:val="24"/>
        </w:rPr>
        <w:t>Milwaukee County Parks</w:t>
      </w:r>
      <w:r w:rsidRPr="00E177CA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65076C">
        <w:rPr>
          <w:rFonts w:ascii="Arial" w:hAnsi="Arial" w:cs="Arial"/>
          <w:sz w:val="24"/>
          <w:szCs w:val="24"/>
        </w:rPr>
        <w:t>accept a grant</w:t>
      </w:r>
      <w:r>
        <w:rPr>
          <w:rFonts w:ascii="Arial" w:hAnsi="Arial" w:cs="Arial"/>
          <w:sz w:val="24"/>
          <w:szCs w:val="24"/>
        </w:rPr>
        <w:t xml:space="preserve"> </w:t>
      </w:r>
      <w:r w:rsidR="0065076C">
        <w:rPr>
          <w:rFonts w:ascii="Arial" w:hAnsi="Arial" w:cs="Arial"/>
          <w:sz w:val="24"/>
          <w:szCs w:val="24"/>
        </w:rPr>
        <w:t>from the</w:t>
      </w:r>
      <w:r>
        <w:rPr>
          <w:rFonts w:ascii="Arial" w:hAnsi="Arial" w:cs="Arial"/>
          <w:sz w:val="24"/>
          <w:szCs w:val="24"/>
        </w:rPr>
        <w:t xml:space="preserve"> </w:t>
      </w:r>
      <w:r w:rsidR="00F55EE5">
        <w:rPr>
          <w:rFonts w:ascii="Arial" w:hAnsi="Arial" w:cs="Arial"/>
          <w:sz w:val="24"/>
          <w:szCs w:val="24"/>
        </w:rPr>
        <w:t>Greater Milwaukee Foundation Parks Fund</w:t>
      </w:r>
      <w:r w:rsidR="008B266F">
        <w:rPr>
          <w:rFonts w:ascii="Arial" w:hAnsi="Arial" w:cs="Arial"/>
          <w:sz w:val="24"/>
          <w:szCs w:val="24"/>
        </w:rPr>
        <w:t>.</w:t>
      </w:r>
    </w:p>
    <w:p w14:paraId="2F1DD26E" w14:textId="0AE05AE8" w:rsidR="0065076C" w:rsidRPr="00E177CA" w:rsidRDefault="0065076C" w:rsidP="008B266F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 IT FURTHER RESOLVED, that </w:t>
      </w:r>
      <w:r w:rsidR="00550F30">
        <w:rPr>
          <w:rFonts w:ascii="Arial" w:hAnsi="Arial" w:cs="Arial"/>
          <w:sz w:val="24"/>
          <w:szCs w:val="24"/>
        </w:rPr>
        <w:t>Milwaukee County Parks</w:t>
      </w:r>
      <w:r>
        <w:rPr>
          <w:rFonts w:ascii="Arial" w:hAnsi="Arial" w:cs="Arial"/>
          <w:sz w:val="24"/>
          <w:szCs w:val="24"/>
        </w:rPr>
        <w:t xml:space="preserve">, </w:t>
      </w:r>
      <w:r w:rsidR="00550F3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Office of Performance, Strategy &amp; Budget</w:t>
      </w:r>
      <w:r w:rsidR="00550F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550F3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Office of the Comptroller are authorized to execute administrative fund transfers or necessary documents to execute the transaction.</w:t>
      </w:r>
      <w:bookmarkStart w:id="0" w:name="_GoBack"/>
      <w:bookmarkEnd w:id="0"/>
    </w:p>
    <w:sectPr w:rsidR="0065076C" w:rsidRPr="00E177CA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7E62" w14:textId="77777777" w:rsidR="00DA27E7" w:rsidRDefault="00DA27E7">
      <w:r>
        <w:separator/>
      </w:r>
    </w:p>
  </w:endnote>
  <w:endnote w:type="continuationSeparator" w:id="0">
    <w:p w14:paraId="12ED6206" w14:textId="77777777" w:rsidR="00DA27E7" w:rsidRDefault="00D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45047F" w:rsidRDefault="00450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94D5A5" w14:textId="77777777" w:rsidR="0045047F" w:rsidRDefault="00450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45047F" w:rsidRDefault="00450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0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AFD9C" w14:textId="77777777" w:rsidR="0045047F" w:rsidRDefault="0045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5EE6" w14:textId="77777777" w:rsidR="00DA27E7" w:rsidRDefault="00DA27E7">
      <w:r>
        <w:separator/>
      </w:r>
    </w:p>
  </w:footnote>
  <w:footnote w:type="continuationSeparator" w:id="0">
    <w:p w14:paraId="5D4D4439" w14:textId="77777777" w:rsidR="00DA27E7" w:rsidRDefault="00DA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08A"/>
    <w:multiLevelType w:val="hybridMultilevel"/>
    <w:tmpl w:val="4E30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5DA"/>
    <w:multiLevelType w:val="hybridMultilevel"/>
    <w:tmpl w:val="144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D1C"/>
    <w:multiLevelType w:val="hybridMultilevel"/>
    <w:tmpl w:val="F6E2DA2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F"/>
    <w:rsid w:val="0000770F"/>
    <w:rsid w:val="00062F52"/>
    <w:rsid w:val="0007290B"/>
    <w:rsid w:val="00077F0A"/>
    <w:rsid w:val="00091877"/>
    <w:rsid w:val="000F4C6C"/>
    <w:rsid w:val="000F7E87"/>
    <w:rsid w:val="00121F9B"/>
    <w:rsid w:val="0015614B"/>
    <w:rsid w:val="001C5553"/>
    <w:rsid w:val="002D6DD7"/>
    <w:rsid w:val="002E0A28"/>
    <w:rsid w:val="00306024"/>
    <w:rsid w:val="00347BAC"/>
    <w:rsid w:val="003535C2"/>
    <w:rsid w:val="00391DF3"/>
    <w:rsid w:val="0044421D"/>
    <w:rsid w:val="0045047F"/>
    <w:rsid w:val="00455622"/>
    <w:rsid w:val="00467F31"/>
    <w:rsid w:val="0054593F"/>
    <w:rsid w:val="00550F30"/>
    <w:rsid w:val="00553E21"/>
    <w:rsid w:val="005678CF"/>
    <w:rsid w:val="005A1553"/>
    <w:rsid w:val="00617F4E"/>
    <w:rsid w:val="006235B7"/>
    <w:rsid w:val="006408C7"/>
    <w:rsid w:val="0065076C"/>
    <w:rsid w:val="00712FA9"/>
    <w:rsid w:val="00773780"/>
    <w:rsid w:val="0080147B"/>
    <w:rsid w:val="00855A02"/>
    <w:rsid w:val="008B266F"/>
    <w:rsid w:val="009D02A3"/>
    <w:rsid w:val="00A6303A"/>
    <w:rsid w:val="00A67A20"/>
    <w:rsid w:val="00A83500"/>
    <w:rsid w:val="00AC0B95"/>
    <w:rsid w:val="00AD5646"/>
    <w:rsid w:val="00AE3187"/>
    <w:rsid w:val="00BC707F"/>
    <w:rsid w:val="00C026E8"/>
    <w:rsid w:val="00C94009"/>
    <w:rsid w:val="00CB1CB8"/>
    <w:rsid w:val="00CD274B"/>
    <w:rsid w:val="00D02876"/>
    <w:rsid w:val="00D24AAA"/>
    <w:rsid w:val="00D56A53"/>
    <w:rsid w:val="00DA27E7"/>
    <w:rsid w:val="00DA43D2"/>
    <w:rsid w:val="00DD228A"/>
    <w:rsid w:val="00E177CA"/>
    <w:rsid w:val="00F22EF5"/>
    <w:rsid w:val="00F55EE5"/>
    <w:rsid w:val="00FC0875"/>
    <w:rsid w:val="00FC7E5A"/>
    <w:rsid w:val="00FD487A"/>
    <w:rsid w:val="107C80FF"/>
    <w:rsid w:val="4F04F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A77F5"/>
  <w15:chartTrackingRefBased/>
  <w15:docId w15:val="{7940644A-CDA8-4709-A663-BDDEABD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semiHidden/>
    <w:rPr>
      <w:rFonts w:ascii="CG Omega" w:hAnsi="CG Omega"/>
      <w:color w:val="000000"/>
      <w:sz w:val="2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553E21"/>
    <w:rPr>
      <w:rFonts w:ascii="Arial" w:hAnsi="Arial" w:cs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2%20County%20Board%20Committee%20Meetings\Resol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</Template>
  <TotalTime>41</TotalTime>
  <Pages>2</Pages>
  <Words>350</Words>
  <Characters>2050</Characters>
  <Application>Microsoft Office Word</Application>
  <DocSecurity>0</DocSecurity>
  <Lines>17</Lines>
  <Paragraphs>4</Paragraphs>
  <ScaleCrop>false</ScaleCrop>
  <Company>MILWAUKEE COUNTY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Milwaukee County</dc:creator>
  <cp:keywords/>
  <dc:description/>
  <cp:lastModifiedBy>Francis, Jen</cp:lastModifiedBy>
  <cp:revision>31</cp:revision>
  <cp:lastPrinted>2015-11-19T19:10:00Z</cp:lastPrinted>
  <dcterms:created xsi:type="dcterms:W3CDTF">2019-12-17T18:57:00Z</dcterms:created>
  <dcterms:modified xsi:type="dcterms:W3CDTF">2020-11-10T20:09:00Z</dcterms:modified>
</cp:coreProperties>
</file>