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4FB6" w14:textId="5063D07A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8C5647">
        <w:rPr>
          <w:rFonts w:ascii="Arial" w:hAnsi="Arial" w:cs="Arial"/>
          <w:sz w:val="24"/>
          <w:szCs w:val="24"/>
        </w:rPr>
        <w:t>20</w:t>
      </w:r>
      <w:r w:rsidR="00D52C78">
        <w:rPr>
          <w:rFonts w:ascii="Arial" w:hAnsi="Arial" w:cs="Arial"/>
          <w:sz w:val="24"/>
          <w:szCs w:val="24"/>
        </w:rPr>
        <w:t>-</w:t>
      </w:r>
      <w:r w:rsidR="00D45116">
        <w:rPr>
          <w:rFonts w:ascii="Arial" w:hAnsi="Arial" w:cs="Arial"/>
          <w:sz w:val="24"/>
          <w:szCs w:val="24"/>
        </w:rPr>
        <w:t>908</w:t>
      </w:r>
    </w:p>
    <w:p w14:paraId="2F21B55C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3B3765C3" w14:textId="7B69294B"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C2FAC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 xml:space="preserve">, </w:t>
      </w:r>
      <w:r w:rsidR="002B33F1">
        <w:rPr>
          <w:rFonts w:ascii="Arial" w:hAnsi="Arial" w:cs="Arial"/>
          <w:sz w:val="24"/>
          <w:szCs w:val="24"/>
        </w:rPr>
        <w:t xml:space="preserve">Full Time Equivalent, </w:t>
      </w:r>
      <w:r w:rsidR="00FC2E5E">
        <w:rPr>
          <w:rFonts w:ascii="Arial" w:hAnsi="Arial" w:cs="Arial"/>
          <w:sz w:val="24"/>
          <w:szCs w:val="24"/>
        </w:rPr>
        <w:t xml:space="preserve">Research &amp; Policy </w:t>
      </w:r>
      <w:proofErr w:type="spellStart"/>
      <w:r w:rsidR="00FC2E5E">
        <w:rPr>
          <w:rFonts w:ascii="Arial" w:hAnsi="Arial" w:cs="Arial"/>
          <w:sz w:val="24"/>
          <w:szCs w:val="24"/>
        </w:rPr>
        <w:t>Mgr</w:t>
      </w:r>
      <w:proofErr w:type="spellEnd"/>
      <w:r w:rsidR="00913474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FC2E5E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>, pay grade</w:t>
      </w:r>
      <w:r w:rsidR="00913474">
        <w:rPr>
          <w:rFonts w:ascii="Arial" w:hAnsi="Arial" w:cs="Arial"/>
          <w:sz w:val="24"/>
          <w:szCs w:val="24"/>
        </w:rPr>
        <w:t xml:space="preserve"> </w:t>
      </w:r>
      <w:r w:rsidR="00FC2E5E">
        <w:rPr>
          <w:rFonts w:ascii="Arial" w:hAnsi="Arial" w:cs="Arial"/>
          <w:sz w:val="24"/>
          <w:szCs w:val="24"/>
        </w:rPr>
        <w:t>32M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FC2E5E">
        <w:rPr>
          <w:rFonts w:ascii="Arial" w:hAnsi="Arial" w:cs="Arial"/>
          <w:sz w:val="24"/>
          <w:szCs w:val="24"/>
        </w:rPr>
        <w:t>Office of African American Affairs</w:t>
      </w:r>
      <w:r w:rsidRPr="00D52C78">
        <w:rPr>
          <w:rFonts w:ascii="Arial" w:hAnsi="Arial" w:cs="Arial"/>
          <w:sz w:val="24"/>
          <w:szCs w:val="24"/>
        </w:rPr>
        <w:t xml:space="preserve"> </w:t>
      </w:r>
      <w:bookmarkEnd w:id="0"/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14:paraId="5747B8ED" w14:textId="77777777" w:rsidR="000F3EEA" w:rsidRPr="007A60CC" w:rsidRDefault="000F3EEA">
      <w:pPr>
        <w:rPr>
          <w:rFonts w:ascii="Arial" w:hAnsi="Arial" w:cs="Arial"/>
          <w:sz w:val="22"/>
          <w:szCs w:val="24"/>
        </w:rPr>
      </w:pPr>
    </w:p>
    <w:p w14:paraId="758E3E67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6CFCDB3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3B73D408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659A1025" w14:textId="2FD579AB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>classification of one</w:t>
      </w:r>
      <w:r w:rsidR="00E7520F">
        <w:rPr>
          <w:rFonts w:ascii="Arial" w:hAnsi="Arial" w:cs="Arial"/>
        </w:rPr>
        <w:t xml:space="preserve">, </w:t>
      </w:r>
      <w:r w:rsidR="00FC2E5E">
        <w:rPr>
          <w:rFonts w:ascii="Arial" w:hAnsi="Arial" w:cs="Arial"/>
        </w:rPr>
        <w:t xml:space="preserve">Research &amp; Policy </w:t>
      </w:r>
      <w:proofErr w:type="spellStart"/>
      <w:r w:rsidR="00FC2E5E">
        <w:rPr>
          <w:rFonts w:ascii="Arial" w:hAnsi="Arial" w:cs="Arial"/>
        </w:rPr>
        <w:t>Mgr</w:t>
      </w:r>
      <w:proofErr w:type="spellEnd"/>
      <w:r w:rsidRPr="00D52C78">
        <w:rPr>
          <w:rFonts w:ascii="Arial" w:hAnsi="Arial" w:cs="Arial"/>
        </w:rPr>
        <w:t>; and</w:t>
      </w:r>
    </w:p>
    <w:p w14:paraId="626A4217" w14:textId="77777777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17666B7" w14:textId="11A8EE56"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</w:t>
      </w:r>
      <w:r w:rsidR="002D4C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 of File No. XX-XX; and</w:t>
      </w:r>
    </w:p>
    <w:p w14:paraId="564F45B5" w14:textId="77777777"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14:paraId="3A3218AE" w14:textId="77777777"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2EE9A294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14:paraId="540ED9A9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14:paraId="58C116B0" w14:textId="77777777"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14:paraId="0290462B" w14:textId="484250B9"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14:paraId="73E08622" w14:textId="77777777"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C2E5E" w14:paraId="738CE75A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BF23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C14" w14:textId="3F02324A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&amp; Policy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</w:p>
        </w:tc>
      </w:tr>
      <w:tr w:rsidR="00FC2E5E" w14:paraId="271D334A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4A99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C6CA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 – Office of African American Affairs</w:t>
            </w:r>
          </w:p>
        </w:tc>
      </w:tr>
      <w:tr w:rsidR="00FC2E5E" w14:paraId="57C3969C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53C2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3F4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FC2E5E" w14:paraId="6898342E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B8E4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A9E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FC2E5E" w14:paraId="74E148D0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F2C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B7E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2E5E" w14:paraId="2D23938C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DD1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DEB" w14:textId="77777777" w:rsidR="00FC2E5E" w:rsidRDefault="00FC2E5E">
            <w:pPr>
              <w:tabs>
                <w:tab w:val="left" w:pos="8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32M</w:t>
            </w:r>
          </w:p>
        </w:tc>
      </w:tr>
      <w:tr w:rsidR="00FC2E5E" w14:paraId="43C4890B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1DCD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74D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$69,727</w:t>
            </w:r>
          </w:p>
        </w:tc>
      </w:tr>
      <w:tr w:rsidR="00FC2E5E" w14:paraId="3012660D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D31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649C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$72,864</w:t>
            </w:r>
          </w:p>
        </w:tc>
      </w:tr>
      <w:tr w:rsidR="00FC2E5E" w14:paraId="6AE02EAA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CF19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BC6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$76,066</w:t>
            </w:r>
          </w:p>
        </w:tc>
      </w:tr>
      <w:tr w:rsidR="00FC2E5E" w14:paraId="3FB9EF81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1164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F6E0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$79,211</w:t>
            </w:r>
          </w:p>
        </w:tc>
      </w:tr>
      <w:tr w:rsidR="00FC2E5E" w14:paraId="3BAA394A" w14:textId="77777777" w:rsidTr="00FC2E5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F291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22F" w14:textId="77777777" w:rsidR="00FC2E5E" w:rsidRDefault="00FC2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$83,027</w:t>
            </w:r>
          </w:p>
        </w:tc>
      </w:tr>
    </w:tbl>
    <w:p w14:paraId="27AE60D1" w14:textId="77777777"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9C1E" w14:textId="77777777" w:rsidR="00A440EC" w:rsidRDefault="00A440EC">
      <w:r>
        <w:separator/>
      </w:r>
    </w:p>
  </w:endnote>
  <w:endnote w:type="continuationSeparator" w:id="0">
    <w:p w14:paraId="3DCF9BA0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F193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F60D4" w14:textId="77777777"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D71F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8BEAB" w14:textId="77777777"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6ADA" w14:textId="77777777" w:rsidR="00A440EC" w:rsidRDefault="00A440EC">
      <w:r>
        <w:separator/>
      </w:r>
    </w:p>
  </w:footnote>
  <w:footnote w:type="continuationSeparator" w:id="0">
    <w:p w14:paraId="50D4B9F7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845A" w14:textId="77777777" w:rsidR="00E34D97" w:rsidRPr="00CA4755" w:rsidRDefault="00E34D97" w:rsidP="00CA4755">
    <w:pPr>
      <w:rPr>
        <w:rFonts w:ascii="CG Omega" w:hAnsi="CG Omega"/>
        <w:sz w:val="24"/>
        <w:szCs w:val="24"/>
      </w:rPr>
    </w:pPr>
  </w:p>
  <w:p w14:paraId="2D1C5985" w14:textId="77777777"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1A45"/>
    <w:rsid w:val="000258C7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D4C86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3D2C75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85291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C5647"/>
    <w:rsid w:val="008D1C4B"/>
    <w:rsid w:val="0091137E"/>
    <w:rsid w:val="00912AB5"/>
    <w:rsid w:val="00913474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1684F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05ED9"/>
    <w:rsid w:val="00D154D8"/>
    <w:rsid w:val="00D17CE3"/>
    <w:rsid w:val="00D2424C"/>
    <w:rsid w:val="00D45116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D3A0B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C2E5E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1FFF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8</cp:revision>
  <cp:lastPrinted>2019-06-19T14:04:00Z</cp:lastPrinted>
  <dcterms:created xsi:type="dcterms:W3CDTF">2020-08-14T18:00:00Z</dcterms:created>
  <dcterms:modified xsi:type="dcterms:W3CDTF">2020-11-13T20:12:00Z</dcterms:modified>
</cp:coreProperties>
</file>