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A278" w14:textId="7162AE6E" w:rsidR="00555611" w:rsidRPr="003F077A" w:rsidRDefault="00D74BCB" w:rsidP="00555611">
      <w:pPr>
        <w:pStyle w:val="Heading1"/>
        <w:ind w:firstLine="6750"/>
        <w:jc w:val="left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3F077A">
        <w:rPr>
          <w:rFonts w:ascii="Arial" w:hAnsi="Arial" w:cs="Arial"/>
          <w:b w:val="0"/>
          <w:szCs w:val="24"/>
        </w:rPr>
        <w:t>File No. 1</w:t>
      </w:r>
      <w:r w:rsidR="00CC01B0">
        <w:rPr>
          <w:rFonts w:ascii="Arial" w:hAnsi="Arial" w:cs="Arial"/>
          <w:b w:val="0"/>
          <w:szCs w:val="24"/>
        </w:rPr>
        <w:t>9</w:t>
      </w:r>
      <w:r w:rsidR="00555611" w:rsidRPr="003F077A">
        <w:rPr>
          <w:rFonts w:ascii="Arial" w:hAnsi="Arial" w:cs="Arial"/>
          <w:b w:val="0"/>
          <w:szCs w:val="24"/>
        </w:rPr>
        <w:t>-</w:t>
      </w:r>
    </w:p>
    <w:p w14:paraId="3B5FA279" w14:textId="77777777" w:rsidR="00555611" w:rsidRPr="003F077A" w:rsidRDefault="00555611" w:rsidP="00555611">
      <w:pPr>
        <w:pStyle w:val="Heading1"/>
        <w:ind w:firstLine="6750"/>
        <w:jc w:val="left"/>
        <w:rPr>
          <w:rFonts w:ascii="Arial" w:hAnsi="Arial" w:cs="Arial"/>
          <w:b w:val="0"/>
          <w:szCs w:val="24"/>
        </w:rPr>
      </w:pPr>
      <w:r w:rsidRPr="003F077A">
        <w:rPr>
          <w:rFonts w:ascii="Arial" w:hAnsi="Arial" w:cs="Arial"/>
          <w:b w:val="0"/>
          <w:szCs w:val="24"/>
        </w:rPr>
        <w:t>(Journal, )</w:t>
      </w:r>
    </w:p>
    <w:p w14:paraId="3B5FA27A" w14:textId="77777777" w:rsidR="00426235" w:rsidRPr="003F077A" w:rsidRDefault="00426235" w:rsidP="00426235">
      <w:pPr>
        <w:rPr>
          <w:rFonts w:ascii="Arial" w:hAnsi="Arial" w:cs="Arial"/>
          <w:b/>
          <w:szCs w:val="24"/>
        </w:rPr>
      </w:pPr>
    </w:p>
    <w:p w14:paraId="3B5FA27B" w14:textId="77777777" w:rsidR="00426235" w:rsidRPr="003F077A" w:rsidRDefault="00426235" w:rsidP="00426235">
      <w:pPr>
        <w:rPr>
          <w:rFonts w:ascii="Arial" w:hAnsi="Arial" w:cs="Arial"/>
          <w:b/>
          <w:szCs w:val="24"/>
        </w:rPr>
      </w:pPr>
    </w:p>
    <w:p w14:paraId="3B5FA27C" w14:textId="0E73B7A9" w:rsidR="00833C42" w:rsidRPr="003F077A" w:rsidRDefault="00426235" w:rsidP="7509C440">
      <w:pPr>
        <w:rPr>
          <w:rFonts w:ascii="Arial" w:hAnsi="Arial" w:cs="Arial"/>
        </w:rPr>
      </w:pPr>
      <w:r w:rsidRPr="7509C440">
        <w:rPr>
          <w:rFonts w:ascii="Arial" w:hAnsi="Arial" w:cs="Arial"/>
        </w:rPr>
        <w:t xml:space="preserve">(ITEM NO.  ) </w:t>
      </w:r>
      <w:r w:rsidR="00683B37" w:rsidRPr="7509C440">
        <w:rPr>
          <w:rFonts w:ascii="Arial" w:hAnsi="Arial" w:cs="Arial"/>
          <w:snapToGrid w:val="0"/>
        </w:rPr>
        <w:t xml:space="preserve">From the Director, </w:t>
      </w:r>
      <w:r w:rsidR="00683B37" w:rsidRPr="7509C440">
        <w:rPr>
          <w:rFonts w:ascii="Arial" w:hAnsi="Arial" w:cs="Arial"/>
        </w:rPr>
        <w:t xml:space="preserve">Department of </w:t>
      </w:r>
      <w:r w:rsidR="00CC01B0" w:rsidRPr="7509C440">
        <w:rPr>
          <w:rFonts w:ascii="Arial" w:hAnsi="Arial" w:cs="Arial"/>
        </w:rPr>
        <w:t>Transportation,</w:t>
      </w:r>
      <w:r w:rsidR="00833C42" w:rsidRPr="7509C440">
        <w:rPr>
          <w:rFonts w:ascii="Arial" w:hAnsi="Arial" w:cs="Arial"/>
        </w:rPr>
        <w:t xml:space="preserve"> requesting the </w:t>
      </w:r>
      <w:r w:rsidR="00833C42" w:rsidRPr="003F077A">
        <w:rPr>
          <w:rFonts w:ascii="Arial" w:hAnsi="Arial" w:cs="Arial"/>
        </w:rPr>
        <w:t>continued extension of M</w:t>
      </w:r>
      <w:r w:rsidR="00CC01B0">
        <w:rPr>
          <w:rFonts w:ascii="Arial" w:hAnsi="Arial" w:cs="Arial"/>
        </w:rPr>
        <w:t>r</w:t>
      </w:r>
      <w:r w:rsidR="00833C42" w:rsidRPr="003F077A">
        <w:rPr>
          <w:rFonts w:ascii="Arial" w:hAnsi="Arial" w:cs="Arial"/>
        </w:rPr>
        <w:t xml:space="preserve">. </w:t>
      </w:r>
      <w:r w:rsidR="00B62FA7">
        <w:rPr>
          <w:rFonts w:ascii="Arial" w:hAnsi="Arial" w:cs="Arial"/>
        </w:rPr>
        <w:t>Patrick Brost</w:t>
      </w:r>
      <w:r w:rsidR="00D04A6A">
        <w:rPr>
          <w:rFonts w:ascii="Arial" w:hAnsi="Arial" w:cs="Arial"/>
        </w:rPr>
        <w:t>’</w:t>
      </w:r>
      <w:r w:rsidR="00CC01B0">
        <w:rPr>
          <w:rFonts w:ascii="Arial" w:hAnsi="Arial" w:cs="Arial"/>
        </w:rPr>
        <w:t>s</w:t>
      </w:r>
      <w:r w:rsidR="00833C42" w:rsidRPr="003F077A">
        <w:rPr>
          <w:rFonts w:ascii="Arial" w:hAnsi="Arial" w:cs="Arial"/>
        </w:rPr>
        <w:t xml:space="preserve"> </w:t>
      </w:r>
      <w:r w:rsidR="00833C42" w:rsidRPr="7509C440">
        <w:rPr>
          <w:rFonts w:ascii="Arial" w:hAnsi="Arial" w:cs="Arial"/>
        </w:rPr>
        <w:t>Temporary Assignment to a Higher Classification (</w:t>
      </w:r>
      <w:r w:rsidR="00833C42" w:rsidRPr="003F077A">
        <w:rPr>
          <w:rFonts w:ascii="Arial" w:hAnsi="Arial" w:cs="Arial"/>
        </w:rPr>
        <w:t xml:space="preserve">TAHC) to the position of </w:t>
      </w:r>
      <w:r w:rsidR="00B62FA7">
        <w:rPr>
          <w:rFonts w:ascii="Arial" w:hAnsi="Arial" w:cs="Arial"/>
        </w:rPr>
        <w:t xml:space="preserve">Assistant </w:t>
      </w:r>
      <w:r w:rsidR="00D04A6A">
        <w:rPr>
          <w:rFonts w:ascii="Arial" w:hAnsi="Arial" w:cs="Arial"/>
        </w:rPr>
        <w:t>Airport Public Safety and Security Manager</w:t>
      </w:r>
      <w:r w:rsidR="00833C42" w:rsidRPr="003F077A">
        <w:rPr>
          <w:rFonts w:ascii="Arial" w:hAnsi="Arial" w:cs="Arial"/>
        </w:rPr>
        <w:t xml:space="preserve"> from </w:t>
      </w:r>
      <w:r w:rsidR="00A37A7B">
        <w:rPr>
          <w:rFonts w:ascii="Arial" w:hAnsi="Arial" w:cs="Arial"/>
        </w:rPr>
        <w:t>January 1</w:t>
      </w:r>
      <w:r w:rsidR="00CC01B0" w:rsidRPr="7509C440">
        <w:rPr>
          <w:rFonts w:ascii="Arial" w:hAnsi="Arial" w:cs="Arial"/>
        </w:rPr>
        <w:t>, 202</w:t>
      </w:r>
      <w:r w:rsidR="00A37A7B">
        <w:rPr>
          <w:rFonts w:ascii="Arial" w:hAnsi="Arial" w:cs="Arial"/>
        </w:rPr>
        <w:t>1</w:t>
      </w:r>
      <w:r w:rsidR="002E429C" w:rsidRPr="7509C440">
        <w:rPr>
          <w:rFonts w:ascii="Arial" w:hAnsi="Arial" w:cs="Arial"/>
        </w:rPr>
        <w:t xml:space="preserve"> through </w:t>
      </w:r>
      <w:r w:rsidR="00B62FA7">
        <w:rPr>
          <w:rFonts w:ascii="Arial" w:hAnsi="Arial" w:cs="Arial"/>
        </w:rPr>
        <w:t>J</w:t>
      </w:r>
      <w:r w:rsidR="00A37A7B">
        <w:rPr>
          <w:rFonts w:ascii="Arial" w:hAnsi="Arial" w:cs="Arial"/>
        </w:rPr>
        <w:t>une 30</w:t>
      </w:r>
      <w:r w:rsidR="00DD02DA">
        <w:rPr>
          <w:rFonts w:ascii="Arial" w:hAnsi="Arial" w:cs="Arial"/>
        </w:rPr>
        <w:t>, 2021</w:t>
      </w:r>
      <w:r w:rsidR="00CC01B0">
        <w:rPr>
          <w:rFonts w:ascii="Arial" w:hAnsi="Arial" w:cs="Arial"/>
        </w:rPr>
        <w:t xml:space="preserve"> or until the position is filled</w:t>
      </w:r>
      <w:r w:rsidR="001278DE">
        <w:rPr>
          <w:rFonts w:ascii="Arial" w:hAnsi="Arial" w:cs="Arial"/>
        </w:rPr>
        <w:t>, whichever is first</w:t>
      </w:r>
      <w:r w:rsidR="00833C42" w:rsidRPr="003F077A">
        <w:rPr>
          <w:rFonts w:ascii="Arial" w:hAnsi="Arial" w:cs="Arial"/>
        </w:rPr>
        <w:t>.</w:t>
      </w:r>
    </w:p>
    <w:p w14:paraId="3B5FA27D" w14:textId="77777777" w:rsidR="00426235" w:rsidRPr="003F077A" w:rsidRDefault="00426235">
      <w:pPr>
        <w:rPr>
          <w:rFonts w:ascii="Arial" w:hAnsi="Arial" w:cs="Arial"/>
          <w:szCs w:val="24"/>
        </w:rPr>
      </w:pPr>
    </w:p>
    <w:p w14:paraId="3B5FA27E" w14:textId="77777777" w:rsidR="00120F2C" w:rsidRPr="003F077A" w:rsidRDefault="00120F2C">
      <w:pPr>
        <w:pStyle w:val="Heading1"/>
        <w:rPr>
          <w:rFonts w:ascii="Arial" w:hAnsi="Arial" w:cs="Arial"/>
          <w:b w:val="0"/>
          <w:szCs w:val="24"/>
        </w:rPr>
      </w:pPr>
      <w:r w:rsidRPr="003F077A">
        <w:rPr>
          <w:rFonts w:ascii="Arial" w:hAnsi="Arial" w:cs="Arial"/>
          <w:b w:val="0"/>
          <w:szCs w:val="24"/>
        </w:rPr>
        <w:t>A RESOLUTION</w:t>
      </w:r>
    </w:p>
    <w:p w14:paraId="3B5FA27F" w14:textId="77777777" w:rsidR="00120F2C" w:rsidRPr="003F077A" w:rsidRDefault="00120F2C">
      <w:pPr>
        <w:rPr>
          <w:rFonts w:ascii="Arial" w:hAnsi="Arial" w:cs="Arial"/>
          <w:szCs w:val="24"/>
        </w:rPr>
      </w:pPr>
    </w:p>
    <w:p w14:paraId="3B5FA280" w14:textId="77777777" w:rsidR="00B346FA" w:rsidRPr="003F077A" w:rsidRDefault="00120F2C" w:rsidP="00280924">
      <w:pPr>
        <w:pStyle w:val="NoSpacing"/>
      </w:pPr>
      <w:r w:rsidRPr="003F077A">
        <w:tab/>
        <w:t>WHEREAS,</w:t>
      </w:r>
      <w:r w:rsidR="00B346FA" w:rsidRPr="003F077A">
        <w:t xml:space="preserve"> Chapter 17.085 of the Milwaukee County Code of General Ordinances requires that an extension of temporary assignment beyond 180 days be approved by the Milwaukee County Board of Supervisors; and</w:t>
      </w:r>
    </w:p>
    <w:p w14:paraId="3B5FA281" w14:textId="77777777" w:rsidR="00B346FA" w:rsidRPr="003F077A" w:rsidRDefault="00B346FA" w:rsidP="00280924">
      <w:pPr>
        <w:pStyle w:val="NoSpacing"/>
      </w:pPr>
    </w:p>
    <w:p w14:paraId="1C82E32B" w14:textId="044C757C" w:rsidR="00280924" w:rsidRDefault="7509C440" w:rsidP="00280924">
      <w:pPr>
        <w:pStyle w:val="NoSpacing"/>
        <w:ind w:firstLine="720"/>
      </w:pPr>
      <w:r>
        <w:t xml:space="preserve">WHEREAS, DPRC requests the continuation of Mr. </w:t>
      </w:r>
      <w:r w:rsidR="00B62FA7">
        <w:t>Patrick Brost</w:t>
      </w:r>
      <w:r>
        <w:t xml:space="preserve">’s TAHC to the position of </w:t>
      </w:r>
      <w:r w:rsidR="00B62FA7">
        <w:t xml:space="preserve">Assistant </w:t>
      </w:r>
      <w:r>
        <w:t xml:space="preserve">Airport Public Safety and Security Manager from </w:t>
      </w:r>
      <w:r w:rsidR="00A37A7B">
        <w:t>January 1</w:t>
      </w:r>
      <w:r>
        <w:t>, 202</w:t>
      </w:r>
      <w:r w:rsidR="00A37A7B">
        <w:t>1</w:t>
      </w:r>
      <w:r>
        <w:t xml:space="preserve"> through </w:t>
      </w:r>
      <w:r w:rsidR="00B62FA7">
        <w:t>J</w:t>
      </w:r>
      <w:r w:rsidR="00A37A7B">
        <w:t>une 30</w:t>
      </w:r>
      <w:r>
        <w:t>, 202</w:t>
      </w:r>
      <w:r w:rsidR="00DD02DA">
        <w:t>1</w:t>
      </w:r>
      <w:r>
        <w:t xml:space="preserve"> or until the position is filled; and</w:t>
      </w:r>
    </w:p>
    <w:p w14:paraId="5A961EC3" w14:textId="77777777" w:rsidR="00280924" w:rsidRPr="00280924" w:rsidRDefault="00280924" w:rsidP="00280924">
      <w:pPr>
        <w:pStyle w:val="NoSpacing"/>
      </w:pPr>
    </w:p>
    <w:p w14:paraId="3B5FA282" w14:textId="3F0171E4" w:rsidR="00280924" w:rsidRPr="00280924" w:rsidRDefault="00280924" w:rsidP="00280924">
      <w:pPr>
        <w:pStyle w:val="NoSpacing"/>
        <w:ind w:firstLine="720"/>
        <w:rPr>
          <w:shd w:val="clear" w:color="auto" w:fill="FFFFFF"/>
        </w:rPr>
      </w:pPr>
      <w:r>
        <w:rPr>
          <w:shd w:val="clear" w:color="auto" w:fill="FFFFFF"/>
        </w:rPr>
        <w:t>WHEREAS, t</w:t>
      </w:r>
      <w:r w:rsidRPr="00280924">
        <w:rPr>
          <w:shd w:val="clear" w:color="auto" w:fill="FFFFFF"/>
        </w:rPr>
        <w:t xml:space="preserve">he request is being made to maintain consistent leadership during the snow season followed by a recruitment process for the permanent filling of the </w:t>
      </w:r>
      <w:r w:rsidR="00B62FA7">
        <w:rPr>
          <w:shd w:val="clear" w:color="auto" w:fill="FFFFFF"/>
        </w:rPr>
        <w:t xml:space="preserve">Assistant </w:t>
      </w:r>
      <w:r w:rsidR="00D04A6A">
        <w:t>Airport Public Safety and Security Manager</w:t>
      </w:r>
      <w:r w:rsidR="00D04A6A" w:rsidRPr="003F077A">
        <w:t xml:space="preserve"> </w:t>
      </w:r>
      <w:r w:rsidRPr="00280924">
        <w:rPr>
          <w:shd w:val="clear" w:color="auto" w:fill="FFFFFF"/>
        </w:rPr>
        <w:t>position</w:t>
      </w:r>
      <w:r>
        <w:rPr>
          <w:shd w:val="clear" w:color="auto" w:fill="FFFFFF"/>
        </w:rPr>
        <w:t xml:space="preserve">; </w:t>
      </w:r>
      <w:r w:rsidR="7509C440">
        <w:t>now, therefore,</w:t>
      </w:r>
    </w:p>
    <w:p w14:paraId="3B5FA285" w14:textId="77777777" w:rsidR="00B346FA" w:rsidRPr="00280924" w:rsidRDefault="00B346FA" w:rsidP="00280924">
      <w:pPr>
        <w:pStyle w:val="NoSpacing"/>
      </w:pPr>
    </w:p>
    <w:p w14:paraId="3B5FA286" w14:textId="38989A42" w:rsidR="00120F2C" w:rsidRPr="003F077A" w:rsidRDefault="00120F2C" w:rsidP="7509C440">
      <w:pPr>
        <w:rPr>
          <w:rFonts w:ascii="Arial" w:hAnsi="Arial" w:cs="Arial"/>
        </w:rPr>
      </w:pPr>
      <w:r w:rsidRPr="003F077A">
        <w:rPr>
          <w:rFonts w:ascii="Arial" w:hAnsi="Arial" w:cs="Arial"/>
          <w:szCs w:val="24"/>
        </w:rPr>
        <w:tab/>
      </w:r>
      <w:r w:rsidRPr="7509C440">
        <w:rPr>
          <w:rFonts w:ascii="Arial" w:hAnsi="Arial" w:cs="Arial"/>
        </w:rPr>
        <w:t>BE IT RESOLVED, the Milwaukee County Board of Supervisors hereby</w:t>
      </w:r>
      <w:r w:rsidR="00426235" w:rsidRPr="7509C440">
        <w:rPr>
          <w:rFonts w:ascii="Arial" w:hAnsi="Arial" w:cs="Arial"/>
        </w:rPr>
        <w:t xml:space="preserve"> </w:t>
      </w:r>
      <w:r w:rsidR="00683B37" w:rsidRPr="7509C440">
        <w:rPr>
          <w:rFonts w:ascii="Arial" w:hAnsi="Arial" w:cs="Arial"/>
        </w:rPr>
        <w:t xml:space="preserve">approves </w:t>
      </w:r>
      <w:r w:rsidR="00014FF6" w:rsidRPr="7509C440">
        <w:rPr>
          <w:rFonts w:ascii="Arial" w:hAnsi="Arial" w:cs="Arial"/>
        </w:rPr>
        <w:t xml:space="preserve">the </w:t>
      </w:r>
      <w:r w:rsidR="00014FF6" w:rsidRPr="003F077A">
        <w:rPr>
          <w:rFonts w:ascii="Arial" w:hAnsi="Arial" w:cs="Arial"/>
        </w:rPr>
        <w:t xml:space="preserve">continued extension of </w:t>
      </w:r>
      <w:r w:rsidR="00CC01B0" w:rsidRPr="003F077A">
        <w:rPr>
          <w:rFonts w:ascii="Arial" w:hAnsi="Arial" w:cs="Arial"/>
        </w:rPr>
        <w:t>M</w:t>
      </w:r>
      <w:r w:rsidR="00CC01B0">
        <w:rPr>
          <w:rFonts w:ascii="Arial" w:hAnsi="Arial" w:cs="Arial"/>
        </w:rPr>
        <w:t>r</w:t>
      </w:r>
      <w:r w:rsidR="00CC01B0" w:rsidRPr="003F077A">
        <w:rPr>
          <w:rFonts w:ascii="Arial" w:hAnsi="Arial" w:cs="Arial"/>
        </w:rPr>
        <w:t xml:space="preserve">. </w:t>
      </w:r>
      <w:r w:rsidR="00B62FA7">
        <w:rPr>
          <w:rFonts w:ascii="Arial" w:hAnsi="Arial" w:cs="Arial"/>
        </w:rPr>
        <w:t>Patrick Brost</w:t>
      </w:r>
      <w:r w:rsidR="00CC01B0">
        <w:rPr>
          <w:rFonts w:ascii="Arial" w:hAnsi="Arial" w:cs="Arial"/>
        </w:rPr>
        <w:t>’s</w:t>
      </w:r>
      <w:r w:rsidR="00CC01B0" w:rsidRPr="003F077A">
        <w:rPr>
          <w:rFonts w:ascii="Arial" w:hAnsi="Arial" w:cs="Arial"/>
        </w:rPr>
        <w:t xml:space="preserve"> </w:t>
      </w:r>
      <w:r w:rsidR="00CC01B0" w:rsidRPr="7509C440">
        <w:rPr>
          <w:rFonts w:ascii="Arial" w:hAnsi="Arial" w:cs="Arial"/>
        </w:rPr>
        <w:t>Temporary Assignment to a Higher Classification (</w:t>
      </w:r>
      <w:r w:rsidR="00CC01B0" w:rsidRPr="003F077A">
        <w:rPr>
          <w:rFonts w:ascii="Arial" w:hAnsi="Arial" w:cs="Arial"/>
        </w:rPr>
        <w:t xml:space="preserve">TAHC) to the position of </w:t>
      </w:r>
      <w:r w:rsidR="00B62FA7">
        <w:rPr>
          <w:rFonts w:ascii="Arial" w:hAnsi="Arial" w:cs="Arial"/>
        </w:rPr>
        <w:t xml:space="preserve">Assistant </w:t>
      </w:r>
      <w:r w:rsidR="00D04A6A">
        <w:rPr>
          <w:rFonts w:ascii="Arial" w:hAnsi="Arial" w:cs="Arial"/>
        </w:rPr>
        <w:t>Airport Public Safety and Security Manager</w:t>
      </w:r>
      <w:r w:rsidR="00D04A6A" w:rsidRPr="003F077A">
        <w:rPr>
          <w:rFonts w:ascii="Arial" w:hAnsi="Arial" w:cs="Arial"/>
        </w:rPr>
        <w:t xml:space="preserve"> </w:t>
      </w:r>
      <w:r w:rsidR="00CC01B0" w:rsidRPr="003F077A">
        <w:rPr>
          <w:rFonts w:ascii="Arial" w:hAnsi="Arial" w:cs="Arial"/>
        </w:rPr>
        <w:t>from</w:t>
      </w:r>
      <w:r w:rsidR="00DD02DA">
        <w:rPr>
          <w:rFonts w:ascii="Arial" w:hAnsi="Arial" w:cs="Arial"/>
        </w:rPr>
        <w:t xml:space="preserve"> </w:t>
      </w:r>
      <w:r w:rsidR="00A37A7B">
        <w:rPr>
          <w:rFonts w:ascii="Arial" w:hAnsi="Arial" w:cs="Arial"/>
        </w:rPr>
        <w:t>January 1, 2021</w:t>
      </w:r>
      <w:r w:rsidR="00CC01B0" w:rsidRPr="7509C440">
        <w:rPr>
          <w:rFonts w:ascii="Arial" w:hAnsi="Arial" w:cs="Arial"/>
        </w:rPr>
        <w:t xml:space="preserve"> through </w:t>
      </w:r>
      <w:r w:rsidR="00B62FA7">
        <w:rPr>
          <w:rFonts w:ascii="Arial" w:hAnsi="Arial" w:cs="Arial"/>
        </w:rPr>
        <w:t>J</w:t>
      </w:r>
      <w:r w:rsidR="00A37A7B">
        <w:rPr>
          <w:rFonts w:ascii="Arial" w:hAnsi="Arial" w:cs="Arial"/>
        </w:rPr>
        <w:t>une 30</w:t>
      </w:r>
      <w:r w:rsidR="00CC01B0" w:rsidRPr="7509C440">
        <w:rPr>
          <w:rFonts w:ascii="Arial" w:hAnsi="Arial" w:cs="Arial"/>
        </w:rPr>
        <w:t>, 202</w:t>
      </w:r>
      <w:r w:rsidR="00DD02DA">
        <w:rPr>
          <w:rFonts w:ascii="Arial" w:hAnsi="Arial" w:cs="Arial"/>
        </w:rPr>
        <w:t>1</w:t>
      </w:r>
      <w:r w:rsidR="00CC01B0">
        <w:rPr>
          <w:rFonts w:ascii="Arial" w:hAnsi="Arial" w:cs="Arial"/>
        </w:rPr>
        <w:t xml:space="preserve"> or until the position is filled</w:t>
      </w:r>
      <w:r w:rsidR="001278DE">
        <w:rPr>
          <w:rFonts w:ascii="Arial" w:hAnsi="Arial" w:cs="Arial"/>
        </w:rPr>
        <w:t>, whichever is first</w:t>
      </w:r>
      <w:r w:rsidR="00014FF6" w:rsidRPr="003F077A">
        <w:rPr>
          <w:rFonts w:ascii="Arial" w:hAnsi="Arial" w:cs="Arial"/>
        </w:rPr>
        <w:t>.</w:t>
      </w:r>
    </w:p>
    <w:sectPr w:rsidR="00120F2C" w:rsidRPr="003F077A" w:rsidSect="0045393B">
      <w:pgSz w:w="12240" w:h="15840" w:code="1"/>
      <w:pgMar w:top="1440" w:right="720" w:bottom="1440" w:left="21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F3CE" w14:textId="77777777" w:rsidR="00385E60" w:rsidRDefault="00385E60">
      <w:r>
        <w:separator/>
      </w:r>
    </w:p>
  </w:endnote>
  <w:endnote w:type="continuationSeparator" w:id="0">
    <w:p w14:paraId="531A1BF9" w14:textId="77777777" w:rsidR="00385E60" w:rsidRDefault="0038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EA53" w14:textId="77777777" w:rsidR="00385E60" w:rsidRDefault="00385E60">
      <w:r>
        <w:separator/>
      </w:r>
    </w:p>
  </w:footnote>
  <w:footnote w:type="continuationSeparator" w:id="0">
    <w:p w14:paraId="380BF052" w14:textId="77777777" w:rsidR="00385E60" w:rsidRDefault="0038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A19"/>
    <w:multiLevelType w:val="hybridMultilevel"/>
    <w:tmpl w:val="B44C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8"/>
    <w:rsid w:val="00014FF6"/>
    <w:rsid w:val="00082154"/>
    <w:rsid w:val="000C7E12"/>
    <w:rsid w:val="00120F2C"/>
    <w:rsid w:val="001278DE"/>
    <w:rsid w:val="0015153D"/>
    <w:rsid w:val="001B2D4E"/>
    <w:rsid w:val="001C008A"/>
    <w:rsid w:val="00273602"/>
    <w:rsid w:val="00280924"/>
    <w:rsid w:val="002E429C"/>
    <w:rsid w:val="0033391F"/>
    <w:rsid w:val="00383AE0"/>
    <w:rsid w:val="00385E60"/>
    <w:rsid w:val="003A4BA3"/>
    <w:rsid w:val="003D0FBB"/>
    <w:rsid w:val="003E5283"/>
    <w:rsid w:val="003E5EF8"/>
    <w:rsid w:val="003F077A"/>
    <w:rsid w:val="0040108F"/>
    <w:rsid w:val="00426235"/>
    <w:rsid w:val="0045393B"/>
    <w:rsid w:val="00462BF6"/>
    <w:rsid w:val="004850B7"/>
    <w:rsid w:val="00555611"/>
    <w:rsid w:val="00596912"/>
    <w:rsid w:val="005F327A"/>
    <w:rsid w:val="00645278"/>
    <w:rsid w:val="006534F2"/>
    <w:rsid w:val="00655946"/>
    <w:rsid w:val="00683B37"/>
    <w:rsid w:val="006B11F9"/>
    <w:rsid w:val="006D64C6"/>
    <w:rsid w:val="00743E3A"/>
    <w:rsid w:val="007C283B"/>
    <w:rsid w:val="007F654C"/>
    <w:rsid w:val="00821A67"/>
    <w:rsid w:val="00827FAE"/>
    <w:rsid w:val="00833C42"/>
    <w:rsid w:val="00850BF3"/>
    <w:rsid w:val="00877526"/>
    <w:rsid w:val="00933A18"/>
    <w:rsid w:val="00982C80"/>
    <w:rsid w:val="00994A25"/>
    <w:rsid w:val="009C765E"/>
    <w:rsid w:val="00A06BBB"/>
    <w:rsid w:val="00A22D78"/>
    <w:rsid w:val="00A30151"/>
    <w:rsid w:val="00A37A7B"/>
    <w:rsid w:val="00AD0ED0"/>
    <w:rsid w:val="00B346FA"/>
    <w:rsid w:val="00B62FA7"/>
    <w:rsid w:val="00B93F63"/>
    <w:rsid w:val="00BE268F"/>
    <w:rsid w:val="00C9495B"/>
    <w:rsid w:val="00C97574"/>
    <w:rsid w:val="00CC01B0"/>
    <w:rsid w:val="00CC04CA"/>
    <w:rsid w:val="00D04688"/>
    <w:rsid w:val="00D04A6A"/>
    <w:rsid w:val="00D468FB"/>
    <w:rsid w:val="00D74BCB"/>
    <w:rsid w:val="00DD02DA"/>
    <w:rsid w:val="00E35654"/>
    <w:rsid w:val="00E776A1"/>
    <w:rsid w:val="00ED17E6"/>
    <w:rsid w:val="00F81056"/>
    <w:rsid w:val="00F82051"/>
    <w:rsid w:val="7509C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FA278"/>
  <w15:chartTrackingRefBased/>
  <w15:docId w15:val="{B9C3BE7A-41BC-48DF-86AA-729E6CE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uppressAutoHyphens/>
      <w:spacing w:after="240"/>
      <w:ind w:firstLine="7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</w:style>
  <w:style w:type="paragraph" w:styleId="BodyTextIndent">
    <w:name w:val="Body Text Indent"/>
    <w:basedOn w:val="Normal"/>
    <w:link w:val="BodyTextIndentChar"/>
    <w:uiPriority w:val="99"/>
    <w:unhideWhenUsed/>
    <w:rsid w:val="00F82051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F82051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6534F2"/>
    <w:pPr>
      <w:ind w:left="720"/>
      <w:contextualSpacing/>
    </w:pPr>
    <w:rPr>
      <w:rFonts w:ascii="Calibri" w:hAnsi="Calibri"/>
      <w:szCs w:val="24"/>
    </w:rPr>
  </w:style>
  <w:style w:type="paragraph" w:styleId="NoSpacing">
    <w:name w:val="No Spacing"/>
    <w:uiPriority w:val="1"/>
    <w:qFormat/>
    <w:rsid w:val="009C765E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2154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280924"/>
    <w:pPr>
      <w:spacing w:after="120"/>
      <w:jc w:val="both"/>
    </w:pPr>
    <w:rPr>
      <w:rFonts w:ascii="Arial" w:eastAsia="SimSun" w:hAnsi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istar_x0020_File xmlns="00428610-8eaa-4742-90d6-acd5a14bfa4c" xsi:nil="true"/>
    <Review_x0020_Status xmlns="00428610-8eaa-4742-90d6-acd5a14bfa4c">Submitted</Review_x0020_Status>
    <Division xmlns="00428610-8eaa-4742-90d6-acd5a14bfa4c">Airport</Division>
    <Board_x0020_Year xmlns="00428610-8eaa-4742-90d6-acd5a14bfa4c">2020</Board_x0020_Year>
    <Board_x0020_Month xmlns="00428610-8eaa-4742-90d6-acd5a14bfa4c">December</Board_x0020_Mont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CA9BB4785164980F5A36C39E3260D" ma:contentTypeVersion="10" ma:contentTypeDescription="Create a new document." ma:contentTypeScope="" ma:versionID="c7173399aafc3379fbef32f3c3df03ba">
  <xsd:schema xmlns:xsd="http://www.w3.org/2001/XMLSchema" xmlns:xs="http://www.w3.org/2001/XMLSchema" xmlns:p="http://schemas.microsoft.com/office/2006/metadata/properties" xmlns:ns2="00428610-8eaa-4742-90d6-acd5a14bfa4c" xmlns:ns3="0d403b82-bca6-4111-ae37-85ddd4e9830d" targetNamespace="http://schemas.microsoft.com/office/2006/metadata/properties" ma:root="true" ma:fieldsID="7505842c4aba1d66c06fec39719945a9" ns2:_="" ns3:_="">
    <xsd:import namespace="00428610-8eaa-4742-90d6-acd5a14bfa4c"/>
    <xsd:import namespace="0d403b82-bca6-4111-ae37-85ddd4e983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Board_x0020_Month"/>
                <xsd:element ref="ns2:Legistar_x0020_File" minOccurs="0"/>
                <xsd:element ref="ns2:Division"/>
                <xsd:element ref="ns2:Board_x0020_Year"/>
                <xsd:element ref="ns2:Review_x0020_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610-8eaa-4742-90d6-acd5a14bf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Board_x0020_Month" ma:index="10" ma:displayName="Board Month" ma:description="Month in which the County Board will review an item." ma:format="Dropdown" ma:internalName="Board_x0020_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egistar_x0020_File" ma:index="11" nillable="true" ma:displayName="Legistar File" ma:internalName="Legistar_x0020_File">
      <xsd:simpleType>
        <xsd:restriction base="dms:Text">
          <xsd:maxLength value="255"/>
        </xsd:restriction>
      </xsd:simpleType>
    </xsd:element>
    <xsd:element name="Division" ma:index="12" ma:displayName="Division" ma:format="Dropdown" ma:internalName="Division">
      <xsd:simpleType>
        <xsd:restriction base="dms:Choice">
          <xsd:enumeration value="Airport"/>
          <xsd:enumeration value="Director's Office"/>
          <xsd:enumeration value="Fleet Management"/>
          <xsd:enumeration value="Highway"/>
          <xsd:enumeration value="MCTS"/>
          <xsd:enumeration value="Transportation Svcs"/>
        </xsd:restriction>
      </xsd:simpleType>
    </xsd:element>
    <xsd:element name="Board_x0020_Year" ma:index="13" ma:displayName="Board Year" ma:description="Year in which the County Board will review an item" ma:internalName="Board_x0020_Year">
      <xsd:simpleType>
        <xsd:restriction base="dms:Text">
          <xsd:maxLength value="10"/>
        </xsd:restriction>
      </xsd:simpleType>
    </xsd:element>
    <xsd:element name="Review_x0020_Status" ma:index="14" nillable="true" ma:displayName="Review Status" ma:format="Dropdown" ma:internalName="Review_x0020_Status">
      <xsd:simpleType>
        <xsd:restriction base="dms:Choice">
          <xsd:enumeration value="Submitted"/>
          <xsd:enumeration value="Reviewed"/>
          <xsd:enumeration value="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03b82-bca6-4111-ae37-85ddd4e9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96CED-60ED-455B-9016-B6C8272BCB8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d403b82-bca6-4111-ae37-85ddd4e9830d"/>
    <ds:schemaRef ds:uri="http://purl.org/dc/elements/1.1/"/>
    <ds:schemaRef ds:uri="00428610-8eaa-4742-90d6-acd5a14bfa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1835FF-E70C-4C29-B1AA-78D4D18D0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D97F6-4EE3-40E6-A930-3209624BE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28610-8eaa-4742-90d6-acd5a14bfa4c"/>
    <ds:schemaRef ds:uri="0d403b82-bca6-4111-ae37-85ddd4e98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Milwaukee County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</dc:creator>
  <cp:keywords/>
  <dc:description/>
  <cp:lastModifiedBy>Pingel, Judith</cp:lastModifiedBy>
  <cp:revision>2</cp:revision>
  <cp:lastPrinted>2016-04-29T14:39:00Z</cp:lastPrinted>
  <dcterms:created xsi:type="dcterms:W3CDTF">2020-11-13T18:22:00Z</dcterms:created>
  <dcterms:modified xsi:type="dcterms:W3CDTF">2020-11-13T18:22:00Z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0x010100F46CA9BB4785164980F5A36C39E3260D</vt:lpwstr>
  </property>
</Properties>
</file>