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86370" w14:textId="557329AA" w:rsidR="002574F1" w:rsidRPr="00C40958" w:rsidRDefault="002574F1" w:rsidP="00667836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</w:rPr>
      </w:pPr>
      <w:r w:rsidRPr="00C40958">
        <w:rPr>
          <w:rFonts w:ascii="Arial" w:hAnsi="Arial" w:cs="Arial"/>
        </w:rPr>
        <w:t xml:space="preserve">                                                                                                    File No.</w:t>
      </w:r>
      <w:r w:rsidR="00667836" w:rsidRPr="00C40958">
        <w:rPr>
          <w:rFonts w:ascii="Arial" w:hAnsi="Arial" w:cs="Arial"/>
        </w:rPr>
        <w:t xml:space="preserve"> </w:t>
      </w:r>
      <w:bookmarkStart w:id="0" w:name="_GoBack"/>
      <w:bookmarkEnd w:id="0"/>
      <w:r w:rsidR="006E2FA3">
        <w:rPr>
          <w:rFonts w:ascii="Arial" w:hAnsi="Arial" w:cs="Arial"/>
        </w:rPr>
        <w:t>20</w:t>
      </w:r>
      <w:r w:rsidR="00C40958" w:rsidRPr="00C40958">
        <w:rPr>
          <w:rFonts w:ascii="Arial" w:hAnsi="Arial" w:cs="Arial"/>
        </w:rPr>
        <w:t>-</w:t>
      </w:r>
      <w:r w:rsidR="000242E9">
        <w:rPr>
          <w:rFonts w:ascii="Arial" w:hAnsi="Arial" w:cs="Arial"/>
        </w:rPr>
        <w:t>653</w:t>
      </w:r>
    </w:p>
    <w:p w14:paraId="31EB8659" w14:textId="77777777" w:rsidR="002574F1" w:rsidRPr="00C40958" w:rsidRDefault="002574F1">
      <w:pPr>
        <w:jc w:val="right"/>
        <w:rPr>
          <w:rFonts w:ascii="Arial" w:hAnsi="Arial" w:cs="Arial"/>
        </w:rPr>
      </w:pPr>
    </w:p>
    <w:p w14:paraId="338DC2D3" w14:textId="77777777" w:rsidR="002574F1" w:rsidRPr="00C40958" w:rsidRDefault="002574F1">
      <w:pPr>
        <w:rPr>
          <w:rFonts w:ascii="Arial" w:hAnsi="Arial" w:cs="Arial"/>
        </w:rPr>
      </w:pPr>
      <w:r w:rsidRPr="00C40958">
        <w:rPr>
          <w:rFonts w:ascii="Arial" w:hAnsi="Arial" w:cs="Arial"/>
        </w:rPr>
        <w:t xml:space="preserve">From </w:t>
      </w:r>
      <w:r w:rsidR="00F218FA" w:rsidRPr="00C40958">
        <w:rPr>
          <w:rFonts w:ascii="Arial" w:hAnsi="Arial" w:cs="Arial"/>
        </w:rPr>
        <w:t xml:space="preserve">the </w:t>
      </w:r>
      <w:r w:rsidR="00991AA3">
        <w:rPr>
          <w:rFonts w:ascii="Arial" w:hAnsi="Arial" w:cs="Arial"/>
        </w:rPr>
        <w:t>Chief Human Resources Officer</w:t>
      </w:r>
      <w:r w:rsidR="00F218FA" w:rsidRPr="00C40958">
        <w:rPr>
          <w:rFonts w:ascii="Arial" w:hAnsi="Arial" w:cs="Arial"/>
        </w:rPr>
        <w:t xml:space="preserve">, </w:t>
      </w:r>
      <w:r w:rsidR="0011750A" w:rsidRPr="00C40958">
        <w:rPr>
          <w:rFonts w:ascii="Arial" w:hAnsi="Arial" w:cs="Arial"/>
        </w:rPr>
        <w:t>Department of Human Resources</w:t>
      </w:r>
      <w:r w:rsidRPr="00C40958">
        <w:rPr>
          <w:rFonts w:ascii="Arial" w:hAnsi="Arial" w:cs="Arial"/>
        </w:rPr>
        <w:t xml:space="preserve">, </w:t>
      </w:r>
      <w:r w:rsidR="00F218FA" w:rsidRPr="00C40958">
        <w:rPr>
          <w:rFonts w:ascii="Arial" w:hAnsi="Arial" w:cs="Arial"/>
        </w:rPr>
        <w:t>request</w:t>
      </w:r>
      <w:r w:rsidR="00C40958" w:rsidRPr="00C40958">
        <w:rPr>
          <w:rFonts w:ascii="Arial" w:hAnsi="Arial" w:cs="Arial"/>
        </w:rPr>
        <w:t>ing the ratification of the 20</w:t>
      </w:r>
      <w:r w:rsidR="006E2FA3">
        <w:rPr>
          <w:rFonts w:ascii="Arial" w:hAnsi="Arial" w:cs="Arial"/>
        </w:rPr>
        <w:t>20</w:t>
      </w:r>
      <w:r w:rsidR="00F218FA" w:rsidRPr="00C40958">
        <w:rPr>
          <w:rFonts w:ascii="Arial" w:hAnsi="Arial" w:cs="Arial"/>
        </w:rPr>
        <w:t xml:space="preserve"> Memorandum of Agreement between Milwaukee County and the bargaining unit for the Technicians, Engineers and</w:t>
      </w:r>
      <w:r w:rsidR="00667836" w:rsidRPr="00C40958">
        <w:rPr>
          <w:rFonts w:ascii="Arial" w:hAnsi="Arial" w:cs="Arial"/>
        </w:rPr>
        <w:t xml:space="preserve"> Architects of Milwaukee County,</w:t>
      </w:r>
      <w:r w:rsidR="00F218FA" w:rsidRPr="00C40958">
        <w:rPr>
          <w:rFonts w:ascii="Arial" w:hAnsi="Arial" w:cs="Arial"/>
        </w:rPr>
        <w:t xml:space="preserve"> by recommending adoption of the following:</w:t>
      </w:r>
    </w:p>
    <w:p w14:paraId="6077DEDC" w14:textId="77777777" w:rsidR="002574F1" w:rsidRPr="00C40958" w:rsidRDefault="002574F1">
      <w:pPr>
        <w:rPr>
          <w:rFonts w:ascii="Arial" w:hAnsi="Arial" w:cs="Arial"/>
        </w:rPr>
      </w:pPr>
    </w:p>
    <w:p w14:paraId="71AD7F53" w14:textId="77777777" w:rsidR="002574F1" w:rsidRPr="00C40958" w:rsidRDefault="002574F1">
      <w:pPr>
        <w:pStyle w:val="Heading1"/>
        <w:rPr>
          <w:rFonts w:ascii="Arial" w:hAnsi="Arial" w:cs="Arial"/>
        </w:rPr>
      </w:pPr>
      <w:r w:rsidRPr="00C40958">
        <w:rPr>
          <w:rFonts w:ascii="Arial" w:hAnsi="Arial" w:cs="Arial"/>
        </w:rPr>
        <w:t>A RESOLUTION</w:t>
      </w:r>
    </w:p>
    <w:p w14:paraId="27FA9874" w14:textId="77777777" w:rsidR="002574F1" w:rsidRPr="00C40958" w:rsidRDefault="002574F1">
      <w:pPr>
        <w:jc w:val="center"/>
        <w:rPr>
          <w:rFonts w:ascii="Arial" w:hAnsi="Arial" w:cs="Arial"/>
        </w:rPr>
      </w:pPr>
    </w:p>
    <w:p w14:paraId="53B75303" w14:textId="77777777" w:rsidR="00F832B1" w:rsidRPr="00C40958" w:rsidRDefault="002574F1" w:rsidP="00F218FA">
      <w:pPr>
        <w:rPr>
          <w:rFonts w:ascii="Arial" w:hAnsi="Arial" w:cs="Arial"/>
        </w:rPr>
      </w:pPr>
      <w:r w:rsidRPr="00C40958">
        <w:rPr>
          <w:rFonts w:ascii="Arial" w:hAnsi="Arial" w:cs="Arial"/>
        </w:rPr>
        <w:tab/>
        <w:t xml:space="preserve">WHEREAS, </w:t>
      </w:r>
      <w:r w:rsidR="0084463A" w:rsidRPr="00C40958">
        <w:rPr>
          <w:rFonts w:ascii="Arial" w:hAnsi="Arial" w:cs="Arial"/>
        </w:rPr>
        <w:t xml:space="preserve">the negotiation staff </w:t>
      </w:r>
      <w:r w:rsidR="00746D2F" w:rsidRPr="00C40958">
        <w:rPr>
          <w:rFonts w:ascii="Arial" w:hAnsi="Arial" w:cs="Arial"/>
        </w:rPr>
        <w:t>of</w:t>
      </w:r>
      <w:r w:rsidR="0084463A" w:rsidRPr="00C40958">
        <w:rPr>
          <w:rFonts w:ascii="Arial" w:hAnsi="Arial" w:cs="Arial"/>
        </w:rPr>
        <w:t xml:space="preserve"> Milwaukee County</w:t>
      </w:r>
      <w:r w:rsidR="00667836" w:rsidRPr="00C40958">
        <w:rPr>
          <w:rFonts w:ascii="Arial" w:hAnsi="Arial" w:cs="Arial"/>
        </w:rPr>
        <w:t xml:space="preserve"> (the County)</w:t>
      </w:r>
      <w:r w:rsidR="0084463A" w:rsidRPr="00C40958">
        <w:rPr>
          <w:rFonts w:ascii="Arial" w:hAnsi="Arial" w:cs="Arial"/>
        </w:rPr>
        <w:t xml:space="preserve"> and </w:t>
      </w:r>
      <w:r w:rsidR="00D0321E" w:rsidRPr="00C40958">
        <w:rPr>
          <w:rFonts w:ascii="Arial" w:hAnsi="Arial" w:cs="Arial"/>
        </w:rPr>
        <w:t xml:space="preserve">the </w:t>
      </w:r>
      <w:r w:rsidR="006643FE" w:rsidRPr="00C40958">
        <w:rPr>
          <w:rFonts w:ascii="Arial" w:hAnsi="Arial" w:cs="Arial"/>
          <w:bCs/>
        </w:rPr>
        <w:t>Technicians, Engineers and Architects of Milwaukee County</w:t>
      </w:r>
      <w:r w:rsidR="00F218FA" w:rsidRPr="00C40958">
        <w:rPr>
          <w:rFonts w:ascii="Arial" w:hAnsi="Arial" w:cs="Arial"/>
          <w:bCs/>
        </w:rPr>
        <w:t xml:space="preserve"> (TEAMCO)</w:t>
      </w:r>
      <w:r w:rsidR="0084463A" w:rsidRPr="00C40958">
        <w:rPr>
          <w:rFonts w:ascii="Arial" w:hAnsi="Arial" w:cs="Arial"/>
        </w:rPr>
        <w:t xml:space="preserve">, have reached </w:t>
      </w:r>
      <w:r w:rsidR="00F218FA" w:rsidRPr="00C40958">
        <w:rPr>
          <w:rFonts w:ascii="Arial" w:hAnsi="Arial" w:cs="Arial"/>
        </w:rPr>
        <w:t xml:space="preserve">a Memorandum of Agreement (MOA) </w:t>
      </w:r>
      <w:r w:rsidR="0084463A" w:rsidRPr="00C40958">
        <w:rPr>
          <w:rFonts w:ascii="Arial" w:hAnsi="Arial" w:cs="Arial"/>
        </w:rPr>
        <w:t>on all issues relating to wages, for employees in the</w:t>
      </w:r>
      <w:r w:rsidR="00667836" w:rsidRPr="00C40958">
        <w:rPr>
          <w:rFonts w:ascii="Arial" w:hAnsi="Arial" w:cs="Arial"/>
        </w:rPr>
        <w:t xml:space="preserve"> bargaining unit represented by</w:t>
      </w:r>
      <w:r w:rsidR="00D0321E" w:rsidRPr="00C40958">
        <w:rPr>
          <w:rFonts w:ascii="Arial" w:hAnsi="Arial" w:cs="Arial"/>
        </w:rPr>
        <w:t xml:space="preserve"> </w:t>
      </w:r>
      <w:r w:rsidR="006643FE" w:rsidRPr="00C40958">
        <w:rPr>
          <w:rFonts w:ascii="Arial" w:hAnsi="Arial" w:cs="Arial"/>
          <w:bCs/>
        </w:rPr>
        <w:t>T</w:t>
      </w:r>
      <w:r w:rsidR="00F218FA" w:rsidRPr="00C40958">
        <w:rPr>
          <w:rFonts w:ascii="Arial" w:hAnsi="Arial" w:cs="Arial"/>
          <w:bCs/>
        </w:rPr>
        <w:t>EAMCO</w:t>
      </w:r>
      <w:r w:rsidR="00F832B1" w:rsidRPr="00C40958">
        <w:rPr>
          <w:rFonts w:ascii="Arial" w:hAnsi="Arial" w:cs="Arial"/>
        </w:rPr>
        <w:t xml:space="preserve">, </w:t>
      </w:r>
      <w:r w:rsidR="001D4C17" w:rsidRPr="00C40958">
        <w:rPr>
          <w:rFonts w:ascii="Arial" w:hAnsi="Arial" w:cs="Arial"/>
        </w:rPr>
        <w:t xml:space="preserve">for the period </w:t>
      </w:r>
      <w:r w:rsidR="00F218FA" w:rsidRPr="00C40958">
        <w:rPr>
          <w:rFonts w:ascii="Arial" w:hAnsi="Arial" w:cs="Arial"/>
        </w:rPr>
        <w:t xml:space="preserve">effective </w:t>
      </w:r>
      <w:r w:rsidR="001D4C17" w:rsidRPr="00C40958">
        <w:rPr>
          <w:rFonts w:ascii="Arial" w:hAnsi="Arial" w:cs="Arial"/>
        </w:rPr>
        <w:t>January 1, 20</w:t>
      </w:r>
      <w:r w:rsidR="006E2FA3">
        <w:rPr>
          <w:rFonts w:ascii="Arial" w:hAnsi="Arial" w:cs="Arial"/>
        </w:rPr>
        <w:t>20</w:t>
      </w:r>
      <w:r w:rsidR="001D4C17" w:rsidRPr="00C40958">
        <w:rPr>
          <w:rFonts w:ascii="Arial" w:hAnsi="Arial" w:cs="Arial"/>
        </w:rPr>
        <w:t xml:space="preserve"> through December 31, 20</w:t>
      </w:r>
      <w:r w:rsidR="006E2FA3">
        <w:rPr>
          <w:rFonts w:ascii="Arial" w:hAnsi="Arial" w:cs="Arial"/>
        </w:rPr>
        <w:t>20</w:t>
      </w:r>
      <w:r w:rsidR="001D4C17" w:rsidRPr="00C40958">
        <w:rPr>
          <w:rFonts w:ascii="Arial" w:hAnsi="Arial" w:cs="Arial"/>
        </w:rPr>
        <w:t xml:space="preserve">, </w:t>
      </w:r>
      <w:r w:rsidR="00667836" w:rsidRPr="00C40958">
        <w:rPr>
          <w:rFonts w:ascii="Arial" w:hAnsi="Arial" w:cs="Arial"/>
        </w:rPr>
        <w:t>modifying the previous MOA</w:t>
      </w:r>
      <w:r w:rsidR="001D4C17" w:rsidRPr="00C40958">
        <w:rPr>
          <w:rFonts w:ascii="Arial" w:hAnsi="Arial" w:cs="Arial"/>
        </w:rPr>
        <w:t xml:space="preserve"> in the following respects:</w:t>
      </w:r>
    </w:p>
    <w:p w14:paraId="3AF86EC2" w14:textId="77777777" w:rsidR="00CB40EF" w:rsidRPr="00C40958" w:rsidRDefault="00CB40EF">
      <w:pPr>
        <w:rPr>
          <w:rFonts w:ascii="Arial" w:hAnsi="Arial" w:cs="Arial"/>
        </w:rPr>
      </w:pPr>
    </w:p>
    <w:p w14:paraId="67BDEC0E" w14:textId="77777777" w:rsidR="001D4C17" w:rsidRPr="00C40958" w:rsidRDefault="001D4C17" w:rsidP="001D4C17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C40958">
        <w:rPr>
          <w:rFonts w:ascii="Arial" w:hAnsi="Arial" w:cs="Arial"/>
        </w:rPr>
        <w:t>(1)</w:t>
      </w:r>
      <w:r w:rsidRPr="00C40958">
        <w:rPr>
          <w:rFonts w:ascii="Arial" w:hAnsi="Arial" w:cs="Arial"/>
        </w:rPr>
        <w:tab/>
        <w:t xml:space="preserve">Providing for the termination of the </w:t>
      </w:r>
      <w:r w:rsidR="00F218FA" w:rsidRPr="00C40958">
        <w:rPr>
          <w:rFonts w:ascii="Arial" w:hAnsi="Arial" w:cs="Arial"/>
        </w:rPr>
        <w:t>MOA</w:t>
      </w:r>
      <w:r w:rsidRPr="00C40958">
        <w:rPr>
          <w:rFonts w:ascii="Arial" w:hAnsi="Arial" w:cs="Arial"/>
        </w:rPr>
        <w:t xml:space="preserve"> on December 31, 20</w:t>
      </w:r>
      <w:r w:rsidR="006E2FA3">
        <w:rPr>
          <w:rFonts w:ascii="Arial" w:hAnsi="Arial" w:cs="Arial"/>
        </w:rPr>
        <w:t>20</w:t>
      </w:r>
      <w:r w:rsidRPr="00C40958">
        <w:rPr>
          <w:rFonts w:ascii="Arial" w:hAnsi="Arial" w:cs="Arial"/>
        </w:rPr>
        <w:t>.</w:t>
      </w:r>
    </w:p>
    <w:p w14:paraId="7C15BE48" w14:textId="77777777" w:rsidR="001D6447" w:rsidRPr="00C40958" w:rsidRDefault="001D4C17" w:rsidP="001D6447">
      <w:pPr>
        <w:ind w:left="720" w:hanging="720"/>
        <w:rPr>
          <w:rFonts w:ascii="Arial" w:hAnsi="Arial" w:cs="Arial"/>
        </w:rPr>
      </w:pPr>
      <w:r w:rsidRPr="00C40958">
        <w:rPr>
          <w:rFonts w:ascii="Arial" w:hAnsi="Arial" w:cs="Arial"/>
        </w:rPr>
        <w:t>(2)</w:t>
      </w:r>
      <w:r w:rsidRPr="00C40958">
        <w:rPr>
          <w:rFonts w:ascii="Arial" w:hAnsi="Arial" w:cs="Arial"/>
        </w:rPr>
        <w:tab/>
        <w:t xml:space="preserve">Providing for </w:t>
      </w:r>
      <w:r w:rsidR="00C40958" w:rsidRPr="00C40958">
        <w:rPr>
          <w:rFonts w:ascii="Arial" w:hAnsi="Arial" w:cs="Arial"/>
        </w:rPr>
        <w:t xml:space="preserve">effective Pay Period </w:t>
      </w:r>
      <w:r w:rsidR="006E2FA3">
        <w:rPr>
          <w:rFonts w:ascii="Arial" w:hAnsi="Arial" w:cs="Arial"/>
        </w:rPr>
        <w:t>02</w:t>
      </w:r>
      <w:r w:rsidR="00C40958" w:rsidRPr="00C40958">
        <w:rPr>
          <w:rFonts w:ascii="Arial" w:hAnsi="Arial" w:cs="Arial"/>
        </w:rPr>
        <w:t>, 20</w:t>
      </w:r>
      <w:r w:rsidR="006E2FA3">
        <w:rPr>
          <w:rFonts w:ascii="Arial" w:hAnsi="Arial" w:cs="Arial"/>
        </w:rPr>
        <w:t>20</w:t>
      </w:r>
      <w:r w:rsidR="00C40958" w:rsidRPr="00C40958">
        <w:rPr>
          <w:rFonts w:ascii="Arial" w:hAnsi="Arial" w:cs="Arial"/>
        </w:rPr>
        <w:t xml:space="preserve"> (</w:t>
      </w:r>
      <w:r w:rsidR="006E2FA3">
        <w:rPr>
          <w:rFonts w:ascii="Arial" w:hAnsi="Arial" w:cs="Arial"/>
        </w:rPr>
        <w:t>December 29</w:t>
      </w:r>
      <w:r w:rsidR="00C40958" w:rsidRPr="00C40958">
        <w:rPr>
          <w:rFonts w:ascii="Arial" w:hAnsi="Arial" w:cs="Arial"/>
        </w:rPr>
        <w:t xml:space="preserve">, 2019) the wages of bargaining unit employees shall be increased by </w:t>
      </w:r>
      <w:r w:rsidR="006E2FA3">
        <w:rPr>
          <w:rFonts w:ascii="Arial" w:hAnsi="Arial" w:cs="Arial"/>
        </w:rPr>
        <w:t>one</w:t>
      </w:r>
      <w:r w:rsidR="00C40958" w:rsidRPr="00C40958">
        <w:rPr>
          <w:rFonts w:ascii="Arial" w:hAnsi="Arial" w:cs="Arial"/>
        </w:rPr>
        <w:t xml:space="preserve"> percent.</w:t>
      </w:r>
    </w:p>
    <w:p w14:paraId="6931D141" w14:textId="77777777" w:rsidR="00667836" w:rsidRPr="00C40958" w:rsidRDefault="00667836" w:rsidP="001D4C17">
      <w:pPr>
        <w:ind w:left="720" w:hanging="720"/>
        <w:rPr>
          <w:rFonts w:ascii="Arial" w:hAnsi="Arial" w:cs="Arial"/>
        </w:rPr>
      </w:pPr>
    </w:p>
    <w:p w14:paraId="3735A99E" w14:textId="77777777" w:rsidR="00667836" w:rsidRPr="00C40958" w:rsidRDefault="00667836" w:rsidP="001D4C17">
      <w:pPr>
        <w:ind w:left="720" w:hanging="720"/>
        <w:rPr>
          <w:rFonts w:ascii="Arial" w:hAnsi="Arial" w:cs="Arial"/>
          <w:snapToGrid w:val="0"/>
        </w:rPr>
      </w:pPr>
      <w:r w:rsidRPr="00C40958">
        <w:rPr>
          <w:rFonts w:ascii="Arial" w:hAnsi="Arial" w:cs="Arial"/>
        </w:rPr>
        <w:t>; and</w:t>
      </w:r>
    </w:p>
    <w:p w14:paraId="20B8E7AB" w14:textId="77777777" w:rsidR="002574F1" w:rsidRPr="00C40958" w:rsidRDefault="002574F1">
      <w:pPr>
        <w:rPr>
          <w:rFonts w:ascii="Arial" w:hAnsi="Arial" w:cs="Arial"/>
        </w:rPr>
      </w:pPr>
    </w:p>
    <w:p w14:paraId="709C59B8" w14:textId="77777777" w:rsidR="001D6447" w:rsidRPr="00C40958" w:rsidRDefault="00667836" w:rsidP="004C7449">
      <w:pPr>
        <w:ind w:firstLine="720"/>
        <w:rPr>
          <w:rFonts w:ascii="Arial" w:hAnsi="Arial" w:cs="Arial"/>
        </w:rPr>
      </w:pPr>
      <w:r w:rsidRPr="00C40958">
        <w:rPr>
          <w:rFonts w:ascii="Arial" w:hAnsi="Arial" w:cs="Arial"/>
        </w:rPr>
        <w:t xml:space="preserve">WHEREAS, the Committee, at its meeting of </w:t>
      </w:r>
      <w:r w:rsidR="00E761F8" w:rsidRPr="00C40958">
        <w:rPr>
          <w:rFonts w:ascii="Arial" w:hAnsi="Arial" w:cs="Arial"/>
        </w:rPr>
        <w:t>XXXX XX, 20</w:t>
      </w:r>
      <w:r w:rsidR="006E2FA3">
        <w:rPr>
          <w:rFonts w:ascii="Arial" w:hAnsi="Arial" w:cs="Arial"/>
        </w:rPr>
        <w:t>20</w:t>
      </w:r>
      <w:r w:rsidRPr="00C40958">
        <w:rPr>
          <w:rFonts w:ascii="Arial" w:hAnsi="Arial" w:cs="Arial"/>
        </w:rPr>
        <w:t>, re</w:t>
      </w:r>
      <w:r w:rsidR="00573671">
        <w:rPr>
          <w:rFonts w:ascii="Arial" w:hAnsi="Arial" w:cs="Arial"/>
        </w:rPr>
        <w:t xml:space="preserve">commended adoption of File No </w:t>
      </w:r>
      <w:r w:rsidR="006E2FA3">
        <w:rPr>
          <w:rFonts w:ascii="Arial" w:hAnsi="Arial" w:cs="Arial"/>
        </w:rPr>
        <w:t>20</w:t>
      </w:r>
      <w:r w:rsidRPr="00C40958">
        <w:rPr>
          <w:rFonts w:ascii="Arial" w:hAnsi="Arial" w:cs="Arial"/>
        </w:rPr>
        <w:t>-XXX as amended (vote X-X)</w:t>
      </w:r>
      <w:r w:rsidR="006E2FA3">
        <w:rPr>
          <w:rFonts w:ascii="Arial" w:hAnsi="Arial" w:cs="Arial"/>
        </w:rPr>
        <w:t>; now, therefore,</w:t>
      </w:r>
    </w:p>
    <w:p w14:paraId="392AD670" w14:textId="77777777" w:rsidR="001D6447" w:rsidRPr="00C40958" w:rsidRDefault="001D6447" w:rsidP="001D6447">
      <w:pPr>
        <w:rPr>
          <w:rFonts w:ascii="Arial" w:hAnsi="Arial" w:cs="Arial"/>
        </w:rPr>
      </w:pPr>
    </w:p>
    <w:p w14:paraId="3B71646C" w14:textId="77777777" w:rsidR="006E2FA3" w:rsidRDefault="002574F1" w:rsidP="00255303">
      <w:pPr>
        <w:ind w:firstLine="720"/>
        <w:rPr>
          <w:rFonts w:ascii="Arial" w:hAnsi="Arial" w:cs="Arial"/>
        </w:rPr>
      </w:pPr>
      <w:r w:rsidRPr="00C40958">
        <w:rPr>
          <w:rFonts w:ascii="Arial" w:hAnsi="Arial" w:cs="Arial"/>
        </w:rPr>
        <w:t xml:space="preserve">BE IT RESOLVED, </w:t>
      </w:r>
      <w:r w:rsidR="004C7449" w:rsidRPr="00C40958">
        <w:rPr>
          <w:rFonts w:ascii="Arial" w:hAnsi="Arial" w:cs="Arial"/>
        </w:rPr>
        <w:t>the Milwaukee County Board of Supervisors</w:t>
      </w:r>
      <w:r w:rsidR="006E2FA3">
        <w:rPr>
          <w:rFonts w:ascii="Arial" w:hAnsi="Arial" w:cs="Arial"/>
        </w:rPr>
        <w:t xml:space="preserve"> (County Board)</w:t>
      </w:r>
      <w:r w:rsidR="004C7449" w:rsidRPr="00C40958">
        <w:rPr>
          <w:rFonts w:ascii="Arial" w:hAnsi="Arial" w:cs="Arial"/>
        </w:rPr>
        <w:t xml:space="preserve"> hereby approves </w:t>
      </w:r>
      <w:r w:rsidR="001D6447" w:rsidRPr="00C40958">
        <w:rPr>
          <w:rFonts w:ascii="Arial" w:hAnsi="Arial" w:cs="Arial"/>
        </w:rPr>
        <w:t>the</w:t>
      </w:r>
      <w:r w:rsidR="006E2FA3">
        <w:rPr>
          <w:rFonts w:ascii="Arial" w:hAnsi="Arial" w:cs="Arial"/>
        </w:rPr>
        <w:t xml:space="preserve"> Memorandum of Agreement (</w:t>
      </w:r>
      <w:r w:rsidR="001D6447" w:rsidRPr="00C40958">
        <w:rPr>
          <w:rFonts w:ascii="Arial" w:hAnsi="Arial" w:cs="Arial"/>
        </w:rPr>
        <w:t>MOA</w:t>
      </w:r>
      <w:r w:rsidR="006E2FA3">
        <w:rPr>
          <w:rFonts w:ascii="Arial" w:hAnsi="Arial" w:cs="Arial"/>
        </w:rPr>
        <w:t>)</w:t>
      </w:r>
      <w:r w:rsidR="004C7449" w:rsidRPr="00C40958">
        <w:rPr>
          <w:rFonts w:ascii="Arial" w:hAnsi="Arial" w:cs="Arial"/>
        </w:rPr>
        <w:t xml:space="preserve"> with</w:t>
      </w:r>
      <w:r w:rsidR="006E2FA3">
        <w:rPr>
          <w:rFonts w:ascii="Arial" w:hAnsi="Arial" w:cs="Arial"/>
        </w:rPr>
        <w:t xml:space="preserve"> the </w:t>
      </w:r>
      <w:r w:rsidR="006E2FA3" w:rsidRPr="00C40958">
        <w:rPr>
          <w:rFonts w:ascii="Arial" w:hAnsi="Arial" w:cs="Arial"/>
        </w:rPr>
        <w:t>Technicians, Engineers and Architects of Milwaukee County</w:t>
      </w:r>
      <w:r w:rsidR="006E2FA3">
        <w:rPr>
          <w:rFonts w:ascii="Arial" w:hAnsi="Arial" w:cs="Arial"/>
        </w:rPr>
        <w:t xml:space="preserve"> (</w:t>
      </w:r>
      <w:r w:rsidR="001D6447" w:rsidRPr="00C40958">
        <w:rPr>
          <w:rFonts w:ascii="Arial" w:hAnsi="Arial" w:cs="Arial"/>
        </w:rPr>
        <w:t>TEAMCO</w:t>
      </w:r>
      <w:r w:rsidR="006E2FA3">
        <w:rPr>
          <w:rFonts w:ascii="Arial" w:hAnsi="Arial" w:cs="Arial"/>
        </w:rPr>
        <w:t>)</w:t>
      </w:r>
      <w:r w:rsidR="001D6447" w:rsidRPr="00C40958">
        <w:rPr>
          <w:rFonts w:ascii="Arial" w:hAnsi="Arial" w:cs="Arial"/>
        </w:rPr>
        <w:t xml:space="preserve">, </w:t>
      </w:r>
      <w:r w:rsidR="006E2FA3">
        <w:rPr>
          <w:rFonts w:ascii="Arial" w:hAnsi="Arial" w:cs="Arial"/>
        </w:rPr>
        <w:t xml:space="preserve">hereto attached to this file , </w:t>
      </w:r>
      <w:r w:rsidR="004C7449" w:rsidRPr="00C40958">
        <w:rPr>
          <w:rFonts w:ascii="Arial" w:hAnsi="Arial" w:cs="Arial"/>
        </w:rPr>
        <w:t>which</w:t>
      </w:r>
      <w:r w:rsidR="006E2FA3">
        <w:rPr>
          <w:rFonts w:ascii="Arial" w:hAnsi="Arial" w:cs="Arial"/>
        </w:rPr>
        <w:t xml:space="preserve"> modifies all issues relating to wages for employees in the bargaining unit for period effective January 1, 2020, through December 31, 2020; and</w:t>
      </w:r>
    </w:p>
    <w:p w14:paraId="082665FE" w14:textId="77777777" w:rsidR="006E2FA3" w:rsidRDefault="006E2FA3" w:rsidP="00255303">
      <w:pPr>
        <w:ind w:firstLine="720"/>
        <w:rPr>
          <w:rFonts w:ascii="Arial" w:hAnsi="Arial" w:cs="Arial"/>
        </w:rPr>
      </w:pPr>
    </w:p>
    <w:p w14:paraId="4423842F" w14:textId="77777777" w:rsidR="006E2FA3" w:rsidRDefault="006E2FA3" w:rsidP="0025530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BE IT FURTHER RESOLVED, the MOA terminates on December 31, 2020, and provides a one percent increase in wages of bargaining unit employees, effective Pay Period 02, 2020, (December 29, 2019); and</w:t>
      </w:r>
    </w:p>
    <w:p w14:paraId="2192E0C8" w14:textId="77777777" w:rsidR="006E2FA3" w:rsidRDefault="006E2FA3" w:rsidP="00255303">
      <w:pPr>
        <w:ind w:firstLine="720"/>
        <w:rPr>
          <w:rFonts w:ascii="Arial" w:hAnsi="Arial" w:cs="Arial"/>
        </w:rPr>
      </w:pPr>
    </w:p>
    <w:p w14:paraId="1AC62D1A" w14:textId="77777777" w:rsidR="002574F1" w:rsidRPr="00C40958" w:rsidRDefault="006E2FA3" w:rsidP="0025530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BE IT FURTHER RESOLVED, the County Board hereby authorizes and directs the County Executive and the County Clerk to execute the MOA with TEAMCO for 2020.</w:t>
      </w:r>
    </w:p>
    <w:sectPr w:rsidR="002574F1" w:rsidRPr="00C40958" w:rsidSect="00C409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720" w:bottom="1440" w:left="2160" w:header="720" w:footer="720" w:gutter="0"/>
      <w:paperSrc w:first="7" w:other="7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D2750" w14:textId="77777777" w:rsidR="008435DC" w:rsidRDefault="008435DC">
      <w:r>
        <w:separator/>
      </w:r>
    </w:p>
  </w:endnote>
  <w:endnote w:type="continuationSeparator" w:id="0">
    <w:p w14:paraId="2FDEE05D" w14:textId="77777777" w:rsidR="008435DC" w:rsidRDefault="0084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9A20E" w14:textId="77777777" w:rsidR="001D6447" w:rsidRDefault="001D6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2950F" w14:textId="77777777" w:rsidR="008435DC" w:rsidRDefault="008435DC" w:rsidP="001D6447">
    <w:pPr>
      <w:pStyle w:val="Footer"/>
      <w:tabs>
        <w:tab w:val="clear" w:pos="4320"/>
        <w:tab w:val="clear" w:pos="8640"/>
        <w:tab w:val="center" w:pos="3960"/>
        <w:tab w:val="center" w:pos="468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DBDA5" w14:textId="77777777" w:rsidR="001D6447" w:rsidRDefault="001D6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D0D1F" w14:textId="77777777" w:rsidR="008435DC" w:rsidRDefault="008435DC">
      <w:r>
        <w:separator/>
      </w:r>
    </w:p>
  </w:footnote>
  <w:footnote w:type="continuationSeparator" w:id="0">
    <w:p w14:paraId="58B5E17B" w14:textId="77777777" w:rsidR="008435DC" w:rsidRDefault="00843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3E276" w14:textId="77777777" w:rsidR="001D6447" w:rsidRDefault="001D6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4BDDD" w14:textId="77777777" w:rsidR="008435DC" w:rsidRPr="002574F1" w:rsidRDefault="008435DC" w:rsidP="002574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0F13E" w14:textId="77777777" w:rsidR="001D6447" w:rsidRDefault="001D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C4E45"/>
    <w:multiLevelType w:val="hybridMultilevel"/>
    <w:tmpl w:val="57584ED2"/>
    <w:lvl w:ilvl="0" w:tplc="5E567260">
      <w:start w:val="1"/>
      <w:numFmt w:val="lowerLetter"/>
      <w:lvlText w:val="(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D040DD"/>
    <w:multiLevelType w:val="hybridMultilevel"/>
    <w:tmpl w:val="F8B8452C"/>
    <w:lvl w:ilvl="0" w:tplc="0A9C732C">
      <w:start w:val="2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81604C"/>
    <w:multiLevelType w:val="hybridMultilevel"/>
    <w:tmpl w:val="4544C27C"/>
    <w:lvl w:ilvl="0" w:tplc="A008F31A">
      <w:start w:val="26"/>
      <w:numFmt w:val="lowerLetter"/>
      <w:lvlText w:val="(%1)"/>
      <w:lvlJc w:val="left"/>
      <w:pPr>
        <w:tabs>
          <w:tab w:val="num" w:pos="2068"/>
        </w:tabs>
        <w:ind w:left="2068" w:hanging="1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 w15:restartNumberingAfterBreak="0">
    <w:nsid w:val="1A4323E9"/>
    <w:multiLevelType w:val="hybridMultilevel"/>
    <w:tmpl w:val="AAE0EFA2"/>
    <w:lvl w:ilvl="0" w:tplc="4596E932">
      <w:start w:val="4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4F72E7"/>
    <w:multiLevelType w:val="hybridMultilevel"/>
    <w:tmpl w:val="D408E9AE"/>
    <w:lvl w:ilvl="0" w:tplc="3F22565E">
      <w:start w:val="2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7397A9F"/>
    <w:multiLevelType w:val="hybridMultilevel"/>
    <w:tmpl w:val="46941918"/>
    <w:lvl w:ilvl="0" w:tplc="AF3AE86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147088B"/>
    <w:multiLevelType w:val="hybridMultilevel"/>
    <w:tmpl w:val="DDDCEA1E"/>
    <w:lvl w:ilvl="0" w:tplc="609E2D00">
      <w:start w:val="21"/>
      <w:numFmt w:val="lowerLetter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EC062E"/>
    <w:multiLevelType w:val="hybridMultilevel"/>
    <w:tmpl w:val="BBE0130A"/>
    <w:lvl w:ilvl="0" w:tplc="E1343D2C">
      <w:start w:val="1"/>
      <w:numFmt w:val="decimal"/>
      <w:lvlText w:val="(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EC8E8E0C">
      <w:start w:val="23"/>
      <w:numFmt w:val="lowerLetter"/>
      <w:lvlText w:val="(%2)"/>
      <w:lvlJc w:val="left"/>
      <w:pPr>
        <w:tabs>
          <w:tab w:val="num" w:pos="2608"/>
        </w:tabs>
        <w:ind w:left="2608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8" w15:restartNumberingAfterBreak="0">
    <w:nsid w:val="474979F8"/>
    <w:multiLevelType w:val="hybridMultilevel"/>
    <w:tmpl w:val="037281D0"/>
    <w:lvl w:ilvl="0" w:tplc="89004D96">
      <w:start w:val="2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B750182"/>
    <w:multiLevelType w:val="singleLevel"/>
    <w:tmpl w:val="12A0CA4C"/>
    <w:lvl w:ilvl="0">
      <w:start w:val="1"/>
      <w:numFmt w:val="upperLetter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0" w15:restartNumberingAfterBreak="0">
    <w:nsid w:val="4EC46DA7"/>
    <w:multiLevelType w:val="hybridMultilevel"/>
    <w:tmpl w:val="D9064F48"/>
    <w:lvl w:ilvl="0" w:tplc="FB7671B6">
      <w:start w:val="1"/>
      <w:numFmt w:val="decimal"/>
      <w:lvlText w:val="(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11" w15:restartNumberingAfterBreak="0">
    <w:nsid w:val="6CE72B75"/>
    <w:multiLevelType w:val="singleLevel"/>
    <w:tmpl w:val="A6D23B5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717D0A04"/>
    <w:multiLevelType w:val="hybridMultilevel"/>
    <w:tmpl w:val="B08C95AC"/>
    <w:lvl w:ilvl="0" w:tplc="710EC450">
      <w:start w:val="1"/>
      <w:numFmt w:val="decimal"/>
      <w:lvlText w:val="(%1)"/>
      <w:lvlJc w:val="left"/>
      <w:pPr>
        <w:tabs>
          <w:tab w:val="num" w:pos="1993"/>
        </w:tabs>
        <w:ind w:left="1993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13" w15:restartNumberingAfterBreak="0">
    <w:nsid w:val="78B50A0C"/>
    <w:multiLevelType w:val="hybridMultilevel"/>
    <w:tmpl w:val="470AD680"/>
    <w:lvl w:ilvl="0" w:tplc="E4F66522">
      <w:start w:val="13"/>
      <w:numFmt w:val="lowerLetter"/>
      <w:lvlText w:val="(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B0F4FDA"/>
    <w:multiLevelType w:val="hybridMultilevel"/>
    <w:tmpl w:val="D96E1254"/>
    <w:lvl w:ilvl="0" w:tplc="E6DC26C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12"/>
  </w:num>
  <w:num w:numId="10">
    <w:abstractNumId w:val="7"/>
  </w:num>
  <w:num w:numId="11">
    <w:abstractNumId w:val="14"/>
  </w:num>
  <w:num w:numId="12">
    <w:abstractNumId w:val="6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078"/>
    <w:rsid w:val="000242E9"/>
    <w:rsid w:val="00055819"/>
    <w:rsid w:val="000D7EC1"/>
    <w:rsid w:val="0010003C"/>
    <w:rsid w:val="0011750A"/>
    <w:rsid w:val="001310DA"/>
    <w:rsid w:val="00156BD0"/>
    <w:rsid w:val="001719C2"/>
    <w:rsid w:val="001A0CAA"/>
    <w:rsid w:val="001D3FCD"/>
    <w:rsid w:val="001D4C17"/>
    <w:rsid w:val="001D6447"/>
    <w:rsid w:val="00255303"/>
    <w:rsid w:val="00256026"/>
    <w:rsid w:val="002574F1"/>
    <w:rsid w:val="00261DE7"/>
    <w:rsid w:val="002A6466"/>
    <w:rsid w:val="002E5607"/>
    <w:rsid w:val="002F0AD1"/>
    <w:rsid w:val="00313396"/>
    <w:rsid w:val="00313DE3"/>
    <w:rsid w:val="003316E0"/>
    <w:rsid w:val="003A3888"/>
    <w:rsid w:val="003C4514"/>
    <w:rsid w:val="003F7963"/>
    <w:rsid w:val="00462877"/>
    <w:rsid w:val="004678A5"/>
    <w:rsid w:val="004A5753"/>
    <w:rsid w:val="004C7449"/>
    <w:rsid w:val="004D365D"/>
    <w:rsid w:val="005706B2"/>
    <w:rsid w:val="00573671"/>
    <w:rsid w:val="00587442"/>
    <w:rsid w:val="005D26A1"/>
    <w:rsid w:val="005D360D"/>
    <w:rsid w:val="00607698"/>
    <w:rsid w:val="00612079"/>
    <w:rsid w:val="00636959"/>
    <w:rsid w:val="0065554B"/>
    <w:rsid w:val="006643FE"/>
    <w:rsid w:val="00667836"/>
    <w:rsid w:val="00671BF3"/>
    <w:rsid w:val="006B23E9"/>
    <w:rsid w:val="006B74F2"/>
    <w:rsid w:val="006E2FA3"/>
    <w:rsid w:val="006E3BDE"/>
    <w:rsid w:val="00742049"/>
    <w:rsid w:val="00746D2F"/>
    <w:rsid w:val="00777C90"/>
    <w:rsid w:val="00791E85"/>
    <w:rsid w:val="007B21AB"/>
    <w:rsid w:val="007D10F6"/>
    <w:rsid w:val="007D608A"/>
    <w:rsid w:val="00812268"/>
    <w:rsid w:val="008435DC"/>
    <w:rsid w:val="0084463A"/>
    <w:rsid w:val="00892C44"/>
    <w:rsid w:val="008E268E"/>
    <w:rsid w:val="00991AA3"/>
    <w:rsid w:val="00A71FBE"/>
    <w:rsid w:val="00A814F8"/>
    <w:rsid w:val="00A92522"/>
    <w:rsid w:val="00AF6903"/>
    <w:rsid w:val="00B51D48"/>
    <w:rsid w:val="00B527B8"/>
    <w:rsid w:val="00B73CEE"/>
    <w:rsid w:val="00BB4CF1"/>
    <w:rsid w:val="00BB51FC"/>
    <w:rsid w:val="00BB6C0B"/>
    <w:rsid w:val="00BC2D64"/>
    <w:rsid w:val="00C05564"/>
    <w:rsid w:val="00C40958"/>
    <w:rsid w:val="00C42DF5"/>
    <w:rsid w:val="00C97A14"/>
    <w:rsid w:val="00CB40EF"/>
    <w:rsid w:val="00CD2078"/>
    <w:rsid w:val="00D0321E"/>
    <w:rsid w:val="00D077FA"/>
    <w:rsid w:val="00DA0450"/>
    <w:rsid w:val="00E43F4B"/>
    <w:rsid w:val="00E62137"/>
    <w:rsid w:val="00E761F8"/>
    <w:rsid w:val="00EB4DBC"/>
    <w:rsid w:val="00EF2B9A"/>
    <w:rsid w:val="00EF3B2A"/>
    <w:rsid w:val="00F218FA"/>
    <w:rsid w:val="00F45D97"/>
    <w:rsid w:val="00F832B1"/>
    <w:rsid w:val="00FC2C0B"/>
    <w:rsid w:val="00FC4E99"/>
    <w:rsid w:val="00FD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AC12DAF"/>
  <w15:docId w15:val="{71BE19C9-91B8-47A7-8235-6857C4BE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aliases w:val="Body Text Indent Char Char"/>
    <w:basedOn w:val="Normal"/>
    <w:link w:val="BodyTextIndentChar"/>
    <w:pPr>
      <w:tabs>
        <w:tab w:val="left" w:pos="-432"/>
        <w:tab w:val="left" w:pos="432"/>
        <w:tab w:val="left" w:pos="1260"/>
        <w:tab w:val="left" w:pos="2016"/>
        <w:tab w:val="left" w:pos="5184"/>
      </w:tabs>
      <w:spacing w:line="360" w:lineRule="auto"/>
      <w:ind w:right="-117" w:firstLine="748"/>
      <w:jc w:val="both"/>
    </w:pPr>
    <w:rPr>
      <w:rFonts w:ascii="Times New Roman" w:hAnsi="Times New Roman"/>
      <w:szCs w:val="24"/>
      <w:u w:val="double"/>
    </w:rPr>
  </w:style>
  <w:style w:type="paragraph" w:styleId="BodyTextIndent2">
    <w:name w:val="Body Text Indent 2"/>
    <w:basedOn w:val="Normal"/>
    <w:pPr>
      <w:ind w:firstLine="720"/>
    </w:pPr>
  </w:style>
  <w:style w:type="paragraph" w:styleId="BodyTextIndent3">
    <w:name w:val="Body Text Indent 3"/>
    <w:basedOn w:val="Normal"/>
    <w:pPr>
      <w:tabs>
        <w:tab w:val="left" w:pos="-720"/>
        <w:tab w:val="left" w:pos="0"/>
        <w:tab w:val="left" w:pos="720"/>
      </w:tabs>
      <w:ind w:left="720"/>
      <w:jc w:val="both"/>
    </w:pPr>
    <w:rPr>
      <w:strike/>
      <w:sz w:val="22"/>
    </w:rPr>
  </w:style>
  <w:style w:type="paragraph" w:styleId="BodyText2">
    <w:name w:val="Body Text 2"/>
    <w:basedOn w:val="Normal"/>
    <w:pPr>
      <w:tabs>
        <w:tab w:val="left" w:pos="-432"/>
        <w:tab w:val="left" w:pos="0"/>
        <w:tab w:val="left" w:pos="432"/>
      </w:tabs>
      <w:spacing w:line="360" w:lineRule="auto"/>
      <w:ind w:right="-117"/>
      <w:jc w:val="both"/>
    </w:pPr>
    <w:rPr>
      <w:rFonts w:ascii="Times New Roman" w:hAnsi="Times New Roman"/>
      <w:szCs w:val="24"/>
      <w:u w:val="double"/>
    </w:rPr>
  </w:style>
  <w:style w:type="paragraph" w:styleId="BlockText">
    <w:name w:val="Block Text"/>
    <w:basedOn w:val="Normal"/>
    <w:pPr>
      <w:tabs>
        <w:tab w:val="left" w:pos="-432"/>
        <w:tab w:val="left" w:pos="432"/>
        <w:tab w:val="left" w:pos="1260"/>
        <w:tab w:val="left" w:pos="2016"/>
        <w:tab w:val="left" w:pos="5184"/>
      </w:tabs>
      <w:ind w:left="1260" w:right="-117"/>
      <w:jc w:val="both"/>
    </w:pPr>
    <w:rPr>
      <w:u w:val="double"/>
    </w:rPr>
  </w:style>
  <w:style w:type="character" w:customStyle="1" w:styleId="BodyTextIndentChar">
    <w:name w:val="Body Text Indent Char"/>
    <w:aliases w:val="Body Text Indent Char Char Char"/>
    <w:basedOn w:val="DefaultParagraphFont"/>
    <w:link w:val="BodyTextIndent"/>
    <w:rsid w:val="00A92522"/>
    <w:rPr>
      <w:sz w:val="24"/>
      <w:szCs w:val="24"/>
      <w:u w:val="double"/>
      <w:lang w:val="en-US" w:eastAsia="en-US" w:bidi="ar-SA"/>
    </w:rPr>
  </w:style>
  <w:style w:type="paragraph" w:styleId="BalloonText">
    <w:name w:val="Balloon Text"/>
    <w:basedOn w:val="Normal"/>
    <w:semiHidden/>
    <w:rsid w:val="000D7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ounty%20Board\ResolutionFromCommitt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ResolutionFromCommittee</Template>
  <TotalTime>12</TotalTime>
  <Pages>1</Pages>
  <Words>281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</vt:lpstr>
    </vt:vector>
  </TitlesOfParts>
  <Company>Milwaukee County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</dc:title>
  <dc:creator>County Board</dc:creator>
  <cp:lastModifiedBy>Tillman, Mark</cp:lastModifiedBy>
  <cp:revision>4</cp:revision>
  <cp:lastPrinted>2016-01-04T23:33:00Z</cp:lastPrinted>
  <dcterms:created xsi:type="dcterms:W3CDTF">2020-07-28T13:55:00Z</dcterms:created>
  <dcterms:modified xsi:type="dcterms:W3CDTF">2020-08-21T18:06:00Z</dcterms:modified>
</cp:coreProperties>
</file>