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4D86" w14:textId="77777777" w:rsidR="00CC49CB" w:rsidRPr="001C6D4D" w:rsidRDefault="00294825">
      <w:pPr>
        <w:pStyle w:val="Heading1"/>
        <w:ind w:firstLine="270"/>
        <w:rPr>
          <w:rFonts w:ascii="Arial" w:hAnsi="Arial" w:cs="Arial"/>
          <w:szCs w:val="24"/>
        </w:rPr>
      </w:pPr>
      <w:bookmarkStart w:id="0" w:name="_GoBack"/>
      <w:bookmarkEnd w:id="0"/>
      <w:r w:rsidRPr="001C6D4D">
        <w:rPr>
          <w:rFonts w:ascii="Arial" w:hAnsi="Arial" w:cs="Arial"/>
          <w:szCs w:val="24"/>
        </w:rPr>
        <w:t xml:space="preserve">File No. </w:t>
      </w:r>
      <w:r w:rsidR="00680198">
        <w:rPr>
          <w:rFonts w:ascii="Arial" w:hAnsi="Arial" w:cs="Arial"/>
          <w:szCs w:val="24"/>
        </w:rPr>
        <w:t>20</w:t>
      </w:r>
      <w:r w:rsidR="001C6D4D" w:rsidRPr="001C6D4D">
        <w:rPr>
          <w:rFonts w:ascii="Arial" w:hAnsi="Arial" w:cs="Arial"/>
          <w:szCs w:val="24"/>
        </w:rPr>
        <w:t>-</w:t>
      </w:r>
    </w:p>
    <w:p w14:paraId="03060FD6"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w:t>
      </w:r>
      <w:proofErr w:type="gramStart"/>
      <w:r w:rsidRPr="001C6D4D">
        <w:rPr>
          <w:rFonts w:ascii="Arial" w:hAnsi="Arial" w:cs="Arial"/>
          <w:szCs w:val="24"/>
        </w:rPr>
        <w:t>, )</w:t>
      </w:r>
      <w:proofErr w:type="gramEnd"/>
    </w:p>
    <w:p w14:paraId="1A9A257D" w14:textId="77777777" w:rsidR="00CC49CB" w:rsidRPr="001C6D4D" w:rsidRDefault="00CC49CB">
      <w:pPr>
        <w:widowControl w:val="0"/>
        <w:rPr>
          <w:rFonts w:ascii="Arial" w:hAnsi="Arial" w:cs="Arial"/>
          <w:snapToGrid w:val="0"/>
          <w:sz w:val="24"/>
          <w:szCs w:val="24"/>
        </w:rPr>
      </w:pPr>
    </w:p>
    <w:p w14:paraId="269CEE5A" w14:textId="77777777" w:rsidR="00CC49CB" w:rsidRPr="00587BBE" w:rsidRDefault="00294825">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 xml:space="preserve">EM NO.  </w:t>
      </w:r>
      <w:proofErr w:type="gramStart"/>
      <w:r w:rsidR="00AD37C6">
        <w:rPr>
          <w:rFonts w:ascii="Arial" w:hAnsi="Arial" w:cs="Arial"/>
          <w:snapToGrid w:val="0"/>
          <w:sz w:val="24"/>
          <w:szCs w:val="24"/>
        </w:rPr>
        <w:t xml:space="preserve">  )</w:t>
      </w:r>
      <w:proofErr w:type="gramEnd"/>
      <w:r w:rsidR="00AD37C6">
        <w:rPr>
          <w:rFonts w:ascii="Arial" w:hAnsi="Arial" w:cs="Arial"/>
          <w:snapToGrid w:val="0"/>
          <w:sz w:val="24"/>
          <w:szCs w:val="24"/>
        </w:rPr>
        <w:t xml:space="preserve">  From the Director of Milwaukee of County Parks</w:t>
      </w:r>
      <w:r w:rsidR="005A09D8" w:rsidRPr="00DB6D49">
        <w:rPr>
          <w:rFonts w:ascii="Arial" w:hAnsi="Arial" w:cs="Arial"/>
          <w:snapToGrid w:val="0"/>
          <w:sz w:val="24"/>
          <w:szCs w:val="24"/>
        </w:rPr>
        <w:t>, requesting</w:t>
      </w:r>
      <w:r w:rsidRPr="00DB6D49">
        <w:rPr>
          <w:rFonts w:ascii="Arial" w:hAnsi="Arial" w:cs="Arial"/>
          <w:snapToGrid w:val="0"/>
          <w:sz w:val="24"/>
          <w:szCs w:val="24"/>
        </w:rPr>
        <w:t xml:space="preserve"> </w:t>
      </w:r>
      <w:r w:rsidR="0055593E" w:rsidRPr="00DB6D49">
        <w:rPr>
          <w:rFonts w:ascii="Arial" w:hAnsi="Arial" w:cs="Arial"/>
          <w:snapToGrid w:val="0"/>
          <w:sz w:val="24"/>
          <w:szCs w:val="24"/>
        </w:rPr>
        <w:t>authorization to</w:t>
      </w:r>
      <w:r w:rsidR="00A523C0">
        <w:rPr>
          <w:rFonts w:ascii="Arial" w:hAnsi="Arial" w:cs="Arial"/>
          <w:snapToGrid w:val="0"/>
          <w:sz w:val="24"/>
          <w:szCs w:val="24"/>
        </w:rPr>
        <w:t xml:space="preserve"> execute a</w:t>
      </w:r>
      <w:r w:rsidR="00680198">
        <w:rPr>
          <w:rFonts w:ascii="Arial" w:hAnsi="Arial" w:cs="Arial"/>
          <w:snapToGrid w:val="0"/>
          <w:sz w:val="24"/>
          <w:szCs w:val="24"/>
        </w:rPr>
        <w:t>n amendment to a</w:t>
      </w:r>
      <w:r w:rsidR="00A523C0">
        <w:rPr>
          <w:rFonts w:ascii="Arial" w:hAnsi="Arial" w:cs="Arial"/>
          <w:snapToGrid w:val="0"/>
          <w:sz w:val="24"/>
          <w:szCs w:val="24"/>
        </w:rPr>
        <w:t xml:space="preserve"> </w:t>
      </w:r>
      <w:r w:rsidR="00A523C0" w:rsidRPr="00A523C0">
        <w:rPr>
          <w:rFonts w:ascii="Arial" w:hAnsi="Arial" w:cs="Arial"/>
          <w:snapToGrid w:val="0"/>
          <w:sz w:val="24"/>
          <w:szCs w:val="24"/>
        </w:rPr>
        <w:t xml:space="preserve">permanent infrastructure easement </w:t>
      </w:r>
      <w:r w:rsidR="00A523C0">
        <w:rPr>
          <w:rFonts w:ascii="Arial" w:hAnsi="Arial" w:cs="Arial"/>
          <w:snapToGrid w:val="0"/>
          <w:sz w:val="24"/>
          <w:szCs w:val="24"/>
        </w:rPr>
        <w:t xml:space="preserve">with Milwaukee Metropolitan Sewerage District to </w:t>
      </w:r>
      <w:r w:rsidR="00A523C0" w:rsidRPr="00A523C0">
        <w:rPr>
          <w:rFonts w:ascii="Arial" w:hAnsi="Arial" w:cs="Arial"/>
          <w:snapToGrid w:val="0"/>
          <w:sz w:val="24"/>
          <w:szCs w:val="24"/>
        </w:rPr>
        <w:t xml:space="preserve">allow for the construction, </w:t>
      </w:r>
      <w:r w:rsidR="00CD1568">
        <w:rPr>
          <w:rFonts w:ascii="Arial" w:hAnsi="Arial" w:cs="Arial"/>
          <w:snapToGrid w:val="0"/>
          <w:sz w:val="24"/>
          <w:szCs w:val="24"/>
        </w:rPr>
        <w:t>operation, and maintenance of a portion of the</w:t>
      </w:r>
      <w:r w:rsidR="00A523C0" w:rsidRPr="00A523C0">
        <w:rPr>
          <w:rFonts w:ascii="Arial" w:hAnsi="Arial" w:cs="Arial"/>
          <w:snapToGrid w:val="0"/>
          <w:sz w:val="24"/>
          <w:szCs w:val="24"/>
        </w:rPr>
        <w:t xml:space="preserve"> interplant pipeline sludge system improvement project</w:t>
      </w:r>
      <w:r w:rsidR="00A523C0">
        <w:rPr>
          <w:rFonts w:ascii="Arial" w:hAnsi="Arial" w:cs="Arial"/>
          <w:snapToGrid w:val="0"/>
          <w:sz w:val="24"/>
          <w:szCs w:val="24"/>
        </w:rPr>
        <w:t xml:space="preserve"> </w:t>
      </w:r>
      <w:r w:rsidR="00A523C0" w:rsidRPr="00A523C0">
        <w:rPr>
          <w:rFonts w:ascii="Arial" w:hAnsi="Arial" w:cs="Arial"/>
          <w:snapToGrid w:val="0"/>
          <w:sz w:val="24"/>
          <w:szCs w:val="24"/>
        </w:rPr>
        <w:t>at 1800 E. Forest Hill Ave. in Oak Creek</w:t>
      </w:r>
      <w:r w:rsidR="00A523C0">
        <w:rPr>
          <w:rFonts w:ascii="Arial" w:hAnsi="Arial" w:cs="Arial"/>
          <w:snapToGrid w:val="0"/>
          <w:sz w:val="24"/>
          <w:szCs w:val="24"/>
        </w:rPr>
        <w:t xml:space="preserve">, </w:t>
      </w:r>
      <w:r w:rsidRPr="00DB6D49">
        <w:rPr>
          <w:rFonts w:ascii="Arial" w:hAnsi="Arial" w:cs="Arial"/>
          <w:snapToGrid w:val="0"/>
          <w:sz w:val="24"/>
          <w:szCs w:val="24"/>
        </w:rPr>
        <w:t>by recommending adoption of the following:</w:t>
      </w:r>
    </w:p>
    <w:p w14:paraId="6D70B72D" w14:textId="77777777" w:rsidR="00CC49CB" w:rsidRPr="00843A89" w:rsidRDefault="00CC49CB">
      <w:pPr>
        <w:widowControl w:val="0"/>
        <w:rPr>
          <w:rFonts w:ascii="Arial" w:hAnsi="Arial" w:cs="Arial"/>
          <w:b/>
          <w:snapToGrid w:val="0"/>
          <w:sz w:val="24"/>
          <w:szCs w:val="24"/>
        </w:rPr>
      </w:pPr>
    </w:p>
    <w:p w14:paraId="18303A4D" w14:textId="77777777"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0D3966AE" w14:textId="77777777" w:rsidR="00701A37" w:rsidRPr="00701A37" w:rsidRDefault="00701A37" w:rsidP="00701A37">
      <w:pPr>
        <w:rPr>
          <w:rFonts w:ascii="Arial" w:hAnsi="Arial" w:cs="Arial"/>
          <w:sz w:val="24"/>
          <w:szCs w:val="24"/>
          <w:u w:val="single"/>
        </w:rPr>
      </w:pPr>
    </w:p>
    <w:p w14:paraId="6E24D85B" w14:textId="77777777" w:rsidR="00701A37" w:rsidRDefault="00F72DEE" w:rsidP="00701A37">
      <w:pPr>
        <w:pStyle w:val="ListParagraph"/>
        <w:ind w:left="0"/>
      </w:pPr>
      <w:r w:rsidRPr="00CA0A0E">
        <w:rPr>
          <w:snapToGrid w:val="0"/>
        </w:rPr>
        <w:tab/>
        <w:t>WHEREAS,</w:t>
      </w:r>
      <w:r>
        <w:rPr>
          <w:snapToGrid w:val="0"/>
        </w:rPr>
        <w:t xml:space="preserve"> </w:t>
      </w:r>
      <w:r w:rsidR="00A523C0">
        <w:rPr>
          <w:snapToGrid w:val="0"/>
        </w:rPr>
        <w:t>the Milwaukee Metropolitan Sewerage District (MMSD) is undertaking a project to improve its Interplant Pipeline Sludge (IPS) System, which runs between the</w:t>
      </w:r>
      <w:r w:rsidR="00A523C0" w:rsidRPr="00A523C0">
        <w:rPr>
          <w:snapToGrid w:val="0"/>
        </w:rPr>
        <w:t xml:space="preserve"> Jones Island Water Reclamation Facility and the South Shore Water Reclamation Facility</w:t>
      </w:r>
      <w:r w:rsidR="00B44751">
        <w:t xml:space="preserve"> and</w:t>
      </w:r>
      <w:r w:rsidR="00701A37" w:rsidRPr="00701A37">
        <w:t xml:space="preserve"> </w:t>
      </w:r>
      <w:r w:rsidR="00A523C0">
        <w:t>includes infrastructure at 1800 E. Forest Hill Ave. in Oak Creek; and</w:t>
      </w:r>
    </w:p>
    <w:p w14:paraId="168D0F46" w14:textId="77777777" w:rsidR="00B44751" w:rsidRDefault="00B44751" w:rsidP="00701A37">
      <w:pPr>
        <w:pStyle w:val="ListParagraph"/>
        <w:ind w:left="0"/>
      </w:pPr>
    </w:p>
    <w:p w14:paraId="3C8FBFC7" w14:textId="77777777" w:rsidR="0055593E" w:rsidRDefault="00F72DEE" w:rsidP="0055593E">
      <w:pPr>
        <w:pStyle w:val="ListParagraph"/>
        <w:ind w:left="0"/>
      </w:pPr>
      <w:r w:rsidRPr="00CA0A0E">
        <w:rPr>
          <w:snapToGrid w:val="0"/>
        </w:rPr>
        <w:tab/>
      </w:r>
      <w:r w:rsidR="0055593E" w:rsidRPr="00CA0A0E">
        <w:rPr>
          <w:snapToGrid w:val="0"/>
        </w:rPr>
        <w:t>WHEREAS,</w:t>
      </w:r>
      <w:r w:rsidR="0055593E">
        <w:rPr>
          <w:snapToGrid w:val="0"/>
        </w:rPr>
        <w:t xml:space="preserve"> </w:t>
      </w:r>
      <w:r w:rsidR="00A523C0">
        <w:t xml:space="preserve">the permanent easement </w:t>
      </w:r>
      <w:r w:rsidR="00680198">
        <w:t>was approved by the Milwaukee County Board of Supervisors on February 7, 2019, in File No. 18-866</w:t>
      </w:r>
      <w:r w:rsidR="0055593E">
        <w:t>; and</w:t>
      </w:r>
      <w:r w:rsidR="0055593E" w:rsidRPr="00701A37">
        <w:t xml:space="preserve"> </w:t>
      </w:r>
    </w:p>
    <w:p w14:paraId="71BD1CD7" w14:textId="77777777" w:rsidR="00680198" w:rsidRDefault="00680198" w:rsidP="0055593E">
      <w:pPr>
        <w:pStyle w:val="ListParagraph"/>
        <w:ind w:left="0"/>
      </w:pPr>
    </w:p>
    <w:p w14:paraId="7F08655A" w14:textId="77777777" w:rsidR="00680198" w:rsidRDefault="00680198" w:rsidP="0055593E">
      <w:pPr>
        <w:pStyle w:val="ListParagraph"/>
        <w:ind w:left="0"/>
      </w:pPr>
      <w:r>
        <w:tab/>
        <w:t>WHEREAS, during the construction process it was determined that permanent access is needed from the public roadway through parkland to the area of the permanent easement for required maintenance; and</w:t>
      </w:r>
    </w:p>
    <w:p w14:paraId="00253AA4" w14:textId="77777777" w:rsidR="00B44751" w:rsidRPr="00701A37" w:rsidRDefault="00B44751" w:rsidP="00701A37">
      <w:pPr>
        <w:autoSpaceDE w:val="0"/>
        <w:autoSpaceDN w:val="0"/>
        <w:adjustRightInd w:val="0"/>
        <w:rPr>
          <w:rFonts w:ascii="Arial" w:hAnsi="Arial" w:cs="Arial"/>
          <w:bCs/>
          <w:sz w:val="24"/>
          <w:szCs w:val="24"/>
        </w:rPr>
      </w:pPr>
    </w:p>
    <w:p w14:paraId="2F474C51" w14:textId="77777777" w:rsidR="00680198" w:rsidRDefault="00076AFD" w:rsidP="00EE7FDC">
      <w:pPr>
        <w:pStyle w:val="BodyText2"/>
        <w:ind w:firstLine="720"/>
        <w:rPr>
          <w:rFonts w:ascii="Arial" w:hAnsi="Arial" w:cs="Arial"/>
          <w:snapToGrid w:val="0"/>
          <w:sz w:val="24"/>
        </w:rPr>
      </w:pPr>
      <w:r w:rsidRPr="00CA0A0E">
        <w:rPr>
          <w:rFonts w:ascii="Arial" w:hAnsi="Arial" w:cs="Arial"/>
          <w:snapToGrid w:val="0"/>
          <w:sz w:val="24"/>
        </w:rPr>
        <w:t>WHEREAS,</w:t>
      </w:r>
      <w:r>
        <w:rPr>
          <w:rFonts w:ascii="Arial" w:hAnsi="Arial" w:cs="Arial"/>
          <w:snapToGrid w:val="0"/>
          <w:sz w:val="24"/>
        </w:rPr>
        <w:t xml:space="preserve"> </w:t>
      </w:r>
      <w:r w:rsidR="00680198">
        <w:rPr>
          <w:rFonts w:ascii="Arial" w:hAnsi="Arial" w:cs="Arial"/>
          <w:snapToGrid w:val="0"/>
          <w:sz w:val="24"/>
        </w:rPr>
        <w:t>a portion of the access drive falls outside the permanent easement and therefore an amendment to the permanent easement is needed to properly document and include the access drive in the permanent easement; and</w:t>
      </w:r>
    </w:p>
    <w:p w14:paraId="5D4795BE" w14:textId="77777777" w:rsidR="00680198" w:rsidRDefault="00680198" w:rsidP="00EE7FDC">
      <w:pPr>
        <w:pStyle w:val="BodyText2"/>
        <w:ind w:firstLine="720"/>
        <w:rPr>
          <w:rFonts w:ascii="Arial" w:hAnsi="Arial" w:cs="Arial"/>
          <w:snapToGrid w:val="0"/>
          <w:sz w:val="24"/>
        </w:rPr>
      </w:pPr>
    </w:p>
    <w:p w14:paraId="1E488BD8" w14:textId="77777777" w:rsidR="00A523C0" w:rsidRDefault="00680198" w:rsidP="00EE7FDC">
      <w:pPr>
        <w:pStyle w:val="BodyText2"/>
        <w:ind w:firstLine="720"/>
        <w:rPr>
          <w:rFonts w:ascii="Arial" w:hAnsi="Arial" w:cs="Arial"/>
          <w:sz w:val="24"/>
        </w:rPr>
      </w:pPr>
      <w:r>
        <w:rPr>
          <w:rFonts w:ascii="Arial" w:hAnsi="Arial" w:cs="Arial"/>
          <w:snapToGrid w:val="0"/>
          <w:sz w:val="24"/>
        </w:rPr>
        <w:t xml:space="preserve">WHEREAS, </w:t>
      </w:r>
      <w:r w:rsidR="00CD1568">
        <w:rPr>
          <w:rFonts w:ascii="Arial" w:hAnsi="Arial" w:cs="Arial"/>
          <w:sz w:val="24"/>
        </w:rPr>
        <w:t>MMSD is offering $</w:t>
      </w:r>
      <w:r>
        <w:rPr>
          <w:rFonts w:ascii="Arial" w:hAnsi="Arial" w:cs="Arial"/>
          <w:sz w:val="24"/>
        </w:rPr>
        <w:t>300</w:t>
      </w:r>
      <w:r w:rsidR="00A523C0">
        <w:rPr>
          <w:rFonts w:ascii="Arial" w:hAnsi="Arial" w:cs="Arial"/>
          <w:sz w:val="24"/>
        </w:rPr>
        <w:t xml:space="preserve"> for the </w:t>
      </w:r>
      <w:r>
        <w:rPr>
          <w:rFonts w:ascii="Arial" w:hAnsi="Arial" w:cs="Arial"/>
          <w:sz w:val="24"/>
        </w:rPr>
        <w:t xml:space="preserve">amendment to the </w:t>
      </w:r>
      <w:r w:rsidR="00A523C0">
        <w:rPr>
          <w:rFonts w:ascii="Arial" w:hAnsi="Arial" w:cs="Arial"/>
          <w:sz w:val="24"/>
        </w:rPr>
        <w:t xml:space="preserve">permanent </w:t>
      </w:r>
      <w:r w:rsidR="00CD1568">
        <w:rPr>
          <w:rFonts w:ascii="Arial" w:hAnsi="Arial" w:cs="Arial"/>
          <w:sz w:val="24"/>
        </w:rPr>
        <w:t>easement</w:t>
      </w:r>
      <w:r>
        <w:rPr>
          <w:rFonts w:ascii="Arial" w:hAnsi="Arial" w:cs="Arial"/>
          <w:sz w:val="24"/>
        </w:rPr>
        <w:t xml:space="preserve"> based on the original assessment and the needed addition of .016 acres for the maintenance drive; </w:t>
      </w:r>
      <w:r w:rsidR="00A523C0">
        <w:rPr>
          <w:rFonts w:ascii="Arial" w:hAnsi="Arial" w:cs="Arial"/>
          <w:sz w:val="24"/>
        </w:rPr>
        <w:t xml:space="preserve">and </w:t>
      </w:r>
    </w:p>
    <w:p w14:paraId="60298D92" w14:textId="77777777" w:rsidR="00A523C0" w:rsidRDefault="00A523C0" w:rsidP="00EE7FDC">
      <w:pPr>
        <w:pStyle w:val="BodyText2"/>
        <w:ind w:firstLine="720"/>
        <w:rPr>
          <w:rFonts w:ascii="Arial" w:hAnsi="Arial" w:cs="Arial"/>
          <w:sz w:val="24"/>
        </w:rPr>
      </w:pPr>
    </w:p>
    <w:p w14:paraId="35290B68" w14:textId="77777777" w:rsidR="00D34281" w:rsidRDefault="00A523C0" w:rsidP="00EE7FDC">
      <w:pPr>
        <w:pStyle w:val="BodyText2"/>
        <w:ind w:firstLine="720"/>
        <w:rPr>
          <w:rFonts w:ascii="Arial" w:hAnsi="Arial" w:cs="Arial"/>
          <w:sz w:val="24"/>
        </w:rPr>
      </w:pPr>
      <w:r>
        <w:rPr>
          <w:rFonts w:ascii="Arial" w:hAnsi="Arial" w:cs="Arial"/>
          <w:sz w:val="24"/>
        </w:rPr>
        <w:t>WHEREAS, Parks retains the right to require a right-of-entry permit for work on parkland</w:t>
      </w:r>
      <w:r w:rsidR="00D34281">
        <w:rPr>
          <w:rFonts w:ascii="Arial" w:hAnsi="Arial" w:cs="Arial"/>
          <w:sz w:val="24"/>
        </w:rPr>
        <w:t>; and</w:t>
      </w:r>
    </w:p>
    <w:p w14:paraId="02A767CE" w14:textId="77777777" w:rsidR="00D34281" w:rsidRDefault="00D34281" w:rsidP="00EE7FDC">
      <w:pPr>
        <w:pStyle w:val="BodyText2"/>
        <w:ind w:firstLine="720"/>
        <w:rPr>
          <w:rFonts w:ascii="Arial" w:hAnsi="Arial" w:cs="Arial"/>
          <w:sz w:val="24"/>
        </w:rPr>
      </w:pPr>
    </w:p>
    <w:p w14:paraId="6B460733" w14:textId="77777777" w:rsidR="00701A37" w:rsidRDefault="00D34281" w:rsidP="00D34281">
      <w:pPr>
        <w:pStyle w:val="BodyText2"/>
        <w:ind w:firstLine="720"/>
        <w:rPr>
          <w:rFonts w:ascii="Arial" w:hAnsi="Arial" w:cs="Arial"/>
          <w:sz w:val="24"/>
        </w:rPr>
      </w:pPr>
      <w:r>
        <w:rPr>
          <w:rFonts w:ascii="Arial" w:hAnsi="Arial" w:cs="Arial"/>
          <w:sz w:val="24"/>
        </w:rPr>
        <w:t>WHEREAS, the transaction will be document</w:t>
      </w:r>
      <w:r w:rsidR="00CD1568">
        <w:rPr>
          <w:rFonts w:ascii="Arial" w:hAnsi="Arial" w:cs="Arial"/>
          <w:sz w:val="24"/>
        </w:rPr>
        <w:t>ed</w:t>
      </w:r>
      <w:r>
        <w:rPr>
          <w:rFonts w:ascii="Arial" w:hAnsi="Arial" w:cs="Arial"/>
          <w:sz w:val="24"/>
        </w:rPr>
        <w:t xml:space="preserve"> with an </w:t>
      </w:r>
      <w:r w:rsidR="00680198">
        <w:rPr>
          <w:rFonts w:ascii="Arial" w:hAnsi="Arial" w:cs="Arial"/>
          <w:sz w:val="24"/>
        </w:rPr>
        <w:t xml:space="preserve">amendment to the permanent </w:t>
      </w:r>
      <w:r>
        <w:rPr>
          <w:rFonts w:ascii="Arial" w:hAnsi="Arial" w:cs="Arial"/>
          <w:sz w:val="24"/>
        </w:rPr>
        <w:t>easement and the IPS system and surrounding area will be the responsibility of MMSD to maintain; now</w:t>
      </w:r>
      <w:r w:rsidR="00076AFD">
        <w:rPr>
          <w:rFonts w:ascii="Arial" w:hAnsi="Arial" w:cs="Arial"/>
          <w:sz w:val="24"/>
        </w:rPr>
        <w:t>, therefore</w:t>
      </w:r>
      <w:r w:rsidR="00614503">
        <w:rPr>
          <w:rFonts w:ascii="Arial" w:hAnsi="Arial" w:cs="Arial"/>
          <w:sz w:val="24"/>
        </w:rPr>
        <w:t>,</w:t>
      </w:r>
    </w:p>
    <w:p w14:paraId="788F26AA" w14:textId="77777777" w:rsidR="00B44751" w:rsidRDefault="00B44751" w:rsidP="00076AFD">
      <w:pPr>
        <w:pStyle w:val="BodyText2"/>
        <w:ind w:firstLine="720"/>
        <w:rPr>
          <w:rFonts w:ascii="Arial" w:hAnsi="Arial" w:cs="Arial"/>
          <w:sz w:val="24"/>
        </w:rPr>
      </w:pPr>
    </w:p>
    <w:p w14:paraId="26CB3155" w14:textId="77777777" w:rsidR="00D34281" w:rsidRDefault="00D34281" w:rsidP="00076AFD">
      <w:pPr>
        <w:pStyle w:val="BodyText2"/>
        <w:ind w:firstLine="720"/>
        <w:rPr>
          <w:rFonts w:ascii="Arial" w:hAnsi="Arial" w:cs="Arial"/>
          <w:snapToGrid w:val="0"/>
          <w:sz w:val="24"/>
        </w:rPr>
      </w:pPr>
      <w:r>
        <w:rPr>
          <w:rFonts w:ascii="Arial" w:hAnsi="Arial" w:cs="Arial"/>
          <w:snapToGrid w:val="0"/>
          <w:sz w:val="24"/>
        </w:rPr>
        <w:t xml:space="preserve">BE IT RESOLVED, that Parks is hereby authorized to prepare, review, approve, execute, record, and/or implement the required documents or perform actions required to grant </w:t>
      </w:r>
      <w:r w:rsidR="00680198">
        <w:rPr>
          <w:rFonts w:ascii="Arial" w:hAnsi="Arial" w:cs="Arial"/>
          <w:snapToGrid w:val="0"/>
          <w:sz w:val="24"/>
        </w:rPr>
        <w:t>the amendment to the</w:t>
      </w:r>
      <w:r>
        <w:rPr>
          <w:rFonts w:ascii="Arial" w:hAnsi="Arial" w:cs="Arial"/>
          <w:snapToGrid w:val="0"/>
          <w:sz w:val="24"/>
        </w:rPr>
        <w:t xml:space="preserve"> permanent </w:t>
      </w:r>
      <w:r w:rsidR="00CD1568">
        <w:rPr>
          <w:rFonts w:ascii="Arial" w:hAnsi="Arial" w:cs="Arial"/>
          <w:snapToGrid w:val="0"/>
          <w:sz w:val="24"/>
        </w:rPr>
        <w:t xml:space="preserve">infrastructure </w:t>
      </w:r>
      <w:r>
        <w:rPr>
          <w:rFonts w:ascii="Arial" w:hAnsi="Arial" w:cs="Arial"/>
          <w:snapToGrid w:val="0"/>
          <w:sz w:val="24"/>
        </w:rPr>
        <w:t>easement t</w:t>
      </w:r>
      <w:r w:rsidR="00CD1568">
        <w:rPr>
          <w:rFonts w:ascii="Arial" w:hAnsi="Arial" w:cs="Arial"/>
          <w:snapToGrid w:val="0"/>
          <w:sz w:val="24"/>
        </w:rPr>
        <w:t>o Milwaukee Metropolitan Sewer</w:t>
      </w:r>
      <w:r>
        <w:rPr>
          <w:rFonts w:ascii="Arial" w:hAnsi="Arial" w:cs="Arial"/>
          <w:snapToGrid w:val="0"/>
          <w:sz w:val="24"/>
        </w:rPr>
        <w:t xml:space="preserve">age District for the construction, operation, and maintenance of </w:t>
      </w:r>
      <w:r w:rsidR="00CD1568">
        <w:rPr>
          <w:rFonts w:ascii="Arial" w:hAnsi="Arial" w:cs="Arial"/>
          <w:snapToGrid w:val="0"/>
          <w:sz w:val="24"/>
        </w:rPr>
        <w:t xml:space="preserve">a portion of </w:t>
      </w:r>
      <w:r>
        <w:rPr>
          <w:rFonts w:ascii="Arial" w:hAnsi="Arial" w:cs="Arial"/>
          <w:snapToGrid w:val="0"/>
          <w:sz w:val="24"/>
        </w:rPr>
        <w:t>the Interplant Pipeline Sludge System that runs through 1800 E Forest Hill Ave in Oak Creek; and</w:t>
      </w:r>
    </w:p>
    <w:p w14:paraId="5C30612B" w14:textId="77777777" w:rsidR="00B44751" w:rsidRPr="00076AFD" w:rsidRDefault="00B44751" w:rsidP="00076AFD">
      <w:pPr>
        <w:pStyle w:val="BodyText2"/>
        <w:ind w:firstLine="720"/>
        <w:rPr>
          <w:rFonts w:ascii="Arial" w:hAnsi="Arial" w:cs="Arial"/>
          <w:sz w:val="24"/>
        </w:rPr>
      </w:pPr>
    </w:p>
    <w:p w14:paraId="470C9FEA" w14:textId="77777777" w:rsidR="0052217C" w:rsidRPr="0052217C" w:rsidRDefault="00C16D1D" w:rsidP="0052217C">
      <w:pPr>
        <w:widowControl w:val="0"/>
        <w:ind w:firstLine="720"/>
        <w:rPr>
          <w:rFonts w:ascii="Arial" w:hAnsi="Arial" w:cs="Arial"/>
          <w:sz w:val="24"/>
        </w:rPr>
      </w:pPr>
      <w:r>
        <w:rPr>
          <w:rFonts w:ascii="Arial" w:hAnsi="Arial" w:cs="Arial"/>
          <w:snapToGrid w:val="0"/>
          <w:sz w:val="24"/>
          <w:szCs w:val="24"/>
        </w:rPr>
        <w:lastRenderedPageBreak/>
        <w:t>BE IT FURTHER RESOLVED</w:t>
      </w:r>
      <w:r w:rsidRPr="005F6DA6">
        <w:rPr>
          <w:rFonts w:ascii="Arial" w:hAnsi="Arial" w:cs="Arial"/>
          <w:snapToGrid w:val="0"/>
          <w:sz w:val="24"/>
          <w:szCs w:val="24"/>
        </w:rPr>
        <w:t xml:space="preserve">, </w:t>
      </w:r>
      <w:r>
        <w:rPr>
          <w:rFonts w:ascii="Arial" w:hAnsi="Arial" w:cs="Arial"/>
          <w:sz w:val="24"/>
        </w:rPr>
        <w:t>that</w:t>
      </w:r>
      <w:r w:rsidR="00D34281">
        <w:rPr>
          <w:rFonts w:ascii="Arial" w:hAnsi="Arial" w:cs="Arial"/>
          <w:sz w:val="24"/>
        </w:rPr>
        <w:t xml:space="preserve"> the County Executive and County Clerk are authorized to execute any required documents to effectuate </w:t>
      </w:r>
      <w:r w:rsidR="00CD1568">
        <w:rPr>
          <w:rFonts w:ascii="Arial" w:hAnsi="Arial" w:cs="Arial"/>
          <w:sz w:val="24"/>
        </w:rPr>
        <w:t xml:space="preserve">the approved </w:t>
      </w:r>
      <w:r w:rsidR="00680198">
        <w:rPr>
          <w:rFonts w:ascii="Arial" w:hAnsi="Arial" w:cs="Arial"/>
          <w:sz w:val="24"/>
        </w:rPr>
        <w:t xml:space="preserve">amendment to the permanent </w:t>
      </w:r>
      <w:r w:rsidR="00CD1568">
        <w:rPr>
          <w:rFonts w:ascii="Arial" w:hAnsi="Arial" w:cs="Arial"/>
          <w:sz w:val="24"/>
        </w:rPr>
        <w:t>easement</w:t>
      </w:r>
      <w:r w:rsidR="00D34281">
        <w:rPr>
          <w:rFonts w:ascii="Arial" w:hAnsi="Arial" w:cs="Arial"/>
          <w:sz w:val="24"/>
        </w:rPr>
        <w:t>.</w:t>
      </w:r>
    </w:p>
    <w:sectPr w:rsidR="0052217C" w:rsidRPr="0052217C"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A0C55" w14:textId="77777777" w:rsidR="00680198" w:rsidRDefault="00680198">
      <w:r>
        <w:separator/>
      </w:r>
    </w:p>
  </w:endnote>
  <w:endnote w:type="continuationSeparator" w:id="0">
    <w:p w14:paraId="14B81F61" w14:textId="77777777" w:rsidR="00680198" w:rsidRDefault="0068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2C1D"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733E3604"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1829" w14:textId="77777777" w:rsidR="00680198" w:rsidRDefault="00680198">
      <w:r>
        <w:separator/>
      </w:r>
    </w:p>
  </w:footnote>
  <w:footnote w:type="continuationSeparator" w:id="0">
    <w:p w14:paraId="5AD69AB6" w14:textId="77777777" w:rsidR="00680198" w:rsidRDefault="0068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474D" w14:textId="77777777"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8388" w14:textId="77777777"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0719" w14:textId="77777777"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98"/>
    <w:rsid w:val="00053AF2"/>
    <w:rsid w:val="00075442"/>
    <w:rsid w:val="00076AFD"/>
    <w:rsid w:val="00076FB6"/>
    <w:rsid w:val="000C34EE"/>
    <w:rsid w:val="00102F44"/>
    <w:rsid w:val="001C6D4D"/>
    <w:rsid w:val="001E0F69"/>
    <w:rsid w:val="00200C7C"/>
    <w:rsid w:val="002161D7"/>
    <w:rsid w:val="00271B7F"/>
    <w:rsid w:val="002858F1"/>
    <w:rsid w:val="00294825"/>
    <w:rsid w:val="002A556F"/>
    <w:rsid w:val="002D2B7F"/>
    <w:rsid w:val="003667A4"/>
    <w:rsid w:val="003C3352"/>
    <w:rsid w:val="003D2573"/>
    <w:rsid w:val="00406F80"/>
    <w:rsid w:val="00474EEC"/>
    <w:rsid w:val="004A2108"/>
    <w:rsid w:val="004A3687"/>
    <w:rsid w:val="00512D82"/>
    <w:rsid w:val="0052217C"/>
    <w:rsid w:val="0055593E"/>
    <w:rsid w:val="005564C8"/>
    <w:rsid w:val="00587BBE"/>
    <w:rsid w:val="005A09D8"/>
    <w:rsid w:val="005B4EDC"/>
    <w:rsid w:val="005F6DA6"/>
    <w:rsid w:val="0060589E"/>
    <w:rsid w:val="00614503"/>
    <w:rsid w:val="00626F87"/>
    <w:rsid w:val="00642EFD"/>
    <w:rsid w:val="00643927"/>
    <w:rsid w:val="00680198"/>
    <w:rsid w:val="0068343A"/>
    <w:rsid w:val="006970E9"/>
    <w:rsid w:val="006D5813"/>
    <w:rsid w:val="006F269D"/>
    <w:rsid w:val="00701A37"/>
    <w:rsid w:val="00702820"/>
    <w:rsid w:val="00712E78"/>
    <w:rsid w:val="00741590"/>
    <w:rsid w:val="007B6072"/>
    <w:rsid w:val="007D7077"/>
    <w:rsid w:val="007E4B94"/>
    <w:rsid w:val="00843A89"/>
    <w:rsid w:val="00855C11"/>
    <w:rsid w:val="009753AC"/>
    <w:rsid w:val="00A46F99"/>
    <w:rsid w:val="00A523C0"/>
    <w:rsid w:val="00A7044F"/>
    <w:rsid w:val="00AB3A1A"/>
    <w:rsid w:val="00AC39ED"/>
    <w:rsid w:val="00AD37C6"/>
    <w:rsid w:val="00B44751"/>
    <w:rsid w:val="00B72213"/>
    <w:rsid w:val="00BC224F"/>
    <w:rsid w:val="00BC4D08"/>
    <w:rsid w:val="00BC7288"/>
    <w:rsid w:val="00C16D1D"/>
    <w:rsid w:val="00C91A53"/>
    <w:rsid w:val="00CA0A0E"/>
    <w:rsid w:val="00CC49CB"/>
    <w:rsid w:val="00CD1568"/>
    <w:rsid w:val="00D261D5"/>
    <w:rsid w:val="00D34281"/>
    <w:rsid w:val="00D72D38"/>
    <w:rsid w:val="00DB6D49"/>
    <w:rsid w:val="00DF3F03"/>
    <w:rsid w:val="00E71881"/>
    <w:rsid w:val="00E908C8"/>
    <w:rsid w:val="00EE65A3"/>
    <w:rsid w:val="00EE7BD4"/>
    <w:rsid w:val="00EE7F69"/>
    <w:rsid w:val="00EE7FDC"/>
    <w:rsid w:val="00F2507C"/>
    <w:rsid w:val="00F72DEE"/>
    <w:rsid w:val="00FA0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7FFBC"/>
  <w15:docId w15:val="{74253427-3146-4C47-80D1-7C7CA5CA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Hayden, Erica</dc:creator>
  <cp:keywords/>
  <dc:description/>
  <cp:lastModifiedBy>Johnson-Boorse, Paula</cp:lastModifiedBy>
  <cp:revision>2</cp:revision>
  <cp:lastPrinted>2016-02-18T16:54:00Z</cp:lastPrinted>
  <dcterms:created xsi:type="dcterms:W3CDTF">2020-08-20T16:23:00Z</dcterms:created>
  <dcterms:modified xsi:type="dcterms:W3CDTF">2020-08-20T16:23:00Z</dcterms:modified>
</cp:coreProperties>
</file>