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EA" w:rsidRPr="00D52C78" w:rsidRDefault="000F3EEA" w:rsidP="00541E64">
      <w:pPr>
        <w:tabs>
          <w:tab w:val="left" w:pos="810"/>
        </w:tabs>
        <w:jc w:val="right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File No. </w:t>
      </w:r>
      <w:r w:rsidR="005979CD">
        <w:rPr>
          <w:rFonts w:ascii="Arial" w:hAnsi="Arial" w:cs="Arial"/>
          <w:sz w:val="24"/>
          <w:szCs w:val="24"/>
        </w:rPr>
        <w:t>20</w:t>
      </w:r>
      <w:r w:rsidR="00D52C78">
        <w:rPr>
          <w:rFonts w:ascii="Arial" w:hAnsi="Arial" w:cs="Arial"/>
          <w:sz w:val="24"/>
          <w:szCs w:val="24"/>
        </w:rPr>
        <w:t>-XXX</w:t>
      </w:r>
    </w:p>
    <w:p w:rsidR="000F3EEA" w:rsidRPr="00D52C78" w:rsidRDefault="000F3EEA">
      <w:pPr>
        <w:rPr>
          <w:rFonts w:ascii="Arial" w:hAnsi="Arial" w:cs="Arial"/>
          <w:sz w:val="24"/>
          <w:szCs w:val="24"/>
        </w:rPr>
      </w:pPr>
    </w:p>
    <w:p w:rsidR="000F3EEA" w:rsidRPr="00D52C78" w:rsidRDefault="00F01823" w:rsidP="009E1A0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>From the Director of Compensation/Human Resources Information System</w:t>
      </w:r>
      <w:r w:rsidR="009B61CF">
        <w:rPr>
          <w:rFonts w:ascii="Arial" w:hAnsi="Arial" w:cs="Arial"/>
          <w:sz w:val="24"/>
          <w:szCs w:val="24"/>
        </w:rPr>
        <w:t>s</w:t>
      </w:r>
      <w:r w:rsidRPr="00D52C78">
        <w:rPr>
          <w:rFonts w:ascii="Arial" w:hAnsi="Arial" w:cs="Arial"/>
          <w:sz w:val="24"/>
          <w:szCs w:val="24"/>
        </w:rPr>
        <w:t xml:space="preserve">, Department of Human Resources, requesting approval of the classification of </w:t>
      </w:r>
      <w:r w:rsidR="002F6ED7">
        <w:rPr>
          <w:rFonts w:ascii="Arial" w:hAnsi="Arial" w:cs="Arial"/>
          <w:sz w:val="24"/>
          <w:szCs w:val="24"/>
        </w:rPr>
        <w:t>one</w:t>
      </w:r>
      <w:r w:rsidR="00B15331">
        <w:rPr>
          <w:rFonts w:ascii="Arial" w:hAnsi="Arial" w:cs="Arial"/>
          <w:sz w:val="24"/>
          <w:szCs w:val="24"/>
        </w:rPr>
        <w:t xml:space="preserve">, </w:t>
      </w:r>
      <w:r w:rsidR="00207409">
        <w:rPr>
          <w:rFonts w:ascii="Arial" w:hAnsi="Arial" w:cs="Arial"/>
          <w:sz w:val="24"/>
          <w:szCs w:val="24"/>
        </w:rPr>
        <w:t>Full T</w:t>
      </w:r>
      <w:r w:rsidR="002B33F1">
        <w:rPr>
          <w:rFonts w:ascii="Arial" w:hAnsi="Arial" w:cs="Arial"/>
          <w:sz w:val="24"/>
          <w:szCs w:val="24"/>
        </w:rPr>
        <w:t>ime Equivalent,</w:t>
      </w:r>
      <w:r w:rsidR="00207409">
        <w:rPr>
          <w:rFonts w:ascii="Arial" w:hAnsi="Arial" w:cs="Arial"/>
          <w:sz w:val="24"/>
          <w:szCs w:val="24"/>
        </w:rPr>
        <w:t xml:space="preserve"> Business Analyst</w:t>
      </w:r>
      <w:r w:rsidR="00207409">
        <w:rPr>
          <w:rFonts w:ascii="Arial" w:hAnsi="Arial" w:cs="Arial"/>
          <w:color w:val="201F1E"/>
        </w:rPr>
        <w:t xml:space="preserve"> </w:t>
      </w:r>
      <w:r w:rsidR="00A90F64" w:rsidRPr="00D52C78">
        <w:rPr>
          <w:rFonts w:ascii="Arial" w:hAnsi="Arial" w:cs="Arial"/>
          <w:sz w:val="24"/>
          <w:szCs w:val="24"/>
        </w:rPr>
        <w:t>position (title cod</w:t>
      </w:r>
      <w:r w:rsidR="00D52C78">
        <w:rPr>
          <w:rFonts w:ascii="Arial" w:hAnsi="Arial" w:cs="Arial"/>
          <w:sz w:val="24"/>
          <w:szCs w:val="24"/>
        </w:rPr>
        <w:t xml:space="preserve">e </w:t>
      </w:r>
      <w:r w:rsidR="00207409">
        <w:rPr>
          <w:rFonts w:ascii="Arial" w:hAnsi="Arial" w:cs="Arial"/>
          <w:sz w:val="24"/>
          <w:szCs w:val="24"/>
        </w:rPr>
        <w:t>to be determined,</w:t>
      </w:r>
      <w:r w:rsidR="00D52C78">
        <w:rPr>
          <w:rFonts w:ascii="Arial" w:hAnsi="Arial" w:cs="Arial"/>
          <w:sz w:val="24"/>
          <w:szCs w:val="24"/>
        </w:rPr>
        <w:t xml:space="preserve"> pay grade </w:t>
      </w:r>
      <w:r w:rsidR="00207AAE">
        <w:rPr>
          <w:rFonts w:ascii="Arial" w:hAnsi="Arial" w:cs="Arial"/>
          <w:sz w:val="24"/>
          <w:szCs w:val="24"/>
        </w:rPr>
        <w:t>2</w:t>
      </w:r>
      <w:r w:rsidR="00207409">
        <w:rPr>
          <w:rFonts w:ascii="Arial" w:hAnsi="Arial" w:cs="Arial"/>
          <w:sz w:val="24"/>
          <w:szCs w:val="24"/>
        </w:rPr>
        <w:t>9</w:t>
      </w:r>
      <w:r w:rsidR="00A90F64" w:rsidRPr="00D52C78">
        <w:rPr>
          <w:rFonts w:ascii="Arial" w:hAnsi="Arial" w:cs="Arial"/>
          <w:sz w:val="24"/>
          <w:szCs w:val="24"/>
        </w:rPr>
        <w:t>)</w:t>
      </w:r>
      <w:r w:rsidRPr="00D52C78">
        <w:rPr>
          <w:rFonts w:ascii="Arial" w:hAnsi="Arial" w:cs="Arial"/>
          <w:sz w:val="24"/>
          <w:szCs w:val="24"/>
        </w:rPr>
        <w:t xml:space="preserve"> in the</w:t>
      </w:r>
      <w:r w:rsidR="00E87565">
        <w:rPr>
          <w:rFonts w:ascii="Arial" w:hAnsi="Arial" w:cs="Arial"/>
          <w:sz w:val="24"/>
          <w:szCs w:val="24"/>
        </w:rPr>
        <w:t xml:space="preserve"> </w:t>
      </w:r>
      <w:r w:rsidR="00207409">
        <w:rPr>
          <w:rFonts w:ascii="Arial" w:hAnsi="Arial" w:cs="Arial"/>
          <w:sz w:val="24"/>
          <w:szCs w:val="24"/>
        </w:rPr>
        <w:t>Information Management Services Division</w:t>
      </w:r>
      <w:r w:rsidR="00DF56E1" w:rsidRPr="00DF56E1">
        <w:rPr>
          <w:rFonts w:ascii="Arial" w:hAnsi="Arial" w:cs="Arial"/>
          <w:sz w:val="24"/>
          <w:szCs w:val="24"/>
        </w:rPr>
        <w:t xml:space="preserve"> </w:t>
      </w:r>
      <w:r w:rsidRPr="00D52C78">
        <w:rPr>
          <w:rFonts w:ascii="Arial" w:hAnsi="Arial" w:cs="Arial"/>
          <w:sz w:val="24"/>
          <w:szCs w:val="24"/>
        </w:rPr>
        <w:t>by recommending adoption of the following:</w:t>
      </w:r>
    </w:p>
    <w:p w:rsidR="000F3EEA" w:rsidRPr="007A60CC" w:rsidRDefault="000F3EEA">
      <w:pPr>
        <w:rPr>
          <w:rFonts w:ascii="Arial" w:hAnsi="Arial" w:cs="Arial"/>
          <w:sz w:val="22"/>
          <w:szCs w:val="24"/>
        </w:rPr>
      </w:pPr>
    </w:p>
    <w:p w:rsidR="000F3EEA" w:rsidRPr="00D52C78" w:rsidRDefault="000F3EEA">
      <w:pPr>
        <w:pStyle w:val="Heading1"/>
        <w:rPr>
          <w:rFonts w:ascii="Arial" w:hAnsi="Arial" w:cs="Arial"/>
          <w:b w:val="0"/>
          <w:szCs w:val="24"/>
        </w:rPr>
      </w:pPr>
      <w:r w:rsidRPr="00D52C78">
        <w:rPr>
          <w:rFonts w:ascii="Arial" w:hAnsi="Arial" w:cs="Arial"/>
          <w:b w:val="0"/>
          <w:szCs w:val="24"/>
        </w:rPr>
        <w:t>A RESOLUTION</w:t>
      </w:r>
    </w:p>
    <w:p w:rsidR="000F3EEA" w:rsidRPr="00D52C78" w:rsidRDefault="000F3EEA">
      <w:pPr>
        <w:rPr>
          <w:rFonts w:ascii="Arial" w:hAnsi="Arial" w:cs="Arial"/>
          <w:sz w:val="24"/>
          <w:szCs w:val="24"/>
        </w:rPr>
      </w:pPr>
    </w:p>
    <w:p w:rsidR="00E164FC" w:rsidRPr="00D52C78" w:rsidRDefault="000F3EEA">
      <w:pPr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ab/>
      </w:r>
    </w:p>
    <w:p w:rsidR="006B3E75" w:rsidRPr="00D52C78" w:rsidRDefault="006B3E7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 w:rsidRPr="00D52C78">
        <w:rPr>
          <w:rFonts w:ascii="Arial" w:hAnsi="Arial" w:cs="Arial"/>
        </w:rPr>
        <w:t>WHEREAS, the Director of Compensation/Human Resources Information System</w:t>
      </w:r>
      <w:r w:rsidR="009B61CF">
        <w:rPr>
          <w:rFonts w:ascii="Arial" w:hAnsi="Arial" w:cs="Arial"/>
        </w:rPr>
        <w:t>s</w:t>
      </w:r>
      <w:r w:rsidRPr="00D52C78">
        <w:rPr>
          <w:rFonts w:ascii="Arial" w:hAnsi="Arial" w:cs="Arial"/>
        </w:rPr>
        <w:t>, Department of Human Resources, requesting appro</w:t>
      </w:r>
      <w:r w:rsidR="0030298C">
        <w:rPr>
          <w:rFonts w:ascii="Arial" w:hAnsi="Arial" w:cs="Arial"/>
        </w:rPr>
        <w:t>v</w:t>
      </w:r>
      <w:r w:rsidR="00313CAC">
        <w:rPr>
          <w:rFonts w:ascii="Arial" w:hAnsi="Arial" w:cs="Arial"/>
        </w:rPr>
        <w:t xml:space="preserve">al of the </w:t>
      </w:r>
      <w:r w:rsidR="003C2FAC">
        <w:rPr>
          <w:rFonts w:ascii="Arial" w:hAnsi="Arial" w:cs="Arial"/>
        </w:rPr>
        <w:t xml:space="preserve">classification of </w:t>
      </w:r>
      <w:r w:rsidR="002F6ED7">
        <w:rPr>
          <w:rFonts w:ascii="Arial" w:hAnsi="Arial" w:cs="Arial"/>
        </w:rPr>
        <w:t>one</w:t>
      </w:r>
      <w:r w:rsidR="00207AAE">
        <w:rPr>
          <w:rFonts w:ascii="Arial" w:hAnsi="Arial" w:cs="Arial"/>
        </w:rPr>
        <w:t xml:space="preserve">, </w:t>
      </w:r>
      <w:r w:rsidR="00207409">
        <w:rPr>
          <w:rFonts w:ascii="Arial" w:hAnsi="Arial" w:cs="Arial"/>
        </w:rPr>
        <w:t>Business Analyst</w:t>
      </w:r>
      <w:r w:rsidRPr="00D52C78">
        <w:rPr>
          <w:rFonts w:ascii="Arial" w:hAnsi="Arial" w:cs="Arial"/>
        </w:rPr>
        <w:t>; and</w:t>
      </w:r>
    </w:p>
    <w:p w:rsidR="006B3E75" w:rsidRPr="00D52C78" w:rsidRDefault="006B3E7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</w:p>
    <w:p w:rsidR="00B612A6" w:rsidRDefault="00B612A6" w:rsidP="00B612A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 the request to create the position is being reviewed separately by the Committee on Finance and Audit a part of File No. XX-XX; and</w:t>
      </w:r>
    </w:p>
    <w:p w:rsidR="00605B1B" w:rsidRPr="00D52C78" w:rsidRDefault="00E82EBE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 w:rsidRPr="00D52C78">
        <w:rPr>
          <w:rFonts w:ascii="Arial" w:hAnsi="Arial" w:cs="Arial"/>
        </w:rPr>
        <w:t xml:space="preserve"> </w:t>
      </w:r>
    </w:p>
    <w:p w:rsidR="00B476A3" w:rsidRPr="00D52C78" w:rsidRDefault="00F01823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WHEREAS, the Department of Human Resources is responsible for assessing the duties associated with the position and providing a job title and compensation recommendation to the Committee on Personnel; </w:t>
      </w:r>
      <w:r w:rsidR="006B3E75" w:rsidRPr="00D52C78">
        <w:rPr>
          <w:rFonts w:ascii="Arial" w:hAnsi="Arial" w:cs="Arial"/>
          <w:sz w:val="24"/>
          <w:szCs w:val="24"/>
        </w:rPr>
        <w:t>and</w:t>
      </w:r>
    </w:p>
    <w:p w:rsidR="006B3E75" w:rsidRPr="00D52C78" w:rsidRDefault="006B3E75" w:rsidP="00E164FC">
      <w:pPr>
        <w:ind w:firstLine="720"/>
        <w:rPr>
          <w:rFonts w:ascii="Arial" w:hAnsi="Arial" w:cs="Arial"/>
          <w:sz w:val="24"/>
          <w:szCs w:val="24"/>
        </w:rPr>
      </w:pPr>
    </w:p>
    <w:p w:rsidR="006B3E75" w:rsidRPr="00D52C78" w:rsidRDefault="006B3E75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>WHEREAS, the Committee on Personnel, at its meeting of XXXX, recommended adoption of File No. XX-XX (vote X-X); now, therefore,</w:t>
      </w:r>
    </w:p>
    <w:p w:rsidR="00F01823" w:rsidRPr="00D52C78" w:rsidRDefault="00F01823" w:rsidP="00E164FC">
      <w:pPr>
        <w:ind w:firstLine="720"/>
        <w:rPr>
          <w:rFonts w:ascii="Arial" w:hAnsi="Arial" w:cs="Arial"/>
          <w:sz w:val="24"/>
          <w:szCs w:val="24"/>
        </w:rPr>
      </w:pPr>
    </w:p>
    <w:p w:rsidR="002F4EFA" w:rsidRPr="00D52C78" w:rsidRDefault="00495220" w:rsidP="001A48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BE IT RESOLVED, that </w:t>
      </w:r>
      <w:r w:rsidR="002F4EFA" w:rsidRPr="00D52C78">
        <w:rPr>
          <w:rFonts w:ascii="Arial" w:hAnsi="Arial" w:cs="Arial"/>
          <w:sz w:val="24"/>
          <w:szCs w:val="24"/>
        </w:rPr>
        <w:t xml:space="preserve">the Milwaukee County Board of Supervisors hereby </w:t>
      </w:r>
      <w:r w:rsidR="00B476A3" w:rsidRPr="00D52C78">
        <w:rPr>
          <w:rFonts w:ascii="Arial" w:hAnsi="Arial" w:cs="Arial"/>
          <w:sz w:val="24"/>
          <w:szCs w:val="24"/>
        </w:rPr>
        <w:t>approves the classification recommendation for the position</w:t>
      </w:r>
      <w:r w:rsidR="004B16FE" w:rsidRPr="00D52C78">
        <w:rPr>
          <w:rFonts w:ascii="Arial" w:hAnsi="Arial" w:cs="Arial"/>
          <w:sz w:val="24"/>
          <w:szCs w:val="24"/>
        </w:rPr>
        <w:t xml:space="preserve"> as outlined in the memo hereto attached to this file and as </w:t>
      </w:r>
      <w:r w:rsidR="00DA1DC8" w:rsidRPr="00D52C78">
        <w:rPr>
          <w:rFonts w:ascii="Arial" w:hAnsi="Arial" w:cs="Arial"/>
          <w:sz w:val="24"/>
          <w:szCs w:val="24"/>
        </w:rPr>
        <w:t xml:space="preserve">summarized </w:t>
      </w:r>
      <w:r w:rsidR="004B16FE" w:rsidRPr="00D52C78">
        <w:rPr>
          <w:rFonts w:ascii="Arial" w:hAnsi="Arial" w:cs="Arial"/>
          <w:sz w:val="24"/>
          <w:szCs w:val="24"/>
        </w:rPr>
        <w:t>below:</w:t>
      </w:r>
    </w:p>
    <w:p w:rsidR="004B16FE" w:rsidRPr="00D52C78" w:rsidRDefault="004B16FE" w:rsidP="00207AA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4850"/>
      </w:tblGrid>
      <w:tr w:rsidR="00566866" w:rsidTr="00566866">
        <w:tc>
          <w:tcPr>
            <w:tcW w:w="4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66" w:rsidRDefault="0056686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bdr w:val="none" w:sz="0" w:space="0" w:color="auto" w:frame="1"/>
              </w:rPr>
              <w:t>Recommended Title</w:t>
            </w:r>
          </w:p>
        </w:tc>
        <w:tc>
          <w:tcPr>
            <w:tcW w:w="4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66" w:rsidRDefault="0056686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</w:rPr>
              <w:t xml:space="preserve">Business Analyst </w:t>
            </w:r>
          </w:p>
        </w:tc>
      </w:tr>
      <w:tr w:rsidR="00566866" w:rsidTr="00566866">
        <w:tc>
          <w:tcPr>
            <w:tcW w:w="4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66" w:rsidRDefault="0056686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bdr w:val="none" w:sz="0" w:space="0" w:color="auto" w:frame="1"/>
              </w:rPr>
              <w:t>High Org. - Department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66" w:rsidRDefault="0056686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bdr w:val="none" w:sz="0" w:space="0" w:color="auto" w:frame="1"/>
              </w:rPr>
              <w:t>1160 – Information Management Services Division</w:t>
            </w:r>
          </w:p>
        </w:tc>
      </w:tr>
      <w:tr w:rsidR="00566866" w:rsidTr="00566866">
        <w:tc>
          <w:tcPr>
            <w:tcW w:w="4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66" w:rsidRDefault="0056686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bdr w:val="none" w:sz="0" w:space="0" w:color="auto" w:frame="1"/>
              </w:rPr>
              <w:t>Low Org. - Division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66" w:rsidRDefault="0056686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bdr w:val="none" w:sz="0" w:space="0" w:color="auto" w:frame="1"/>
              </w:rPr>
              <w:t>1162</w:t>
            </w:r>
          </w:p>
        </w:tc>
      </w:tr>
      <w:tr w:rsidR="00566866" w:rsidTr="00566866">
        <w:tc>
          <w:tcPr>
            <w:tcW w:w="4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66" w:rsidRDefault="0056686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bdr w:val="none" w:sz="0" w:space="0" w:color="auto" w:frame="1"/>
              </w:rPr>
              <w:t>Title Code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66" w:rsidRDefault="0056686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bdr w:val="none" w:sz="0" w:space="0" w:color="auto" w:frame="1"/>
              </w:rPr>
              <w:t>To Be Determined</w:t>
            </w:r>
          </w:p>
        </w:tc>
      </w:tr>
      <w:tr w:rsidR="00566866" w:rsidTr="00566866">
        <w:tc>
          <w:tcPr>
            <w:tcW w:w="4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66" w:rsidRDefault="0056686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bdr w:val="none" w:sz="0" w:space="0" w:color="auto" w:frame="1"/>
              </w:rPr>
              <w:t>Number of Positions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66" w:rsidRDefault="0056686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bdr w:val="none" w:sz="0" w:space="0" w:color="auto" w:frame="1"/>
              </w:rPr>
              <w:t>1</w:t>
            </w:r>
          </w:p>
        </w:tc>
      </w:tr>
      <w:tr w:rsidR="00566866" w:rsidTr="00566866">
        <w:tc>
          <w:tcPr>
            <w:tcW w:w="4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66" w:rsidRDefault="0056686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bdr w:val="none" w:sz="0" w:space="0" w:color="auto" w:frame="1"/>
              </w:rPr>
              <w:t>Pay Grade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66" w:rsidRDefault="0056686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bdr w:val="none" w:sz="0" w:space="0" w:color="auto" w:frame="1"/>
              </w:rPr>
              <w:t>29</w:t>
            </w:r>
          </w:p>
        </w:tc>
      </w:tr>
      <w:tr w:rsidR="00566866" w:rsidTr="00566866">
        <w:tc>
          <w:tcPr>
            <w:tcW w:w="4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66" w:rsidRDefault="0056686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bdr w:val="none" w:sz="0" w:space="0" w:color="auto" w:frame="1"/>
              </w:rPr>
              <w:t>Step 1 (Annual)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66" w:rsidRDefault="0056686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bdr w:val="none" w:sz="0" w:space="0" w:color="auto" w:frame="1"/>
              </w:rPr>
              <w:t>$60,790</w:t>
            </w:r>
          </w:p>
        </w:tc>
      </w:tr>
      <w:tr w:rsidR="00566866" w:rsidTr="00566866">
        <w:tc>
          <w:tcPr>
            <w:tcW w:w="4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66" w:rsidRDefault="0056686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bdr w:val="none" w:sz="0" w:space="0" w:color="auto" w:frame="1"/>
              </w:rPr>
              <w:t>Step 2 (Annual)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66" w:rsidRDefault="0056686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bdr w:val="none" w:sz="0" w:space="0" w:color="auto" w:frame="1"/>
              </w:rPr>
              <w:t>$63,684</w:t>
            </w:r>
          </w:p>
        </w:tc>
      </w:tr>
      <w:tr w:rsidR="00566866" w:rsidTr="00566866">
        <w:tc>
          <w:tcPr>
            <w:tcW w:w="4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66" w:rsidRDefault="0056686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bdr w:val="none" w:sz="0" w:space="0" w:color="auto" w:frame="1"/>
              </w:rPr>
              <w:t>Step 3 (Annual)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66" w:rsidRDefault="0056686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bdr w:val="none" w:sz="0" w:space="0" w:color="auto" w:frame="1"/>
              </w:rPr>
              <w:t>$66,515</w:t>
            </w:r>
          </w:p>
        </w:tc>
      </w:tr>
      <w:tr w:rsidR="00566866" w:rsidTr="00566866">
        <w:tc>
          <w:tcPr>
            <w:tcW w:w="4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66" w:rsidRDefault="0056686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bdr w:val="none" w:sz="0" w:space="0" w:color="auto" w:frame="1"/>
              </w:rPr>
              <w:t>Step 4 (Annual)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66" w:rsidRDefault="0056686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bdr w:val="none" w:sz="0" w:space="0" w:color="auto" w:frame="1"/>
              </w:rPr>
              <w:t>$69,720</w:t>
            </w:r>
          </w:p>
        </w:tc>
      </w:tr>
      <w:tr w:rsidR="00566866" w:rsidTr="00566866">
        <w:tc>
          <w:tcPr>
            <w:tcW w:w="4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66" w:rsidRDefault="0056686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bdr w:val="none" w:sz="0" w:space="0" w:color="auto" w:frame="1"/>
              </w:rPr>
              <w:t>Step 5 (Annual)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66" w:rsidRDefault="0056686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bdr w:val="none" w:sz="0" w:space="0" w:color="auto" w:frame="1"/>
              </w:rPr>
              <w:t>$72,857</w:t>
            </w:r>
          </w:p>
        </w:tc>
      </w:tr>
    </w:tbl>
    <w:p w:rsidR="004B16FE" w:rsidRPr="00D52C78" w:rsidRDefault="004B16FE" w:rsidP="00B4206D">
      <w:pPr>
        <w:tabs>
          <w:tab w:val="left" w:pos="1080"/>
          <w:tab w:val="left" w:pos="2430"/>
          <w:tab w:val="left" w:pos="7200"/>
        </w:tabs>
        <w:rPr>
          <w:rFonts w:ascii="Arial" w:hAnsi="Arial" w:cs="Arial"/>
          <w:sz w:val="24"/>
          <w:szCs w:val="24"/>
          <w:u w:val="single"/>
        </w:rPr>
      </w:pPr>
    </w:p>
    <w:sectPr w:rsidR="004B16FE" w:rsidRPr="00D52C78" w:rsidSect="007A60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720" w:bottom="1440" w:left="2160" w:header="720" w:footer="720" w:gutter="0"/>
      <w:lnNumType w:countBy="1" w:restart="continuous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EC" w:rsidRDefault="00A440EC">
      <w:r>
        <w:separator/>
      </w:r>
    </w:p>
  </w:endnote>
  <w:endnote w:type="continuationSeparator" w:id="0">
    <w:p w:rsidR="00A440EC" w:rsidRDefault="00A4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97" w:rsidRDefault="00E34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34D97" w:rsidRDefault="00E34D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97" w:rsidRDefault="00E34D9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DC" w:rsidRDefault="007F1B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EC" w:rsidRDefault="00A440EC">
      <w:r>
        <w:separator/>
      </w:r>
    </w:p>
  </w:footnote>
  <w:footnote w:type="continuationSeparator" w:id="0">
    <w:p w:rsidR="00A440EC" w:rsidRDefault="00A44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DC" w:rsidRDefault="007F1B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97" w:rsidRPr="00CA4755" w:rsidRDefault="00E34D97" w:rsidP="00CA4755">
    <w:pPr>
      <w:rPr>
        <w:rFonts w:ascii="CG Omega" w:hAnsi="CG Omega"/>
        <w:sz w:val="24"/>
        <w:szCs w:val="24"/>
      </w:rPr>
    </w:pPr>
  </w:p>
  <w:p w:rsidR="00E34D97" w:rsidRDefault="00E34D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DC" w:rsidRDefault="007F1B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EE"/>
    <w:rsid w:val="000100DD"/>
    <w:rsid w:val="00017F86"/>
    <w:rsid w:val="00021A45"/>
    <w:rsid w:val="00030471"/>
    <w:rsid w:val="000321B8"/>
    <w:rsid w:val="00037635"/>
    <w:rsid w:val="00041382"/>
    <w:rsid w:val="00051136"/>
    <w:rsid w:val="00055163"/>
    <w:rsid w:val="000627D0"/>
    <w:rsid w:val="00081F14"/>
    <w:rsid w:val="00094499"/>
    <w:rsid w:val="000F3EEA"/>
    <w:rsid w:val="000F4242"/>
    <w:rsid w:val="000F7D2A"/>
    <w:rsid w:val="00106086"/>
    <w:rsid w:val="00133911"/>
    <w:rsid w:val="00136DC3"/>
    <w:rsid w:val="00166038"/>
    <w:rsid w:val="00192A52"/>
    <w:rsid w:val="001A48FC"/>
    <w:rsid w:val="001B1FEA"/>
    <w:rsid w:val="001B48FB"/>
    <w:rsid w:val="001C42C4"/>
    <w:rsid w:val="001D5370"/>
    <w:rsid w:val="001E05E3"/>
    <w:rsid w:val="001E2AC0"/>
    <w:rsid w:val="001F6B55"/>
    <w:rsid w:val="002017DA"/>
    <w:rsid w:val="00207409"/>
    <w:rsid w:val="00207AAE"/>
    <w:rsid w:val="00217079"/>
    <w:rsid w:val="00234663"/>
    <w:rsid w:val="00241E08"/>
    <w:rsid w:val="00243849"/>
    <w:rsid w:val="00247636"/>
    <w:rsid w:val="002519B3"/>
    <w:rsid w:val="002545E5"/>
    <w:rsid w:val="00282051"/>
    <w:rsid w:val="00283B02"/>
    <w:rsid w:val="002B33F1"/>
    <w:rsid w:val="002D37EF"/>
    <w:rsid w:val="002F4EFA"/>
    <w:rsid w:val="002F6ED7"/>
    <w:rsid w:val="0030298C"/>
    <w:rsid w:val="00313B86"/>
    <w:rsid w:val="00313CAC"/>
    <w:rsid w:val="003160CB"/>
    <w:rsid w:val="00325B55"/>
    <w:rsid w:val="00327683"/>
    <w:rsid w:val="00330973"/>
    <w:rsid w:val="00340A0E"/>
    <w:rsid w:val="003603FF"/>
    <w:rsid w:val="003620F0"/>
    <w:rsid w:val="00382E1E"/>
    <w:rsid w:val="00387AC8"/>
    <w:rsid w:val="00390EE9"/>
    <w:rsid w:val="00397EC8"/>
    <w:rsid w:val="003A2604"/>
    <w:rsid w:val="003C2FAC"/>
    <w:rsid w:val="003C6412"/>
    <w:rsid w:val="003D11C0"/>
    <w:rsid w:val="0040562C"/>
    <w:rsid w:val="00420C21"/>
    <w:rsid w:val="00422EA0"/>
    <w:rsid w:val="00424CD2"/>
    <w:rsid w:val="0043209C"/>
    <w:rsid w:val="0044164C"/>
    <w:rsid w:val="0044462A"/>
    <w:rsid w:val="00450DEE"/>
    <w:rsid w:val="004832C1"/>
    <w:rsid w:val="00495220"/>
    <w:rsid w:val="004B16FE"/>
    <w:rsid w:val="004B44F3"/>
    <w:rsid w:val="00502267"/>
    <w:rsid w:val="00530E21"/>
    <w:rsid w:val="005331E0"/>
    <w:rsid w:val="00535583"/>
    <w:rsid w:val="00536DD1"/>
    <w:rsid w:val="00541E64"/>
    <w:rsid w:val="0055083A"/>
    <w:rsid w:val="0055694E"/>
    <w:rsid w:val="00562658"/>
    <w:rsid w:val="00563D62"/>
    <w:rsid w:val="00566866"/>
    <w:rsid w:val="005952DA"/>
    <w:rsid w:val="005979CD"/>
    <w:rsid w:val="00597F75"/>
    <w:rsid w:val="005B1B85"/>
    <w:rsid w:val="005C4C2F"/>
    <w:rsid w:val="005E19BE"/>
    <w:rsid w:val="005E1D3F"/>
    <w:rsid w:val="005E3CB0"/>
    <w:rsid w:val="005F1C94"/>
    <w:rsid w:val="00601392"/>
    <w:rsid w:val="00602000"/>
    <w:rsid w:val="00605B1B"/>
    <w:rsid w:val="00606160"/>
    <w:rsid w:val="006700E4"/>
    <w:rsid w:val="00686951"/>
    <w:rsid w:val="00695A19"/>
    <w:rsid w:val="00697B60"/>
    <w:rsid w:val="006A27AD"/>
    <w:rsid w:val="006A75BC"/>
    <w:rsid w:val="006B2498"/>
    <w:rsid w:val="006B2890"/>
    <w:rsid w:val="006B3E75"/>
    <w:rsid w:val="006B4A12"/>
    <w:rsid w:val="006C1A1A"/>
    <w:rsid w:val="006D3350"/>
    <w:rsid w:val="006E2C91"/>
    <w:rsid w:val="006F131C"/>
    <w:rsid w:val="006F2200"/>
    <w:rsid w:val="006F65AE"/>
    <w:rsid w:val="00700F63"/>
    <w:rsid w:val="00702509"/>
    <w:rsid w:val="007071D3"/>
    <w:rsid w:val="00713F23"/>
    <w:rsid w:val="00745C25"/>
    <w:rsid w:val="00757A52"/>
    <w:rsid w:val="0079546B"/>
    <w:rsid w:val="007A60CC"/>
    <w:rsid w:val="007C0A41"/>
    <w:rsid w:val="007C17D7"/>
    <w:rsid w:val="007D1FA2"/>
    <w:rsid w:val="007E1712"/>
    <w:rsid w:val="007F1BDC"/>
    <w:rsid w:val="0080745E"/>
    <w:rsid w:val="00831EB8"/>
    <w:rsid w:val="00836242"/>
    <w:rsid w:val="00837859"/>
    <w:rsid w:val="00850A37"/>
    <w:rsid w:val="00877998"/>
    <w:rsid w:val="008A0B9C"/>
    <w:rsid w:val="008A140C"/>
    <w:rsid w:val="008A4C54"/>
    <w:rsid w:val="008D1C4B"/>
    <w:rsid w:val="0091137E"/>
    <w:rsid w:val="00912AB5"/>
    <w:rsid w:val="009137FA"/>
    <w:rsid w:val="00913E24"/>
    <w:rsid w:val="00916196"/>
    <w:rsid w:val="00936882"/>
    <w:rsid w:val="00944DBF"/>
    <w:rsid w:val="00947536"/>
    <w:rsid w:val="009518FE"/>
    <w:rsid w:val="00963982"/>
    <w:rsid w:val="0097625E"/>
    <w:rsid w:val="00977B33"/>
    <w:rsid w:val="00983944"/>
    <w:rsid w:val="009950DC"/>
    <w:rsid w:val="009B61CF"/>
    <w:rsid w:val="009C72A8"/>
    <w:rsid w:val="009E1A06"/>
    <w:rsid w:val="009E5CB9"/>
    <w:rsid w:val="00A41620"/>
    <w:rsid w:val="00A42CDF"/>
    <w:rsid w:val="00A440EC"/>
    <w:rsid w:val="00A576A2"/>
    <w:rsid w:val="00A62BD2"/>
    <w:rsid w:val="00A729F1"/>
    <w:rsid w:val="00A86CF3"/>
    <w:rsid w:val="00A90F64"/>
    <w:rsid w:val="00A96616"/>
    <w:rsid w:val="00AA3001"/>
    <w:rsid w:val="00AB596F"/>
    <w:rsid w:val="00AC44AB"/>
    <w:rsid w:val="00AD1290"/>
    <w:rsid w:val="00AD540C"/>
    <w:rsid w:val="00AE344F"/>
    <w:rsid w:val="00AF0093"/>
    <w:rsid w:val="00B01324"/>
    <w:rsid w:val="00B15331"/>
    <w:rsid w:val="00B36E62"/>
    <w:rsid w:val="00B4206D"/>
    <w:rsid w:val="00B476A3"/>
    <w:rsid w:val="00B565B8"/>
    <w:rsid w:val="00B612A6"/>
    <w:rsid w:val="00B705AB"/>
    <w:rsid w:val="00B7152D"/>
    <w:rsid w:val="00B74D0A"/>
    <w:rsid w:val="00B83D20"/>
    <w:rsid w:val="00B84F31"/>
    <w:rsid w:val="00BA162C"/>
    <w:rsid w:val="00BC1BE8"/>
    <w:rsid w:val="00BC3D0A"/>
    <w:rsid w:val="00BE4641"/>
    <w:rsid w:val="00C449D3"/>
    <w:rsid w:val="00C47BE4"/>
    <w:rsid w:val="00C878D2"/>
    <w:rsid w:val="00C93E8D"/>
    <w:rsid w:val="00CA4755"/>
    <w:rsid w:val="00CA6246"/>
    <w:rsid w:val="00CB4F35"/>
    <w:rsid w:val="00CD5954"/>
    <w:rsid w:val="00CD762D"/>
    <w:rsid w:val="00CE50BD"/>
    <w:rsid w:val="00CE6CF4"/>
    <w:rsid w:val="00CF128A"/>
    <w:rsid w:val="00D154D8"/>
    <w:rsid w:val="00D2424C"/>
    <w:rsid w:val="00D468A0"/>
    <w:rsid w:val="00D52C78"/>
    <w:rsid w:val="00D62F92"/>
    <w:rsid w:val="00D6349B"/>
    <w:rsid w:val="00D64C25"/>
    <w:rsid w:val="00D72511"/>
    <w:rsid w:val="00D80F94"/>
    <w:rsid w:val="00D84456"/>
    <w:rsid w:val="00D96580"/>
    <w:rsid w:val="00D97327"/>
    <w:rsid w:val="00DA1DC8"/>
    <w:rsid w:val="00DA6E45"/>
    <w:rsid w:val="00DB2150"/>
    <w:rsid w:val="00DC7306"/>
    <w:rsid w:val="00DD0D9A"/>
    <w:rsid w:val="00DE0A8B"/>
    <w:rsid w:val="00DE7ADB"/>
    <w:rsid w:val="00DF56E1"/>
    <w:rsid w:val="00E12CFF"/>
    <w:rsid w:val="00E164FC"/>
    <w:rsid w:val="00E24460"/>
    <w:rsid w:val="00E34D97"/>
    <w:rsid w:val="00E57559"/>
    <w:rsid w:val="00E65DE6"/>
    <w:rsid w:val="00E66F53"/>
    <w:rsid w:val="00E7520F"/>
    <w:rsid w:val="00E777A4"/>
    <w:rsid w:val="00E82EBE"/>
    <w:rsid w:val="00E87565"/>
    <w:rsid w:val="00EA3CB5"/>
    <w:rsid w:val="00ED7F49"/>
    <w:rsid w:val="00EE32F9"/>
    <w:rsid w:val="00EE5964"/>
    <w:rsid w:val="00EF0227"/>
    <w:rsid w:val="00EF2871"/>
    <w:rsid w:val="00F01823"/>
    <w:rsid w:val="00F01934"/>
    <w:rsid w:val="00F12E72"/>
    <w:rsid w:val="00F249CB"/>
    <w:rsid w:val="00F269BF"/>
    <w:rsid w:val="00F4245B"/>
    <w:rsid w:val="00F63DDD"/>
    <w:rsid w:val="00F73080"/>
    <w:rsid w:val="00F839E9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ABACA-35CD-40CF-B1B3-E6356348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Omega" w:hAnsi="CG Omeg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CG Omega" w:hAnsi="CG Omega"/>
      <w:sz w:val="24"/>
    </w:rPr>
  </w:style>
  <w:style w:type="character" w:styleId="LineNumber">
    <w:name w:val="lin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720"/>
    </w:pPr>
    <w:rPr>
      <w:rFonts w:ascii="CG Omega" w:hAnsi="CG Omega"/>
      <w:sz w:val="24"/>
    </w:rPr>
  </w:style>
  <w:style w:type="paragraph" w:styleId="Header">
    <w:name w:val="header"/>
    <w:basedOn w:val="Normal"/>
    <w:link w:val="HeaderChar"/>
    <w:uiPriority w:val="99"/>
    <w:unhideWhenUsed/>
    <w:rsid w:val="00CA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55"/>
  </w:style>
  <w:style w:type="paragraph" w:styleId="BalloonText">
    <w:name w:val="Balloon Text"/>
    <w:basedOn w:val="Normal"/>
    <w:link w:val="BalloonTextChar"/>
    <w:uiPriority w:val="99"/>
    <w:semiHidden/>
    <w:unhideWhenUsed/>
    <w:rsid w:val="00424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D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05B1B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B4206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241E08"/>
    <w:rPr>
      <w:rFonts w:ascii="CG Omega" w:hAnsi="CG Omega"/>
      <w:sz w:val="24"/>
    </w:rPr>
  </w:style>
  <w:style w:type="table" w:customStyle="1" w:styleId="TableGrid1">
    <w:name w:val="Table Grid1"/>
    <w:basedOn w:val="TableNormal"/>
    <w:next w:val="TableGrid"/>
    <w:uiPriority w:val="59"/>
    <w:rsid w:val="00B84F3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F12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AAE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795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9970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5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0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4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1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48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Lauri Henning</dc:creator>
  <cp:keywords/>
  <cp:lastModifiedBy>Tillman, Mark</cp:lastModifiedBy>
  <cp:revision>4</cp:revision>
  <cp:lastPrinted>2020-02-19T18:57:00Z</cp:lastPrinted>
  <dcterms:created xsi:type="dcterms:W3CDTF">2020-02-19T19:00:00Z</dcterms:created>
  <dcterms:modified xsi:type="dcterms:W3CDTF">2020-02-19T19:39:00Z</dcterms:modified>
</cp:coreProperties>
</file>