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B67" w:rsidRPr="003D38FD" w:rsidRDefault="00DA0B67">
      <w:pPr>
        <w:pStyle w:val="Title"/>
      </w:pPr>
      <w:r w:rsidRPr="003D38FD">
        <w:t>MILWAUKEE COUNTY BOARD OF SUPERVISORS</w:t>
      </w:r>
    </w:p>
    <w:p w:rsidR="00DA0B67" w:rsidRPr="003D38FD" w:rsidRDefault="00DA0B67">
      <w:pPr>
        <w:jc w:val="center"/>
        <w:rPr>
          <w:b/>
          <w:sz w:val="24"/>
        </w:rPr>
      </w:pPr>
    </w:p>
    <w:p w:rsidR="00DA0B67" w:rsidRPr="003D38FD" w:rsidRDefault="00DA0B67">
      <w:pPr>
        <w:jc w:val="center"/>
        <w:rPr>
          <w:b/>
          <w:sz w:val="24"/>
        </w:rPr>
      </w:pPr>
    </w:p>
    <w:p w:rsidR="00C51025" w:rsidRPr="003D38FD" w:rsidRDefault="00DA0B67">
      <w:pPr>
        <w:rPr>
          <w:b/>
          <w:sz w:val="24"/>
        </w:rPr>
      </w:pPr>
      <w:r w:rsidRPr="003D38FD">
        <w:rPr>
          <w:b/>
          <w:sz w:val="24"/>
        </w:rPr>
        <w:t>DATE:</w:t>
      </w:r>
      <w:r w:rsidRPr="003D38FD">
        <w:rPr>
          <w:b/>
          <w:sz w:val="24"/>
        </w:rPr>
        <w:tab/>
      </w:r>
      <w:r w:rsidR="005F5CE3">
        <w:rPr>
          <w:b/>
          <w:sz w:val="24"/>
        </w:rPr>
        <w:t>September 5, 2019</w:t>
      </w:r>
    </w:p>
    <w:p w:rsidR="003F411F" w:rsidRPr="003D38FD" w:rsidRDefault="003F411F">
      <w:pPr>
        <w:rPr>
          <w:b/>
          <w:sz w:val="24"/>
        </w:rPr>
      </w:pPr>
    </w:p>
    <w:p w:rsidR="00C51025" w:rsidRPr="003D38FD" w:rsidRDefault="00DA0B67">
      <w:pPr>
        <w:rPr>
          <w:b/>
          <w:sz w:val="24"/>
        </w:rPr>
      </w:pPr>
      <w:r w:rsidRPr="003D38FD">
        <w:rPr>
          <w:b/>
          <w:sz w:val="24"/>
        </w:rPr>
        <w:t xml:space="preserve">AMENDMENT NO. </w:t>
      </w:r>
      <w:r w:rsidR="005C50AE" w:rsidRPr="003D38FD">
        <w:rPr>
          <w:b/>
          <w:sz w:val="24"/>
        </w:rPr>
        <w:t xml:space="preserve"> </w:t>
      </w:r>
      <w:r w:rsidR="00622805">
        <w:rPr>
          <w:b/>
          <w:sz w:val="24"/>
        </w:rPr>
        <w:t xml:space="preserve"> to Item #</w:t>
      </w:r>
      <w:r w:rsidR="009151AD">
        <w:rPr>
          <w:b/>
          <w:sz w:val="24"/>
        </w:rPr>
        <w:t>2</w:t>
      </w:r>
    </w:p>
    <w:p w:rsidR="00053D06" w:rsidRPr="003D38FD" w:rsidRDefault="00053D06">
      <w:pPr>
        <w:rPr>
          <w:b/>
          <w:sz w:val="24"/>
        </w:rPr>
      </w:pPr>
    </w:p>
    <w:p w:rsidR="00622805" w:rsidRDefault="00DA0B67">
      <w:pPr>
        <w:spacing w:line="360" w:lineRule="auto"/>
        <w:rPr>
          <w:b/>
          <w:sz w:val="24"/>
        </w:rPr>
      </w:pPr>
      <w:r w:rsidRPr="003D38FD">
        <w:rPr>
          <w:b/>
          <w:sz w:val="24"/>
        </w:rPr>
        <w:tab/>
        <w:t xml:space="preserve">Resolution File No. </w:t>
      </w:r>
      <w:r w:rsidRPr="003D38FD">
        <w:rPr>
          <w:b/>
          <w:sz w:val="24"/>
        </w:rPr>
        <w:tab/>
      </w:r>
      <w:r w:rsidR="009151AD">
        <w:rPr>
          <w:b/>
          <w:sz w:val="24"/>
        </w:rPr>
        <w:t>19-707</w:t>
      </w:r>
    </w:p>
    <w:p w:rsidR="00DA0B67" w:rsidRPr="003D38FD" w:rsidRDefault="00DA0B67">
      <w:pPr>
        <w:spacing w:line="360" w:lineRule="auto"/>
        <w:rPr>
          <w:b/>
          <w:sz w:val="24"/>
        </w:rPr>
      </w:pPr>
      <w:r w:rsidRPr="003D38FD">
        <w:rPr>
          <w:b/>
          <w:sz w:val="24"/>
        </w:rPr>
        <w:tab/>
        <w:t>Ordinance File No.</w:t>
      </w:r>
      <w:r w:rsidRPr="003D38FD">
        <w:rPr>
          <w:b/>
          <w:sz w:val="24"/>
        </w:rPr>
        <w:tab/>
      </w:r>
    </w:p>
    <w:p w:rsidR="00DA0B67" w:rsidRPr="003D38FD" w:rsidRDefault="00DA0B67">
      <w:pPr>
        <w:rPr>
          <w:b/>
          <w:sz w:val="24"/>
        </w:rPr>
      </w:pPr>
    </w:p>
    <w:p w:rsidR="00CE3CDD" w:rsidRPr="003D38FD" w:rsidRDefault="00DA0B67">
      <w:pPr>
        <w:rPr>
          <w:b/>
          <w:sz w:val="24"/>
        </w:rPr>
      </w:pPr>
      <w:r w:rsidRPr="003D38FD">
        <w:rPr>
          <w:b/>
          <w:sz w:val="24"/>
        </w:rPr>
        <w:t>COMMITTEE:</w:t>
      </w:r>
      <w:r w:rsidRPr="003D38FD">
        <w:rPr>
          <w:b/>
          <w:sz w:val="24"/>
        </w:rPr>
        <w:tab/>
      </w:r>
      <w:r w:rsidR="003D38FD">
        <w:rPr>
          <w:b/>
          <w:sz w:val="24"/>
        </w:rPr>
        <w:t xml:space="preserve"> </w:t>
      </w:r>
      <w:r w:rsidR="009151AD">
        <w:rPr>
          <w:b/>
          <w:sz w:val="24"/>
        </w:rPr>
        <w:t>Intergovernmental Relations</w:t>
      </w:r>
    </w:p>
    <w:p w:rsidR="003F411F" w:rsidRPr="003D38FD" w:rsidRDefault="003F411F">
      <w:pPr>
        <w:rPr>
          <w:b/>
          <w:sz w:val="24"/>
        </w:rPr>
      </w:pPr>
    </w:p>
    <w:p w:rsidR="00DA0B67" w:rsidRPr="003D38FD" w:rsidRDefault="00553DCC">
      <w:pPr>
        <w:rPr>
          <w:b/>
          <w:sz w:val="24"/>
        </w:rPr>
      </w:pPr>
      <w:r w:rsidRPr="003D38FD">
        <w:rPr>
          <w:b/>
          <w:sz w:val="24"/>
        </w:rPr>
        <w:t>OFFERED BY SUPERVISOR(S):</w:t>
      </w:r>
      <w:r w:rsidR="00DA0B67" w:rsidRPr="003D38FD">
        <w:rPr>
          <w:b/>
          <w:sz w:val="24"/>
        </w:rPr>
        <w:tab/>
      </w:r>
      <w:r w:rsidR="009151AD">
        <w:rPr>
          <w:b/>
          <w:sz w:val="24"/>
        </w:rPr>
        <w:t>Johnson, Jr.</w:t>
      </w:r>
    </w:p>
    <w:p w:rsidR="00CE3CDD" w:rsidRPr="003D38FD" w:rsidRDefault="00CE3CDD">
      <w:pPr>
        <w:rPr>
          <w:b/>
          <w:sz w:val="24"/>
        </w:rPr>
      </w:pPr>
    </w:p>
    <w:p w:rsidR="00DA0B67" w:rsidRPr="003D38FD" w:rsidRDefault="00DA0B67">
      <w:pPr>
        <w:rPr>
          <w:b/>
          <w:sz w:val="24"/>
        </w:rPr>
      </w:pPr>
      <w:r w:rsidRPr="003D38FD">
        <w:rPr>
          <w:b/>
          <w:sz w:val="24"/>
        </w:rPr>
        <w:t>ADD AND/OR DELETE AS FOLLOWS:</w:t>
      </w:r>
    </w:p>
    <w:p w:rsidR="0013325B" w:rsidRPr="003D38FD" w:rsidRDefault="0013325B">
      <w:pPr>
        <w:rPr>
          <w:b/>
          <w:sz w:val="24"/>
        </w:rPr>
      </w:pPr>
    </w:p>
    <w:p w:rsidR="00533D13" w:rsidRPr="00533D13" w:rsidRDefault="00EB1800" w:rsidP="00533D13">
      <w:pPr>
        <w:rPr>
          <w:rFonts w:eastAsiaTheme="minorEastAsia"/>
          <w:sz w:val="24"/>
          <w:szCs w:val="24"/>
        </w:rPr>
      </w:pPr>
      <w:r w:rsidRPr="00533D13">
        <w:rPr>
          <w:b/>
          <w:sz w:val="24"/>
          <w:szCs w:val="24"/>
        </w:rPr>
        <w:t>Amend</w:t>
      </w:r>
      <w:r w:rsidR="009151AD">
        <w:rPr>
          <w:b/>
          <w:sz w:val="24"/>
          <w:szCs w:val="24"/>
        </w:rPr>
        <w:t xml:space="preserve"> the BE IT RESOLVED clause at or near line 67</w:t>
      </w:r>
      <w:r w:rsidR="00533D13" w:rsidRPr="00533D13">
        <w:rPr>
          <w:rFonts w:eastAsiaTheme="minorHAnsi"/>
          <w:b/>
          <w:sz w:val="24"/>
          <w:szCs w:val="24"/>
        </w:rPr>
        <w:t xml:space="preserve"> follows:</w:t>
      </w:r>
    </w:p>
    <w:p w:rsidR="00622805" w:rsidRPr="003D38FD" w:rsidRDefault="00622805" w:rsidP="00EB1800">
      <w:pPr>
        <w:rPr>
          <w:b/>
          <w:sz w:val="24"/>
          <w:szCs w:val="24"/>
        </w:rPr>
      </w:pPr>
    </w:p>
    <w:p w:rsidR="00EB1800" w:rsidRPr="003D38FD" w:rsidRDefault="00EB1800" w:rsidP="00EB1800">
      <w:pPr>
        <w:rPr>
          <w:b/>
          <w:sz w:val="24"/>
        </w:rPr>
      </w:pPr>
    </w:p>
    <w:p w:rsidR="00A80044" w:rsidRPr="009151AD" w:rsidRDefault="009151AD" w:rsidP="009151AD">
      <w:pPr>
        <w:pStyle w:val="Default"/>
        <w:ind w:firstLine="720"/>
        <w:rPr>
          <w:rFonts w:ascii="Times New Roman" w:hAnsi="Times New Roman" w:cs="Times New Roman"/>
        </w:rPr>
      </w:pPr>
      <w:r w:rsidRPr="009151AD">
        <w:rPr>
          <w:rFonts w:ascii="Times New Roman" w:hAnsi="Times New Roman" w:cs="Times New Roman"/>
        </w:rPr>
        <w:t>BE IT RESOLVED, that the Milwaukee County Board of Supervisors requests that the State of Wisconsin Attorney General</w:t>
      </w:r>
      <w:r>
        <w:rPr>
          <w:rFonts w:ascii="Times New Roman" w:hAnsi="Times New Roman" w:cs="Times New Roman"/>
        </w:rPr>
        <w:t xml:space="preserve"> </w:t>
      </w:r>
      <w:r w:rsidRPr="009151AD">
        <w:rPr>
          <w:rFonts w:ascii="Times New Roman" w:hAnsi="Times New Roman" w:cs="Times New Roman"/>
          <w:u w:val="single"/>
        </w:rPr>
        <w:t>and Milwaukee County Corporation Counsel</w:t>
      </w:r>
      <w:r w:rsidRPr="009151AD">
        <w:rPr>
          <w:rFonts w:ascii="Times New Roman" w:hAnsi="Times New Roman" w:cs="Times New Roman"/>
        </w:rPr>
        <w:t xml:space="preserve"> review 2013 Wisconsin Act 14, 2013 Wisconsin Act 203, and 2015 Wisconsin Act 55 to determine whether they violate the Civil Rights Act of 1964 and provide an opinion to the Milwaukee County Executive and the Milwaukee County Board of Supervisors; and</w:t>
      </w:r>
      <w:bookmarkStart w:id="0" w:name="_GoBack"/>
      <w:bookmarkEnd w:id="0"/>
    </w:p>
    <w:p w:rsidR="00A80044" w:rsidRDefault="00A80044" w:rsidP="00A80044">
      <w:pPr>
        <w:pStyle w:val="Default"/>
        <w:rPr>
          <w:rFonts w:ascii="Times New Roman" w:hAnsi="Times New Roman" w:cs="Times New Roman"/>
        </w:rPr>
      </w:pPr>
    </w:p>
    <w:p w:rsidR="00A80044" w:rsidRDefault="00A80044" w:rsidP="00A80044">
      <w:pPr>
        <w:pStyle w:val="Default"/>
        <w:rPr>
          <w:rFonts w:ascii="Times New Roman" w:hAnsi="Times New Roman" w:cs="Times New Roman"/>
        </w:rPr>
      </w:pPr>
    </w:p>
    <w:sectPr w:rsidR="00A800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49"/>
      <w:numFmt w:val="decimal"/>
      <w:lvlText w:val="%1"/>
      <w:lvlJc w:val="left"/>
      <w:pPr>
        <w:ind w:left="1460" w:hanging="1344"/>
      </w:pPr>
      <w:rPr>
        <w:rFonts w:ascii="Times New Roman" w:hAnsi="Times New Roman" w:cs="Times New Roman"/>
        <w:b w:val="0"/>
        <w:bCs w:val="0"/>
        <w:spacing w:val="12"/>
        <w:sz w:val="24"/>
        <w:szCs w:val="24"/>
      </w:rPr>
    </w:lvl>
    <w:lvl w:ilvl="1">
      <w:numFmt w:val="bullet"/>
      <w:lvlText w:val="•"/>
      <w:lvlJc w:val="left"/>
      <w:pPr>
        <w:ind w:left="2330" w:hanging="1344"/>
      </w:pPr>
    </w:lvl>
    <w:lvl w:ilvl="2">
      <w:numFmt w:val="bullet"/>
      <w:lvlText w:val="•"/>
      <w:lvlJc w:val="left"/>
      <w:pPr>
        <w:ind w:left="3200" w:hanging="1344"/>
      </w:pPr>
    </w:lvl>
    <w:lvl w:ilvl="3">
      <w:numFmt w:val="bullet"/>
      <w:lvlText w:val="•"/>
      <w:lvlJc w:val="left"/>
      <w:pPr>
        <w:ind w:left="4070" w:hanging="1344"/>
      </w:pPr>
    </w:lvl>
    <w:lvl w:ilvl="4">
      <w:numFmt w:val="bullet"/>
      <w:lvlText w:val="•"/>
      <w:lvlJc w:val="left"/>
      <w:pPr>
        <w:ind w:left="4940" w:hanging="1344"/>
      </w:pPr>
    </w:lvl>
    <w:lvl w:ilvl="5">
      <w:numFmt w:val="bullet"/>
      <w:lvlText w:val="•"/>
      <w:lvlJc w:val="left"/>
      <w:pPr>
        <w:ind w:left="5810" w:hanging="1344"/>
      </w:pPr>
    </w:lvl>
    <w:lvl w:ilvl="6">
      <w:numFmt w:val="bullet"/>
      <w:lvlText w:val="•"/>
      <w:lvlJc w:val="left"/>
      <w:pPr>
        <w:ind w:left="6680" w:hanging="1344"/>
      </w:pPr>
    </w:lvl>
    <w:lvl w:ilvl="7">
      <w:numFmt w:val="bullet"/>
      <w:lvlText w:val="•"/>
      <w:lvlJc w:val="left"/>
      <w:pPr>
        <w:ind w:left="7550" w:hanging="1344"/>
      </w:pPr>
    </w:lvl>
    <w:lvl w:ilvl="8">
      <w:numFmt w:val="bullet"/>
      <w:lvlText w:val="•"/>
      <w:lvlJc w:val="left"/>
      <w:pPr>
        <w:ind w:left="8420" w:hanging="1344"/>
      </w:pPr>
    </w:lvl>
  </w:abstractNum>
  <w:abstractNum w:abstractNumId="1" w15:restartNumberingAfterBreak="0">
    <w:nsid w:val="00000403"/>
    <w:multiLevelType w:val="multilevel"/>
    <w:tmpl w:val="00000886"/>
    <w:lvl w:ilvl="0">
      <w:start w:val="52"/>
      <w:numFmt w:val="decimal"/>
      <w:lvlText w:val="%1"/>
      <w:lvlJc w:val="left"/>
      <w:pPr>
        <w:ind w:left="740" w:hanging="624"/>
      </w:pPr>
      <w:rPr>
        <w:rFonts w:ascii="Times New Roman" w:hAnsi="Times New Roman" w:cs="Times New Roman"/>
        <w:b w:val="0"/>
        <w:bCs w:val="0"/>
        <w:spacing w:val="12"/>
        <w:sz w:val="24"/>
        <w:szCs w:val="24"/>
      </w:rPr>
    </w:lvl>
    <w:lvl w:ilvl="1">
      <w:numFmt w:val="bullet"/>
      <w:lvlText w:val="•"/>
      <w:lvlJc w:val="left"/>
      <w:pPr>
        <w:ind w:left="1682" w:hanging="624"/>
      </w:pPr>
    </w:lvl>
    <w:lvl w:ilvl="2">
      <w:numFmt w:val="bullet"/>
      <w:lvlText w:val="•"/>
      <w:lvlJc w:val="left"/>
      <w:pPr>
        <w:ind w:left="2624" w:hanging="624"/>
      </w:pPr>
    </w:lvl>
    <w:lvl w:ilvl="3">
      <w:numFmt w:val="bullet"/>
      <w:lvlText w:val="•"/>
      <w:lvlJc w:val="left"/>
      <w:pPr>
        <w:ind w:left="3566" w:hanging="624"/>
      </w:pPr>
    </w:lvl>
    <w:lvl w:ilvl="4">
      <w:numFmt w:val="bullet"/>
      <w:lvlText w:val="•"/>
      <w:lvlJc w:val="left"/>
      <w:pPr>
        <w:ind w:left="4508" w:hanging="624"/>
      </w:pPr>
    </w:lvl>
    <w:lvl w:ilvl="5">
      <w:numFmt w:val="bullet"/>
      <w:lvlText w:val="•"/>
      <w:lvlJc w:val="left"/>
      <w:pPr>
        <w:ind w:left="5450" w:hanging="624"/>
      </w:pPr>
    </w:lvl>
    <w:lvl w:ilvl="6">
      <w:numFmt w:val="bullet"/>
      <w:lvlText w:val="•"/>
      <w:lvlJc w:val="left"/>
      <w:pPr>
        <w:ind w:left="6392" w:hanging="624"/>
      </w:pPr>
    </w:lvl>
    <w:lvl w:ilvl="7">
      <w:numFmt w:val="bullet"/>
      <w:lvlText w:val="•"/>
      <w:lvlJc w:val="left"/>
      <w:pPr>
        <w:ind w:left="7334" w:hanging="624"/>
      </w:pPr>
    </w:lvl>
    <w:lvl w:ilvl="8">
      <w:numFmt w:val="bullet"/>
      <w:lvlText w:val="•"/>
      <w:lvlJc w:val="left"/>
      <w:pPr>
        <w:ind w:left="8276" w:hanging="62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DD"/>
    <w:rsid w:val="00032B9B"/>
    <w:rsid w:val="00053D06"/>
    <w:rsid w:val="000D061C"/>
    <w:rsid w:val="000D66D8"/>
    <w:rsid w:val="0013325B"/>
    <w:rsid w:val="003D38FD"/>
    <w:rsid w:val="003F411F"/>
    <w:rsid w:val="00415725"/>
    <w:rsid w:val="004C4970"/>
    <w:rsid w:val="00533D13"/>
    <w:rsid w:val="005379B2"/>
    <w:rsid w:val="00553DCC"/>
    <w:rsid w:val="005C50AE"/>
    <w:rsid w:val="005F5CE3"/>
    <w:rsid w:val="00622805"/>
    <w:rsid w:val="006375C4"/>
    <w:rsid w:val="006A033B"/>
    <w:rsid w:val="006C7C48"/>
    <w:rsid w:val="006D1105"/>
    <w:rsid w:val="007407AC"/>
    <w:rsid w:val="00785760"/>
    <w:rsid w:val="008140A7"/>
    <w:rsid w:val="009151AD"/>
    <w:rsid w:val="00965F16"/>
    <w:rsid w:val="009E473F"/>
    <w:rsid w:val="00A261AE"/>
    <w:rsid w:val="00A80044"/>
    <w:rsid w:val="00B16BBD"/>
    <w:rsid w:val="00BF5DBB"/>
    <w:rsid w:val="00C51025"/>
    <w:rsid w:val="00CE3CDD"/>
    <w:rsid w:val="00D77CA1"/>
    <w:rsid w:val="00DA0B67"/>
    <w:rsid w:val="00EB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61265"/>
  <w15:chartTrackingRefBased/>
  <w15:docId w15:val="{DA99C858-F427-4937-A730-C3A8D904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b/>
      <w:i/>
      <w:iCs/>
      <w:sz w:val="24"/>
    </w:rPr>
  </w:style>
  <w:style w:type="paragraph" w:customStyle="1" w:styleId="Default">
    <w:name w:val="Default"/>
    <w:rsid w:val="00A8004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D0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61C"/>
    <w:rPr>
      <w:rFonts w:ascii="Segoe UI" w:hAnsi="Segoe UI" w:cs="Segoe UI"/>
      <w:sz w:val="18"/>
      <w:szCs w:val="18"/>
    </w:rPr>
  </w:style>
  <w:style w:type="paragraph" w:customStyle="1" w:styleId="list0">
    <w:name w:val="list0"/>
    <w:basedOn w:val="Normal"/>
    <w:qFormat/>
    <w:rsid w:val="00622805"/>
    <w:pPr>
      <w:spacing w:after="120"/>
      <w:ind w:left="432" w:hanging="432"/>
      <w:jc w:val="both"/>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c.notes.data\Amendment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AmendmentForm.dot</Template>
  <TotalTime>4</TotalTime>
  <Pages>1</Pages>
  <Words>111</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MILWAUKEE COUNTY BOARD OF SUPERVISORS</vt:lpstr>
    </vt:vector>
  </TitlesOfParts>
  <Company>Milwaukee County</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BOARD OF SUPERVISORS</dc:title>
  <dc:subject/>
  <dc:creator>County Board</dc:creator>
  <cp:keywords/>
  <cp:lastModifiedBy>Smith, Kenneth</cp:lastModifiedBy>
  <cp:revision>3</cp:revision>
  <cp:lastPrinted>2016-07-13T15:33:00Z</cp:lastPrinted>
  <dcterms:created xsi:type="dcterms:W3CDTF">2019-09-05T21:24:00Z</dcterms:created>
  <dcterms:modified xsi:type="dcterms:W3CDTF">2019-09-05T21:27:00Z</dcterms:modified>
</cp:coreProperties>
</file>