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CD124E">
        <w:t xml:space="preserve"> Taylor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7C4E30">
        <w:tab/>
      </w:r>
      <w:r w:rsidR="003D10FA">
        <w:t xml:space="preserve">File No. </w:t>
      </w:r>
      <w:r w:rsidR="00E5619C">
        <w:t>18-</w:t>
      </w:r>
      <w:r w:rsidR="00037C47">
        <w:t>685</w:t>
      </w:r>
    </w:p>
    <w:p w:rsidR="00C1261F" w:rsidRPr="00DB61CE" w:rsidRDefault="00C1261F" w:rsidP="00C1261F">
      <w:pPr>
        <w:pStyle w:val="ListParagraph"/>
        <w:ind w:left="0"/>
        <w:jc w:val="center"/>
        <w:rPr>
          <w:b/>
        </w:rPr>
      </w:pPr>
    </w:p>
    <w:p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:rsidR="005A4159" w:rsidRDefault="005A4159" w:rsidP="005A4159">
      <w:pPr>
        <w:pStyle w:val="ListParagraph"/>
        <w:ind w:left="0"/>
        <w:jc w:val="center"/>
        <w:rPr>
          <w:b/>
        </w:rPr>
      </w:pPr>
    </w:p>
    <w:p w:rsidR="00622E29" w:rsidRDefault="00CD124E" w:rsidP="00622E29">
      <w:pPr>
        <w:pStyle w:val="ListParagraph"/>
        <w:ind w:left="0"/>
        <w:jc w:val="center"/>
      </w:pPr>
      <w:r>
        <w:t>Encouraging Election Day turnout in Milwaukee County th</w:t>
      </w:r>
      <w:bookmarkStart w:id="0" w:name="_GoBack"/>
      <w:bookmarkEnd w:id="0"/>
      <w:r>
        <w:t xml:space="preserve">rough the County sponsoring </w:t>
      </w:r>
      <w:r w:rsidR="00DB20DA">
        <w:t xml:space="preserve">free </w:t>
      </w:r>
      <w:r w:rsidR="0057696E">
        <w:t>bus service</w:t>
      </w:r>
      <w:r w:rsidR="00DB20DA">
        <w:t xml:space="preserve"> and paratransit</w:t>
      </w:r>
      <w:r w:rsidR="0057696E">
        <w:t xml:space="preserve"> trips</w:t>
      </w:r>
      <w:r w:rsidR="00DB20DA">
        <w:t xml:space="preserve"> to polling places</w:t>
      </w:r>
      <w:r w:rsidR="0057696E">
        <w:t xml:space="preserve"> on November 6, 2018</w:t>
      </w:r>
    </w:p>
    <w:p w:rsidR="00E5619C" w:rsidRDefault="00E5619C" w:rsidP="00622E29">
      <w:pPr>
        <w:pStyle w:val="ListParagraph"/>
        <w:ind w:left="0"/>
      </w:pPr>
    </w:p>
    <w:p w:rsidR="00912355" w:rsidRDefault="00912355" w:rsidP="00622E29">
      <w:pPr>
        <w:pStyle w:val="ListParagraph"/>
        <w:ind w:left="0"/>
      </w:pPr>
    </w:p>
    <w:p w:rsidR="00E5619C" w:rsidRDefault="00E5619C" w:rsidP="00E5619C">
      <w:pPr>
        <w:pStyle w:val="ListParagraph"/>
        <w:ind w:left="0"/>
      </w:pPr>
      <w:r>
        <w:tab/>
      </w:r>
      <w:r w:rsidR="00C8756A" w:rsidRPr="0055764A">
        <w:t xml:space="preserve">WHEREAS, </w:t>
      </w:r>
      <w:r w:rsidR="00CD124E">
        <w:t>inscribed on the eastern façade of the Milwaukee County Courthouse are words, “</w:t>
      </w:r>
      <w:r w:rsidR="00CD124E" w:rsidRPr="000F4C3F">
        <w:rPr>
          <w:i/>
        </w:rPr>
        <w:t xml:space="preserve">Vox </w:t>
      </w:r>
      <w:proofErr w:type="spellStart"/>
      <w:r w:rsidR="00CD124E" w:rsidRPr="000F4C3F">
        <w:rPr>
          <w:i/>
        </w:rPr>
        <w:t>populi</w:t>
      </w:r>
      <w:proofErr w:type="spellEnd"/>
      <w:r w:rsidR="00CD124E" w:rsidRPr="000F4C3F">
        <w:rPr>
          <w:i/>
        </w:rPr>
        <w:t xml:space="preserve"> </w:t>
      </w:r>
      <w:proofErr w:type="spellStart"/>
      <w:r w:rsidR="00CD124E" w:rsidRPr="000F4C3F">
        <w:rPr>
          <w:i/>
        </w:rPr>
        <w:t>vox</w:t>
      </w:r>
      <w:proofErr w:type="spellEnd"/>
      <w:r w:rsidR="00CD124E" w:rsidRPr="000F4C3F">
        <w:rPr>
          <w:i/>
        </w:rPr>
        <w:t xml:space="preserve"> Dei</w:t>
      </w:r>
      <w:r w:rsidR="00CD124E">
        <w:t>”</w:t>
      </w:r>
      <w:r w:rsidR="00A63182">
        <w:t>,</w:t>
      </w:r>
      <w:r w:rsidR="00CD124E">
        <w:t xml:space="preserve"> </w:t>
      </w:r>
      <w:r w:rsidR="00FE02A4">
        <w:t>Latin for</w:t>
      </w:r>
      <w:r w:rsidR="00CD124E">
        <w:t xml:space="preserve"> “The voice of the people is the voice of God</w:t>
      </w:r>
      <w:r w:rsidR="000F4C3F">
        <w:t>”</w:t>
      </w:r>
      <w:r w:rsidR="00A63182">
        <w:t>;</w:t>
      </w:r>
      <w:r w:rsidR="000F4C3F">
        <w:t xml:space="preserve"> and</w:t>
      </w:r>
    </w:p>
    <w:p w:rsidR="000F4C3F" w:rsidRDefault="000F4C3F" w:rsidP="00E5619C">
      <w:pPr>
        <w:pStyle w:val="ListParagraph"/>
        <w:ind w:left="0"/>
      </w:pPr>
    </w:p>
    <w:p w:rsidR="00754E9A" w:rsidRDefault="000F4C3F" w:rsidP="00CB63B6">
      <w:pPr>
        <w:pStyle w:val="ListParagraph"/>
        <w:ind w:left="0"/>
      </w:pPr>
      <w:r>
        <w:tab/>
      </w:r>
      <w:r w:rsidR="00754E9A">
        <w:t>WHEREAS, Founding Father Thomas Paine once wrote, “The right of voting for representatives is the primary right by w</w:t>
      </w:r>
      <w:r w:rsidR="00A63182">
        <w:t>hich other rights are protected</w:t>
      </w:r>
      <w:r w:rsidR="00754E9A">
        <w:t>”</w:t>
      </w:r>
      <w:r w:rsidR="00A63182">
        <w:t>;</w:t>
      </w:r>
      <w:r w:rsidR="00754E9A">
        <w:t xml:space="preserve"> and </w:t>
      </w:r>
    </w:p>
    <w:p w:rsidR="00754E9A" w:rsidRDefault="00754E9A" w:rsidP="00754E9A">
      <w:pPr>
        <w:pStyle w:val="ListParagraph"/>
        <w:ind w:left="0" w:firstLine="720"/>
      </w:pPr>
    </w:p>
    <w:p w:rsidR="00CB63B6" w:rsidRDefault="00CB63B6" w:rsidP="00B34A5B">
      <w:pPr>
        <w:pStyle w:val="ListParagraph"/>
        <w:ind w:left="0" w:firstLine="720"/>
      </w:pPr>
      <w:r>
        <w:t xml:space="preserve">WHEREAS, </w:t>
      </w:r>
      <w:r w:rsidR="00FE02A4">
        <w:t>the number of voters</w:t>
      </w:r>
      <w:r>
        <w:t xml:space="preserve"> in Milwaukee County from</w:t>
      </w:r>
      <w:r w:rsidR="00DE0D5D">
        <w:t xml:space="preserve"> the</w:t>
      </w:r>
      <w:r>
        <w:t xml:space="preserve"> 2012 to 2016</w:t>
      </w:r>
      <w:r w:rsidR="00FE02A4">
        <w:t xml:space="preserve"> </w:t>
      </w:r>
      <w:r w:rsidR="00DE0D5D">
        <w:t xml:space="preserve">General Elections </w:t>
      </w:r>
      <w:r w:rsidR="00FE02A4">
        <w:t>declined by nearly 60,000</w:t>
      </w:r>
      <w:r>
        <w:t>; and</w:t>
      </w:r>
    </w:p>
    <w:p w:rsidR="00CB63B6" w:rsidRDefault="00CB63B6" w:rsidP="00754E9A">
      <w:pPr>
        <w:pStyle w:val="ListParagraph"/>
        <w:ind w:left="0"/>
      </w:pPr>
    </w:p>
    <w:p w:rsidR="00B34A5B" w:rsidRDefault="00B34A5B" w:rsidP="00754E9A">
      <w:pPr>
        <w:pStyle w:val="ListParagraph"/>
        <w:ind w:left="0"/>
      </w:pPr>
      <w:r>
        <w:tab/>
        <w:t>WHEREAS,</w:t>
      </w:r>
      <w:r w:rsidR="0057696E">
        <w:t xml:space="preserve"> in 2016,</w:t>
      </w:r>
      <w:r>
        <w:t xml:space="preserve"> Dane and Waukesha Counties had </w:t>
      </w:r>
      <w:r w:rsidR="0057696E">
        <w:t xml:space="preserve">voter </w:t>
      </w:r>
      <w:r>
        <w:t>turnouts of 75% and 80%</w:t>
      </w:r>
      <w:r w:rsidR="0057696E">
        <w:t>, respectively,</w:t>
      </w:r>
      <w:r>
        <w:t xml:space="preserve"> while Milwaukee County only had 61%; and</w:t>
      </w:r>
    </w:p>
    <w:p w:rsidR="00B34A5B" w:rsidRDefault="00B34A5B" w:rsidP="00754E9A">
      <w:pPr>
        <w:pStyle w:val="ListParagraph"/>
        <w:ind w:left="0"/>
      </w:pPr>
    </w:p>
    <w:p w:rsidR="0057696E" w:rsidRDefault="0057696E" w:rsidP="00754E9A">
      <w:pPr>
        <w:pStyle w:val="ListParagraph"/>
        <w:ind w:left="0"/>
      </w:pPr>
      <w:r>
        <w:tab/>
        <w:t>WHEREAS, for many people, transportation to their polling place can be an impediment to voting, effectively disenfranchising them from the electoral process; and</w:t>
      </w:r>
    </w:p>
    <w:p w:rsidR="0057696E" w:rsidRDefault="0057696E" w:rsidP="00754E9A">
      <w:pPr>
        <w:pStyle w:val="ListParagraph"/>
        <w:ind w:left="0"/>
      </w:pPr>
    </w:p>
    <w:p w:rsidR="00E5619C" w:rsidRDefault="00CB63B6" w:rsidP="00CB63B6">
      <w:pPr>
        <w:pStyle w:val="ListParagraph"/>
        <w:ind w:left="0" w:firstLine="720"/>
      </w:pPr>
      <w:r>
        <w:t>WHEREAS, Milwaukee County wishes to display the importance of voting and encourage all citizens to fulfil their civic duty of voting unencumbered</w:t>
      </w:r>
      <w:r w:rsidR="0057696E">
        <w:t xml:space="preserve"> by allowing free access to public transit on Election Day, and providing free paratransit trips to a person’s polling place;</w:t>
      </w:r>
      <w:r>
        <w:t xml:space="preserve"> </w:t>
      </w:r>
      <w:r w:rsidR="00C8756A">
        <w:t>now</w:t>
      </w:r>
      <w:r w:rsidR="00622E29">
        <w:t>,</w:t>
      </w:r>
      <w:r w:rsidR="00DA1675">
        <w:t xml:space="preserve"> therefore,</w:t>
      </w:r>
    </w:p>
    <w:p w:rsidR="00663CCE" w:rsidRDefault="00663CCE" w:rsidP="00663CCE">
      <w:pPr>
        <w:pStyle w:val="ListParagraph"/>
        <w:ind w:left="0"/>
      </w:pPr>
    </w:p>
    <w:p w:rsidR="00DB20DA" w:rsidRDefault="00DB20DA" w:rsidP="00663CCE">
      <w:pPr>
        <w:pStyle w:val="ListParagraph"/>
        <w:ind w:left="0"/>
      </w:pPr>
      <w:r>
        <w:tab/>
        <w:t>BE IT RESOLVED, that Milwaukee County</w:t>
      </w:r>
      <w:r w:rsidR="0057696E">
        <w:t xml:space="preserve"> supports and encourages all eligible electors to vote on Election Day on November 6, 2018, and will sponsor free bus services and paratransit rides to a person’s polling place</w:t>
      </w:r>
      <w:r>
        <w:t>; and</w:t>
      </w:r>
    </w:p>
    <w:p w:rsidR="00DB20DA" w:rsidRDefault="00DB20DA" w:rsidP="00663CCE">
      <w:pPr>
        <w:pStyle w:val="ListParagraph"/>
        <w:ind w:left="0"/>
      </w:pPr>
    </w:p>
    <w:p w:rsidR="008A67CA" w:rsidRDefault="00E5619C" w:rsidP="00E5619C">
      <w:pPr>
        <w:pStyle w:val="ListParagraph"/>
        <w:ind w:left="0"/>
      </w:pPr>
      <w:r>
        <w:tab/>
      </w:r>
      <w:r w:rsidR="00C8756A">
        <w:t>BE IT</w:t>
      </w:r>
      <w:r w:rsidR="00DB20DA">
        <w:t xml:space="preserve"> FURTHER</w:t>
      </w:r>
      <w:r w:rsidR="00C8756A">
        <w:t xml:space="preserve"> RESOLVED, </w:t>
      </w:r>
      <w:r w:rsidR="00EC5568">
        <w:t xml:space="preserve">that the Office of the Comptroller and Department of Administrative Services are authorized and directed to process an administrative transfer of </w:t>
      </w:r>
      <w:r w:rsidR="00EC5568" w:rsidRPr="00D80B17">
        <w:t>$</w:t>
      </w:r>
      <w:r w:rsidR="00497954" w:rsidRPr="00D80B17">
        <w:t>63,000</w:t>
      </w:r>
      <w:r w:rsidR="00EC5568">
        <w:t xml:space="preserve"> from Org. Unit 1940-1945 Appropriation for Contingencies to Org. Unit 5600-5683 Milwaukee County Transit S</w:t>
      </w:r>
      <w:r w:rsidR="00FE02A4">
        <w:t xml:space="preserve">ystem to cover </w:t>
      </w:r>
      <w:r w:rsidR="0057696E">
        <w:t>costs related to providing free bus service and paratransit trips on November 6, 2018</w:t>
      </w:r>
      <w:r w:rsidR="008A67CA">
        <w:t>; and</w:t>
      </w:r>
    </w:p>
    <w:p w:rsidR="008A67CA" w:rsidRDefault="008A67CA" w:rsidP="00D80B17">
      <w:pPr>
        <w:pStyle w:val="ListParagraph"/>
        <w:suppressLineNumbers/>
        <w:ind w:left="0"/>
      </w:pPr>
    </w:p>
    <w:p w:rsidR="00EB3FF0" w:rsidRPr="00E5619C" w:rsidRDefault="008A67CA" w:rsidP="008A67CA">
      <w:pPr>
        <w:pStyle w:val="ListParagraph"/>
        <w:ind w:left="0" w:firstLine="720"/>
        <w:rPr>
          <w:b/>
        </w:rPr>
      </w:pPr>
      <w:r>
        <w:lastRenderedPageBreak/>
        <w:t>BE IT FURTHER RESOLVED</w:t>
      </w:r>
      <w:r w:rsidRPr="008A67CA">
        <w:t xml:space="preserve">, </w:t>
      </w:r>
      <w:r>
        <w:t>i</w:t>
      </w:r>
      <w:r w:rsidR="00FA620D" w:rsidRPr="008A67CA">
        <w:t xml:space="preserve">t is not the intent of this resolution to add an additional day or provide any form of reimbursement to weekly or monthly </w:t>
      </w:r>
      <w:r w:rsidRPr="008A67CA">
        <w:t xml:space="preserve">transit </w:t>
      </w:r>
      <w:r w:rsidR="00FA620D" w:rsidRPr="008A67CA">
        <w:t>passes which have already been purchased.</w:t>
      </w:r>
    </w:p>
    <w:sectPr w:rsidR="00EB3FF0" w:rsidRPr="00E5619C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CA" w:rsidRDefault="00A642CA">
      <w:r>
        <w:separator/>
      </w:r>
    </w:p>
  </w:endnote>
  <w:endnote w:type="continuationSeparator" w:id="0">
    <w:p w:rsidR="00A642CA" w:rsidRDefault="00A6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DF" w:rsidRDefault="00E650DF">
    <w:pPr>
      <w:spacing w:line="240" w:lineRule="exact"/>
    </w:pPr>
  </w:p>
  <w:p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037C47"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CA" w:rsidRDefault="00A642CA">
      <w:r>
        <w:separator/>
      </w:r>
    </w:p>
  </w:footnote>
  <w:footnote w:type="continuationSeparator" w:id="0">
    <w:p w:rsidR="00A642CA" w:rsidRDefault="00A6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0"/>
    <w:rsid w:val="00001524"/>
    <w:rsid w:val="0001189A"/>
    <w:rsid w:val="00037C47"/>
    <w:rsid w:val="0004187E"/>
    <w:rsid w:val="00046DCF"/>
    <w:rsid w:val="00053E7C"/>
    <w:rsid w:val="00056A69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0F4C3F"/>
    <w:rsid w:val="0010004B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952AD"/>
    <w:rsid w:val="001B6EAC"/>
    <w:rsid w:val="001C42AE"/>
    <w:rsid w:val="001D5A05"/>
    <w:rsid w:val="001E6962"/>
    <w:rsid w:val="001F1DC5"/>
    <w:rsid w:val="00201F80"/>
    <w:rsid w:val="00206A0E"/>
    <w:rsid w:val="002076D2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97CC0"/>
    <w:rsid w:val="002A1977"/>
    <w:rsid w:val="002B06DA"/>
    <w:rsid w:val="002B515F"/>
    <w:rsid w:val="002C661C"/>
    <w:rsid w:val="002D1813"/>
    <w:rsid w:val="002E3346"/>
    <w:rsid w:val="00305E7D"/>
    <w:rsid w:val="00320132"/>
    <w:rsid w:val="00335ABA"/>
    <w:rsid w:val="00340D83"/>
    <w:rsid w:val="00344D68"/>
    <w:rsid w:val="00355AC6"/>
    <w:rsid w:val="003575ED"/>
    <w:rsid w:val="003606B9"/>
    <w:rsid w:val="0037025B"/>
    <w:rsid w:val="003850E2"/>
    <w:rsid w:val="0039092B"/>
    <w:rsid w:val="00393D76"/>
    <w:rsid w:val="003978A8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12"/>
    <w:rsid w:val="003F7797"/>
    <w:rsid w:val="003F7E98"/>
    <w:rsid w:val="004134D8"/>
    <w:rsid w:val="00423434"/>
    <w:rsid w:val="00426382"/>
    <w:rsid w:val="00440117"/>
    <w:rsid w:val="004541A4"/>
    <w:rsid w:val="0046281E"/>
    <w:rsid w:val="00485468"/>
    <w:rsid w:val="00491424"/>
    <w:rsid w:val="0049167F"/>
    <w:rsid w:val="00496FB8"/>
    <w:rsid w:val="00497954"/>
    <w:rsid w:val="004C0424"/>
    <w:rsid w:val="004C7A11"/>
    <w:rsid w:val="004D14AA"/>
    <w:rsid w:val="0050091D"/>
    <w:rsid w:val="00507B6D"/>
    <w:rsid w:val="00517B1C"/>
    <w:rsid w:val="005203C8"/>
    <w:rsid w:val="00554FEA"/>
    <w:rsid w:val="00566EB1"/>
    <w:rsid w:val="00572AA6"/>
    <w:rsid w:val="0057696E"/>
    <w:rsid w:val="00583B2F"/>
    <w:rsid w:val="00583C73"/>
    <w:rsid w:val="0059662B"/>
    <w:rsid w:val="00597058"/>
    <w:rsid w:val="005A2A13"/>
    <w:rsid w:val="005A4159"/>
    <w:rsid w:val="005A4961"/>
    <w:rsid w:val="005B366F"/>
    <w:rsid w:val="005B5CF5"/>
    <w:rsid w:val="005C2704"/>
    <w:rsid w:val="005C2980"/>
    <w:rsid w:val="005C55F5"/>
    <w:rsid w:val="005C6DB1"/>
    <w:rsid w:val="005D207E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3CCE"/>
    <w:rsid w:val="00664D5A"/>
    <w:rsid w:val="006707D0"/>
    <w:rsid w:val="00681111"/>
    <w:rsid w:val="0068587C"/>
    <w:rsid w:val="00690CD3"/>
    <w:rsid w:val="006930B1"/>
    <w:rsid w:val="006A3172"/>
    <w:rsid w:val="006B28A6"/>
    <w:rsid w:val="006B4314"/>
    <w:rsid w:val="006B5ADC"/>
    <w:rsid w:val="006C7D5E"/>
    <w:rsid w:val="006D354B"/>
    <w:rsid w:val="006D7B79"/>
    <w:rsid w:val="006F4423"/>
    <w:rsid w:val="007018A6"/>
    <w:rsid w:val="00701EAA"/>
    <w:rsid w:val="00702AAB"/>
    <w:rsid w:val="007167CF"/>
    <w:rsid w:val="007328A4"/>
    <w:rsid w:val="0073772C"/>
    <w:rsid w:val="00750441"/>
    <w:rsid w:val="00754E9A"/>
    <w:rsid w:val="0075759C"/>
    <w:rsid w:val="007646D9"/>
    <w:rsid w:val="007649D8"/>
    <w:rsid w:val="007746D8"/>
    <w:rsid w:val="007839C9"/>
    <w:rsid w:val="00784AC8"/>
    <w:rsid w:val="00792BA6"/>
    <w:rsid w:val="00794E41"/>
    <w:rsid w:val="007A0908"/>
    <w:rsid w:val="007A30F1"/>
    <w:rsid w:val="007A3B94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50AD3"/>
    <w:rsid w:val="0085628E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67CA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12355"/>
    <w:rsid w:val="00922144"/>
    <w:rsid w:val="00956EFB"/>
    <w:rsid w:val="00962DA6"/>
    <w:rsid w:val="00964F54"/>
    <w:rsid w:val="00971FBB"/>
    <w:rsid w:val="00972DB7"/>
    <w:rsid w:val="00977C7B"/>
    <w:rsid w:val="009A0FAA"/>
    <w:rsid w:val="009C021B"/>
    <w:rsid w:val="009C55D4"/>
    <w:rsid w:val="009D2E56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3182"/>
    <w:rsid w:val="00A642CA"/>
    <w:rsid w:val="00A6580F"/>
    <w:rsid w:val="00A66874"/>
    <w:rsid w:val="00A676B0"/>
    <w:rsid w:val="00A7061A"/>
    <w:rsid w:val="00A70BAA"/>
    <w:rsid w:val="00A72BE8"/>
    <w:rsid w:val="00A77BE3"/>
    <w:rsid w:val="00A77EEF"/>
    <w:rsid w:val="00A86DB7"/>
    <w:rsid w:val="00A95EB7"/>
    <w:rsid w:val="00AA4F36"/>
    <w:rsid w:val="00AB274B"/>
    <w:rsid w:val="00AC14F0"/>
    <w:rsid w:val="00AC17D7"/>
    <w:rsid w:val="00AC3E3E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34A5B"/>
    <w:rsid w:val="00B35A15"/>
    <w:rsid w:val="00B4764C"/>
    <w:rsid w:val="00B618AB"/>
    <w:rsid w:val="00B66137"/>
    <w:rsid w:val="00B745B2"/>
    <w:rsid w:val="00B83884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6871"/>
    <w:rsid w:val="00C503CE"/>
    <w:rsid w:val="00C80247"/>
    <w:rsid w:val="00C8756A"/>
    <w:rsid w:val="00C8760A"/>
    <w:rsid w:val="00C93A7F"/>
    <w:rsid w:val="00C942F8"/>
    <w:rsid w:val="00CA3B93"/>
    <w:rsid w:val="00CB2D22"/>
    <w:rsid w:val="00CB63B6"/>
    <w:rsid w:val="00CC2C19"/>
    <w:rsid w:val="00CD124E"/>
    <w:rsid w:val="00CD29C6"/>
    <w:rsid w:val="00CE147A"/>
    <w:rsid w:val="00CE4963"/>
    <w:rsid w:val="00CE7CE1"/>
    <w:rsid w:val="00CF6C0E"/>
    <w:rsid w:val="00D01441"/>
    <w:rsid w:val="00D17A15"/>
    <w:rsid w:val="00D2137B"/>
    <w:rsid w:val="00D3145E"/>
    <w:rsid w:val="00D44CF4"/>
    <w:rsid w:val="00D4736E"/>
    <w:rsid w:val="00D50FBE"/>
    <w:rsid w:val="00D54146"/>
    <w:rsid w:val="00D62DA8"/>
    <w:rsid w:val="00D6613B"/>
    <w:rsid w:val="00D72EB8"/>
    <w:rsid w:val="00D7479E"/>
    <w:rsid w:val="00D766AD"/>
    <w:rsid w:val="00D80B17"/>
    <w:rsid w:val="00D8751F"/>
    <w:rsid w:val="00D9120B"/>
    <w:rsid w:val="00D95663"/>
    <w:rsid w:val="00DA1675"/>
    <w:rsid w:val="00DA59A7"/>
    <w:rsid w:val="00DA6556"/>
    <w:rsid w:val="00DA7E01"/>
    <w:rsid w:val="00DB1394"/>
    <w:rsid w:val="00DB20DA"/>
    <w:rsid w:val="00DB61CE"/>
    <w:rsid w:val="00DC5865"/>
    <w:rsid w:val="00DD7025"/>
    <w:rsid w:val="00DE0D5D"/>
    <w:rsid w:val="00DE290A"/>
    <w:rsid w:val="00DE5B9C"/>
    <w:rsid w:val="00DE7BA2"/>
    <w:rsid w:val="00DF3C20"/>
    <w:rsid w:val="00E01425"/>
    <w:rsid w:val="00E05FED"/>
    <w:rsid w:val="00E1502A"/>
    <w:rsid w:val="00E2443F"/>
    <w:rsid w:val="00E30FD9"/>
    <w:rsid w:val="00E31628"/>
    <w:rsid w:val="00E3516B"/>
    <w:rsid w:val="00E41AFA"/>
    <w:rsid w:val="00E4706B"/>
    <w:rsid w:val="00E509ED"/>
    <w:rsid w:val="00E5619C"/>
    <w:rsid w:val="00E62EC0"/>
    <w:rsid w:val="00E64FC5"/>
    <w:rsid w:val="00E650DF"/>
    <w:rsid w:val="00E72327"/>
    <w:rsid w:val="00E7699A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C5568"/>
    <w:rsid w:val="00EC7DDC"/>
    <w:rsid w:val="00ED2720"/>
    <w:rsid w:val="00ED76D1"/>
    <w:rsid w:val="00EE0B50"/>
    <w:rsid w:val="00EF3132"/>
    <w:rsid w:val="00EF6BC7"/>
    <w:rsid w:val="00EF7326"/>
    <w:rsid w:val="00F02E3A"/>
    <w:rsid w:val="00F03768"/>
    <w:rsid w:val="00F068AB"/>
    <w:rsid w:val="00F10691"/>
    <w:rsid w:val="00F10AEA"/>
    <w:rsid w:val="00F20E7C"/>
    <w:rsid w:val="00F20F39"/>
    <w:rsid w:val="00F309CD"/>
    <w:rsid w:val="00F53853"/>
    <w:rsid w:val="00F5587D"/>
    <w:rsid w:val="00F602ED"/>
    <w:rsid w:val="00F76743"/>
    <w:rsid w:val="00F947DD"/>
    <w:rsid w:val="00F95E9C"/>
    <w:rsid w:val="00FA620D"/>
    <w:rsid w:val="00FB19AA"/>
    <w:rsid w:val="00FB4A1D"/>
    <w:rsid w:val="00FC1024"/>
    <w:rsid w:val="00FC135C"/>
    <w:rsid w:val="00FE02A4"/>
    <w:rsid w:val="00FE30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A579D"/>
  <w15:chartTrackingRefBased/>
  <w15:docId w15:val="{98565ADB-44E6-4DB7-AC0F-913627A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 Diliberti</vt:lpstr>
    </vt:vector>
  </TitlesOfParts>
  <Company>Milwaukee County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 Diliberti</dc:title>
  <dc:subject/>
  <dc:creator>County Board of Supervisors</dc:creator>
  <cp:keywords/>
  <cp:lastModifiedBy>Smith, Kenneth</cp:lastModifiedBy>
  <cp:revision>2</cp:revision>
  <cp:lastPrinted>2018-08-21T17:26:00Z</cp:lastPrinted>
  <dcterms:created xsi:type="dcterms:W3CDTF">2018-08-28T19:38:00Z</dcterms:created>
  <dcterms:modified xsi:type="dcterms:W3CDTF">2018-08-28T19:38:00Z</dcterms:modified>
</cp:coreProperties>
</file>