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CB" w:rsidRPr="001C6D4D" w:rsidRDefault="00294825">
      <w:pPr>
        <w:pStyle w:val="Heading1"/>
        <w:ind w:firstLine="270"/>
        <w:rPr>
          <w:rFonts w:ascii="Arial" w:hAnsi="Arial" w:cs="Arial"/>
          <w:szCs w:val="24"/>
        </w:rPr>
      </w:pPr>
      <w:r w:rsidRPr="001C6D4D">
        <w:rPr>
          <w:rFonts w:ascii="Arial" w:hAnsi="Arial" w:cs="Arial"/>
          <w:szCs w:val="24"/>
        </w:rPr>
        <w:t xml:space="preserve">File No. </w:t>
      </w:r>
      <w:r w:rsidR="001641AA">
        <w:rPr>
          <w:rFonts w:ascii="Arial" w:hAnsi="Arial" w:cs="Arial"/>
          <w:szCs w:val="24"/>
        </w:rPr>
        <w:t>17</w:t>
      </w:r>
      <w:r w:rsidR="001C6D4D" w:rsidRPr="001C6D4D">
        <w:rPr>
          <w:rFonts w:ascii="Arial" w:hAnsi="Arial" w:cs="Arial"/>
          <w:szCs w:val="24"/>
        </w:rPr>
        <w:t>-</w:t>
      </w:r>
    </w:p>
    <w:p w:rsidR="00CC49CB" w:rsidRPr="001C6D4D" w:rsidRDefault="00294825">
      <w:pPr>
        <w:pStyle w:val="Heading1"/>
        <w:ind w:firstLine="270"/>
        <w:rPr>
          <w:rFonts w:ascii="Arial" w:hAnsi="Arial" w:cs="Arial"/>
          <w:szCs w:val="24"/>
        </w:rPr>
      </w:pPr>
      <w:r w:rsidRPr="001C6D4D">
        <w:rPr>
          <w:rFonts w:ascii="Arial" w:hAnsi="Arial" w:cs="Arial"/>
          <w:szCs w:val="24"/>
        </w:rPr>
        <w:t>(Journal, )</w:t>
      </w:r>
    </w:p>
    <w:p w:rsidR="00CC49CB" w:rsidRPr="001C6D4D" w:rsidRDefault="00CC49C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E6E2D" w:rsidRDefault="00294825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587BBE">
        <w:rPr>
          <w:rFonts w:ascii="Arial" w:hAnsi="Arial" w:cs="Arial"/>
          <w:snapToGrid w:val="0"/>
          <w:sz w:val="24"/>
          <w:szCs w:val="24"/>
        </w:rPr>
        <w:t xml:space="preserve">(ITEM NO.    )  From the Director, </w:t>
      </w:r>
      <w:r w:rsidR="004F207B">
        <w:rPr>
          <w:rFonts w:ascii="Arial" w:hAnsi="Arial" w:cs="Arial"/>
          <w:snapToGrid w:val="0"/>
          <w:sz w:val="24"/>
          <w:szCs w:val="24"/>
        </w:rPr>
        <w:t>Milwaukee County Parks Department</w:t>
      </w:r>
      <w:r w:rsidR="005A09D8">
        <w:rPr>
          <w:rFonts w:ascii="Arial" w:hAnsi="Arial" w:cs="Arial"/>
          <w:snapToGrid w:val="0"/>
          <w:sz w:val="24"/>
          <w:szCs w:val="24"/>
        </w:rPr>
        <w:t>, requesting</w:t>
      </w:r>
      <w:r w:rsidRPr="00587BBE">
        <w:rPr>
          <w:rFonts w:ascii="Arial" w:hAnsi="Arial" w:cs="Arial"/>
          <w:snapToGrid w:val="0"/>
          <w:sz w:val="24"/>
          <w:szCs w:val="24"/>
        </w:rPr>
        <w:t xml:space="preserve"> </w:t>
      </w:r>
      <w:r w:rsidR="000A7562">
        <w:rPr>
          <w:rFonts w:ascii="Arial" w:hAnsi="Arial" w:cs="Arial"/>
          <w:snapToGrid w:val="0"/>
          <w:sz w:val="24"/>
          <w:szCs w:val="24"/>
        </w:rPr>
        <w:t xml:space="preserve">creation and funding of Capital Improvement Project WP5250X – Parks Point of Sale Replacement </w:t>
      </w:r>
    </w:p>
    <w:p w:rsidR="004F207B" w:rsidRPr="00587BBE" w:rsidRDefault="004F207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CC49CB" w:rsidRPr="001C6D4D" w:rsidRDefault="00294825">
      <w:pPr>
        <w:pStyle w:val="Heading2"/>
        <w:rPr>
          <w:rFonts w:ascii="Arial" w:hAnsi="Arial" w:cs="Arial"/>
          <w:b/>
          <w:szCs w:val="24"/>
        </w:rPr>
      </w:pPr>
      <w:r w:rsidRPr="001C6D4D">
        <w:rPr>
          <w:rFonts w:ascii="Arial" w:hAnsi="Arial" w:cs="Arial"/>
          <w:b/>
          <w:szCs w:val="24"/>
        </w:rPr>
        <w:t>A RESOLUTION</w:t>
      </w:r>
    </w:p>
    <w:p w:rsidR="00CC49CB" w:rsidRDefault="00CC49C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C43055" w:rsidRDefault="007E4B94" w:rsidP="000E6E2D">
      <w:pPr>
        <w:autoSpaceDE w:val="0"/>
        <w:autoSpaceDN w:val="0"/>
        <w:adjustRightInd w:val="0"/>
        <w:rPr>
          <w:rFonts w:ascii="Arial" w:hAnsi="Arial" w:cs="Arial"/>
          <w:snapToGrid w:val="0"/>
          <w:sz w:val="24"/>
          <w:szCs w:val="24"/>
        </w:rPr>
      </w:pPr>
      <w:r w:rsidRPr="00CA0A0E">
        <w:rPr>
          <w:rFonts w:ascii="Arial" w:hAnsi="Arial" w:cs="Arial"/>
          <w:snapToGrid w:val="0"/>
          <w:sz w:val="24"/>
          <w:szCs w:val="24"/>
        </w:rPr>
        <w:tab/>
        <w:t>WHEREAS,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0A7562">
        <w:rPr>
          <w:rFonts w:ascii="Arial" w:hAnsi="Arial" w:cs="Arial"/>
          <w:snapToGrid w:val="0"/>
          <w:sz w:val="24"/>
          <w:szCs w:val="24"/>
        </w:rPr>
        <w:t>the 2018</w:t>
      </w:r>
      <w:r w:rsidR="004F207B">
        <w:rPr>
          <w:rFonts w:ascii="Arial" w:hAnsi="Arial" w:cs="Arial"/>
          <w:snapToGrid w:val="0"/>
          <w:sz w:val="24"/>
          <w:szCs w:val="24"/>
        </w:rPr>
        <w:t xml:space="preserve"> Recommended </w:t>
      </w:r>
      <w:r w:rsidR="007777E5">
        <w:rPr>
          <w:rFonts w:ascii="Arial" w:hAnsi="Arial" w:cs="Arial"/>
          <w:snapToGrid w:val="0"/>
          <w:sz w:val="24"/>
          <w:szCs w:val="24"/>
        </w:rPr>
        <w:t>B</w:t>
      </w:r>
      <w:r w:rsidR="004F207B">
        <w:rPr>
          <w:rFonts w:ascii="Arial" w:hAnsi="Arial" w:cs="Arial"/>
          <w:snapToGrid w:val="0"/>
          <w:sz w:val="24"/>
          <w:szCs w:val="24"/>
        </w:rPr>
        <w:t xml:space="preserve">udget included the </w:t>
      </w:r>
      <w:r w:rsidR="00C43055">
        <w:rPr>
          <w:rFonts w:ascii="Arial" w:hAnsi="Arial" w:cs="Arial"/>
          <w:snapToGrid w:val="0"/>
          <w:sz w:val="24"/>
          <w:szCs w:val="24"/>
        </w:rPr>
        <w:t xml:space="preserve">creation </w:t>
      </w:r>
      <w:r w:rsidR="000A7562">
        <w:rPr>
          <w:rFonts w:ascii="Arial" w:hAnsi="Arial" w:cs="Arial"/>
          <w:snapToGrid w:val="0"/>
          <w:sz w:val="24"/>
          <w:szCs w:val="24"/>
        </w:rPr>
        <w:t>and funding of Capital Improvement Project WP52501</w:t>
      </w:r>
      <w:r w:rsidR="0064063A">
        <w:rPr>
          <w:rFonts w:ascii="Arial" w:hAnsi="Arial" w:cs="Arial"/>
          <w:snapToGrid w:val="0"/>
          <w:sz w:val="24"/>
          <w:szCs w:val="24"/>
        </w:rPr>
        <w:t xml:space="preserve"> – Parks Point of Sale Replacement</w:t>
      </w:r>
      <w:r w:rsidR="000A7562">
        <w:rPr>
          <w:rFonts w:ascii="Arial" w:hAnsi="Arial" w:cs="Arial"/>
          <w:snapToGrid w:val="0"/>
          <w:sz w:val="24"/>
          <w:szCs w:val="24"/>
        </w:rPr>
        <w:t>; and</w:t>
      </w:r>
    </w:p>
    <w:p w:rsidR="00C43055" w:rsidRDefault="00C43055" w:rsidP="000E6E2D">
      <w:pPr>
        <w:autoSpaceDE w:val="0"/>
        <w:autoSpaceDN w:val="0"/>
        <w:adjustRightInd w:val="0"/>
        <w:rPr>
          <w:rFonts w:ascii="Arial" w:hAnsi="Arial" w:cs="Arial"/>
          <w:snapToGrid w:val="0"/>
          <w:sz w:val="24"/>
          <w:szCs w:val="24"/>
        </w:rPr>
      </w:pPr>
    </w:p>
    <w:p w:rsidR="007E4B94" w:rsidRDefault="00C43055" w:rsidP="001B1F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WHEREAS, </w:t>
      </w:r>
      <w:r w:rsidR="000A7562">
        <w:rPr>
          <w:rFonts w:ascii="Arial" w:hAnsi="Arial" w:cs="Arial"/>
          <w:snapToGrid w:val="0"/>
          <w:sz w:val="24"/>
          <w:szCs w:val="24"/>
        </w:rPr>
        <w:t>during budget deliberations by the Milwaukee County Finance Committee the project was deleted through amendment 1A001; and</w:t>
      </w:r>
    </w:p>
    <w:p w:rsidR="000E6E2D" w:rsidRDefault="000E6E2D" w:rsidP="000E6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6E2D" w:rsidRDefault="000E6E2D" w:rsidP="000E6E2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 w:rsidR="000A7562">
        <w:rPr>
          <w:rFonts w:ascii="Arial" w:hAnsi="Arial" w:cs="Arial"/>
          <w:sz w:val="24"/>
          <w:szCs w:val="24"/>
        </w:rPr>
        <w:t>the 2017 Adopted budget included $240,607</w:t>
      </w:r>
      <w:r w:rsidR="004215BA">
        <w:rPr>
          <w:rFonts w:ascii="Arial" w:hAnsi="Arial" w:cs="Arial"/>
          <w:sz w:val="24"/>
          <w:szCs w:val="24"/>
        </w:rPr>
        <w:t xml:space="preserve"> in the Parks Department operating budget </w:t>
      </w:r>
      <w:r w:rsidR="0064063A">
        <w:rPr>
          <w:rFonts w:ascii="Arial" w:hAnsi="Arial" w:cs="Arial"/>
          <w:sz w:val="24"/>
          <w:szCs w:val="24"/>
        </w:rPr>
        <w:t>to begin work on</w:t>
      </w:r>
      <w:r w:rsidR="004215BA">
        <w:rPr>
          <w:rFonts w:ascii="Arial" w:hAnsi="Arial" w:cs="Arial"/>
          <w:sz w:val="24"/>
          <w:szCs w:val="24"/>
        </w:rPr>
        <w:t xml:space="preserve"> replacement point of sale system; and</w:t>
      </w:r>
    </w:p>
    <w:p w:rsidR="007777E5" w:rsidRDefault="007777E5" w:rsidP="000E6E2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7777E5" w:rsidRPr="000E6E2D" w:rsidRDefault="007777E5" w:rsidP="000E6E2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the </w:t>
      </w:r>
      <w:r w:rsidR="0064063A">
        <w:rPr>
          <w:rFonts w:ascii="Arial" w:hAnsi="Arial" w:cs="Arial"/>
          <w:sz w:val="24"/>
          <w:szCs w:val="24"/>
        </w:rPr>
        <w:t xml:space="preserve">2017 Adopted budget included amendment 1A038 which provided that all net revenues earned at O’Donnell Park prior to its sale in 2017 be directed toward the Parks Amenities Matching Fund; and </w:t>
      </w:r>
    </w:p>
    <w:p w:rsidR="007E4B94" w:rsidRPr="007E4B94" w:rsidRDefault="007E4B94" w:rsidP="007E4B9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B45455" w:rsidRDefault="007E4B94" w:rsidP="000E6E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0A0E">
        <w:rPr>
          <w:rFonts w:ascii="Arial" w:hAnsi="Arial" w:cs="Arial"/>
          <w:snapToGrid w:val="0"/>
          <w:sz w:val="24"/>
          <w:szCs w:val="24"/>
        </w:rPr>
        <w:tab/>
      </w:r>
      <w:r w:rsidR="00C43055">
        <w:rPr>
          <w:rFonts w:ascii="Arial" w:hAnsi="Arial" w:cs="Arial"/>
          <w:sz w:val="24"/>
          <w:szCs w:val="24"/>
        </w:rPr>
        <w:t xml:space="preserve">WHEREAS, the </w:t>
      </w:r>
      <w:r w:rsidR="0064063A">
        <w:rPr>
          <w:rFonts w:ascii="Arial" w:hAnsi="Arial" w:cs="Arial"/>
          <w:sz w:val="24"/>
          <w:szCs w:val="24"/>
        </w:rPr>
        <w:t>c</w:t>
      </w:r>
      <w:r w:rsidR="00583513">
        <w:rPr>
          <w:rFonts w:ascii="Arial" w:hAnsi="Arial" w:cs="Arial"/>
          <w:sz w:val="24"/>
          <w:szCs w:val="24"/>
        </w:rPr>
        <w:t>urrent point of sale system</w:t>
      </w:r>
      <w:r w:rsidR="0064063A">
        <w:rPr>
          <w:rFonts w:ascii="Arial" w:hAnsi="Arial" w:cs="Arial"/>
          <w:sz w:val="24"/>
          <w:szCs w:val="24"/>
        </w:rPr>
        <w:t xml:space="preserve"> in use by the Milwaukee County Parks Department </w:t>
      </w:r>
      <w:r w:rsidR="00583513">
        <w:rPr>
          <w:rFonts w:ascii="Arial" w:hAnsi="Arial" w:cs="Arial"/>
          <w:sz w:val="24"/>
          <w:szCs w:val="24"/>
        </w:rPr>
        <w:t>is</w:t>
      </w:r>
      <w:r w:rsidR="0064063A">
        <w:rPr>
          <w:rFonts w:ascii="Arial" w:hAnsi="Arial" w:cs="Arial"/>
          <w:sz w:val="24"/>
          <w:szCs w:val="24"/>
        </w:rPr>
        <w:t xml:space="preserve"> being discontinued by the vendors; and </w:t>
      </w:r>
    </w:p>
    <w:p w:rsidR="0064063A" w:rsidRDefault="0064063A" w:rsidP="000E6E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4B94" w:rsidRDefault="00B45455" w:rsidP="000E6E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WHEREAS, </w:t>
      </w:r>
      <w:r w:rsidR="006B00BD">
        <w:rPr>
          <w:rFonts w:ascii="Arial" w:hAnsi="Arial" w:cs="Arial"/>
          <w:sz w:val="24"/>
          <w:szCs w:val="24"/>
        </w:rPr>
        <w:t>the focus by the Milwaukee County Parks Department throughout 2017 has been on facilitating the implementation of a new point of sale system in 2018 and did not budget for costs associated with continuing the present system in their 2018 budget</w:t>
      </w:r>
      <w:r>
        <w:rPr>
          <w:rFonts w:ascii="Arial" w:hAnsi="Arial" w:cs="Arial"/>
          <w:sz w:val="24"/>
          <w:szCs w:val="24"/>
        </w:rPr>
        <w:t>; and</w:t>
      </w:r>
      <w:r w:rsidR="000E6E2D" w:rsidRPr="000E6E2D">
        <w:rPr>
          <w:rFonts w:ascii="Arial" w:hAnsi="Arial" w:cs="Arial"/>
          <w:sz w:val="24"/>
          <w:szCs w:val="24"/>
        </w:rPr>
        <w:t xml:space="preserve"> </w:t>
      </w:r>
    </w:p>
    <w:p w:rsidR="00B45455" w:rsidRPr="00291497" w:rsidRDefault="00B45455" w:rsidP="000E6E2D">
      <w:pPr>
        <w:autoSpaceDE w:val="0"/>
        <w:autoSpaceDN w:val="0"/>
        <w:adjustRightInd w:val="0"/>
      </w:pPr>
    </w:p>
    <w:p w:rsidR="00B45455" w:rsidRDefault="007E4B94" w:rsidP="000E6E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0A0E">
        <w:rPr>
          <w:rFonts w:ascii="Arial" w:hAnsi="Arial" w:cs="Arial"/>
          <w:snapToGrid w:val="0"/>
          <w:sz w:val="24"/>
        </w:rPr>
        <w:tab/>
      </w:r>
      <w:r w:rsidR="008B0A4D" w:rsidRPr="000E6E2D">
        <w:rPr>
          <w:rFonts w:ascii="Arial" w:hAnsi="Arial" w:cs="Arial"/>
          <w:sz w:val="24"/>
          <w:szCs w:val="24"/>
        </w:rPr>
        <w:t xml:space="preserve">WHEREAS, </w:t>
      </w:r>
      <w:r w:rsidR="008B0A4D">
        <w:rPr>
          <w:rFonts w:ascii="Arial" w:hAnsi="Arial" w:cs="Arial"/>
          <w:sz w:val="24"/>
          <w:szCs w:val="24"/>
        </w:rPr>
        <w:t>postponing our go-live date for a new point of sale system, would postpone our ability to improve customer service, gather customer data and metrics, improve efficiencies, increase technological capabilities and</w:t>
      </w:r>
      <w:r w:rsidR="008B0A4D">
        <w:rPr>
          <w:rFonts w:ascii="Arial" w:hAnsi="Arial" w:cs="Arial"/>
          <w:sz w:val="24"/>
          <w:szCs w:val="24"/>
        </w:rPr>
        <w:t xml:space="preserve"> improve facility connectivity;</w:t>
      </w:r>
      <w:r w:rsidR="00B45455">
        <w:rPr>
          <w:rFonts w:ascii="Arial" w:hAnsi="Arial" w:cs="Arial"/>
          <w:sz w:val="24"/>
          <w:szCs w:val="24"/>
        </w:rPr>
        <w:t xml:space="preserve"> and</w:t>
      </w:r>
      <w:r w:rsidR="000E6E2D" w:rsidRPr="000E6E2D">
        <w:rPr>
          <w:rFonts w:ascii="Arial" w:hAnsi="Arial" w:cs="Arial"/>
          <w:sz w:val="24"/>
          <w:szCs w:val="24"/>
        </w:rPr>
        <w:t xml:space="preserve"> </w:t>
      </w:r>
    </w:p>
    <w:p w:rsidR="00B45455" w:rsidRDefault="00B45455" w:rsidP="000E6E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B1FC5" w:rsidRDefault="00B45455" w:rsidP="006B00B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 w:rsidR="006B00BD">
        <w:rPr>
          <w:rFonts w:ascii="Arial" w:hAnsi="Arial" w:cs="Arial"/>
          <w:sz w:val="24"/>
          <w:szCs w:val="24"/>
        </w:rPr>
        <w:t xml:space="preserve">the Milwaukee County Board of Supervisors </w:t>
      </w:r>
      <w:r w:rsidR="00A67F98">
        <w:rPr>
          <w:rFonts w:ascii="Arial" w:hAnsi="Arial" w:cs="Arial"/>
          <w:sz w:val="24"/>
          <w:szCs w:val="24"/>
        </w:rPr>
        <w:t xml:space="preserve">previously </w:t>
      </w:r>
      <w:r w:rsidR="006B00BD">
        <w:rPr>
          <w:rFonts w:ascii="Arial" w:hAnsi="Arial" w:cs="Arial"/>
          <w:sz w:val="24"/>
          <w:szCs w:val="24"/>
        </w:rPr>
        <w:t>recognize</w:t>
      </w:r>
      <w:r w:rsidR="00A67F98">
        <w:rPr>
          <w:rFonts w:ascii="Arial" w:hAnsi="Arial" w:cs="Arial"/>
          <w:sz w:val="24"/>
          <w:szCs w:val="24"/>
        </w:rPr>
        <w:t>d</w:t>
      </w:r>
      <w:r w:rsidR="006B00BD">
        <w:rPr>
          <w:rFonts w:ascii="Arial" w:hAnsi="Arial" w:cs="Arial"/>
          <w:sz w:val="24"/>
          <w:szCs w:val="24"/>
        </w:rPr>
        <w:t xml:space="preserve"> the </w:t>
      </w:r>
      <w:r w:rsidR="00A67F98">
        <w:rPr>
          <w:rFonts w:ascii="Arial" w:hAnsi="Arial" w:cs="Arial"/>
          <w:sz w:val="24"/>
          <w:szCs w:val="24"/>
        </w:rPr>
        <w:t>merits of</w:t>
      </w:r>
      <w:r w:rsidR="00583513">
        <w:rPr>
          <w:rFonts w:ascii="Arial" w:hAnsi="Arial" w:cs="Arial"/>
          <w:sz w:val="24"/>
          <w:szCs w:val="24"/>
        </w:rPr>
        <w:t xml:space="preserve"> this project </w:t>
      </w:r>
      <w:r w:rsidR="00A67F98">
        <w:rPr>
          <w:rFonts w:ascii="Arial" w:hAnsi="Arial" w:cs="Arial"/>
          <w:sz w:val="24"/>
          <w:szCs w:val="24"/>
        </w:rPr>
        <w:t>through the passage of File # 17-522 which authorizes a contract with Vermont Systems for provision of software services</w:t>
      </w:r>
      <w:r>
        <w:rPr>
          <w:rFonts w:ascii="Arial" w:hAnsi="Arial" w:cs="Arial"/>
          <w:sz w:val="24"/>
          <w:szCs w:val="24"/>
        </w:rPr>
        <w:t xml:space="preserve">; </w:t>
      </w:r>
      <w:r w:rsidR="00C63AEE">
        <w:rPr>
          <w:rFonts w:ascii="Arial" w:hAnsi="Arial" w:cs="Arial"/>
          <w:sz w:val="24"/>
          <w:szCs w:val="24"/>
        </w:rPr>
        <w:t>and</w:t>
      </w:r>
    </w:p>
    <w:p w:rsidR="00C63AEE" w:rsidRDefault="00C63AEE" w:rsidP="006B00B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C63AEE" w:rsidRPr="006B00BD" w:rsidRDefault="00C63AEE" w:rsidP="006B00B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the Milwaukee County Parks Department is facing and operating deficit in 2017 due to unfavorable weather conditions in the spring; now therefore</w:t>
      </w:r>
    </w:p>
    <w:p w:rsidR="00301236" w:rsidRDefault="00301236" w:rsidP="005B3733">
      <w:pPr>
        <w:widowControl w:val="0"/>
        <w:ind w:firstLine="720"/>
        <w:rPr>
          <w:rFonts w:ascii="Arial" w:hAnsi="Arial" w:cs="Arial"/>
          <w:snapToGrid w:val="0"/>
          <w:sz w:val="24"/>
          <w:szCs w:val="24"/>
        </w:rPr>
      </w:pPr>
    </w:p>
    <w:p w:rsidR="009945D1" w:rsidRDefault="009945D1" w:rsidP="005B3733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IT RESOLVED, that the Milwaukee County Board of Supervisors authorizes the </w:t>
      </w:r>
      <w:r w:rsidR="006B00BD">
        <w:rPr>
          <w:rFonts w:ascii="Arial" w:hAnsi="Arial" w:cs="Arial"/>
          <w:sz w:val="24"/>
          <w:szCs w:val="24"/>
        </w:rPr>
        <w:t>creation of Capital Improvement Project WPXXXX</w:t>
      </w:r>
      <w:r w:rsidR="00A67F98">
        <w:rPr>
          <w:rFonts w:ascii="Arial" w:hAnsi="Arial" w:cs="Arial"/>
          <w:sz w:val="24"/>
          <w:szCs w:val="24"/>
        </w:rPr>
        <w:t xml:space="preserve"> Parks Point of Sale; and</w:t>
      </w:r>
    </w:p>
    <w:p w:rsidR="00C63AEE" w:rsidRDefault="00C63AEE" w:rsidP="005B3733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:rsidR="00C63AEE" w:rsidRDefault="00C63AEE" w:rsidP="00C63AEE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IT FURTHER RESOLVED, that the </w:t>
      </w:r>
      <w:r w:rsidR="0013629B">
        <w:rPr>
          <w:rFonts w:ascii="Arial" w:hAnsi="Arial" w:cs="Arial"/>
          <w:sz w:val="24"/>
          <w:szCs w:val="24"/>
        </w:rPr>
        <w:t xml:space="preserve">net </w:t>
      </w:r>
      <w:r>
        <w:rPr>
          <w:rFonts w:ascii="Arial" w:hAnsi="Arial" w:cs="Arial"/>
          <w:sz w:val="24"/>
          <w:szCs w:val="24"/>
        </w:rPr>
        <w:t xml:space="preserve">revenue earned by the O’Donnell Park parking garage in 2017 amendment 1A038 be redirected to cover the 2017 </w:t>
      </w:r>
      <w:r>
        <w:rPr>
          <w:rFonts w:ascii="Arial" w:hAnsi="Arial" w:cs="Arial"/>
          <w:sz w:val="24"/>
          <w:szCs w:val="24"/>
        </w:rPr>
        <w:lastRenderedPageBreak/>
        <w:t>operating deficit in the Milwaukee County Parks Department; and</w:t>
      </w:r>
    </w:p>
    <w:p w:rsidR="008B0A4D" w:rsidRPr="005B3733" w:rsidRDefault="008B0A4D" w:rsidP="00C63AEE">
      <w:pPr>
        <w:widowControl w:val="0"/>
        <w:ind w:firstLine="720"/>
        <w:rPr>
          <w:rFonts w:ascii="Arial" w:hAnsi="Arial" w:cs="Arial"/>
          <w:sz w:val="24"/>
        </w:rPr>
      </w:pPr>
      <w:bookmarkStart w:id="0" w:name="_GoBack"/>
      <w:bookmarkEnd w:id="0"/>
    </w:p>
    <w:p w:rsidR="00A67F98" w:rsidRDefault="00A67F98" w:rsidP="005B3733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IT FURTHER RESOLVED, that the Office of the Comptroller and the Department of Administrative Services are authorized to execute an administrative fund transfer </w:t>
      </w:r>
      <w:r w:rsidR="00C63AEE">
        <w:rPr>
          <w:rFonts w:ascii="Arial" w:hAnsi="Arial" w:cs="Arial"/>
          <w:sz w:val="24"/>
          <w:szCs w:val="24"/>
        </w:rPr>
        <w:t xml:space="preserve">of any funds not required to satisfy the 2017 operating deficit </w:t>
      </w:r>
      <w:r w:rsidR="0013629B">
        <w:rPr>
          <w:rFonts w:ascii="Arial" w:hAnsi="Arial" w:cs="Arial"/>
          <w:sz w:val="24"/>
          <w:szCs w:val="24"/>
        </w:rPr>
        <w:t xml:space="preserve">of the Milwaukee County Parks department </w:t>
      </w:r>
      <w:r w:rsidR="00C63AEE">
        <w:rPr>
          <w:rFonts w:ascii="Arial" w:hAnsi="Arial" w:cs="Arial"/>
          <w:sz w:val="24"/>
          <w:szCs w:val="24"/>
        </w:rPr>
        <w:t>into the created Parks Point of Sale Capital Improvement Project.</w:t>
      </w:r>
    </w:p>
    <w:p w:rsidR="00C63AEE" w:rsidRDefault="00C63AEE" w:rsidP="005B3733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sectPr w:rsidR="00C63AEE" w:rsidSect="002161D7">
      <w:footerReference w:type="even" r:id="rId7"/>
      <w:footerReference w:type="default" r:id="rId8"/>
      <w:pgSz w:w="12240" w:h="15840" w:code="1"/>
      <w:pgMar w:top="1440" w:right="720" w:bottom="1440" w:left="2160" w:header="720" w:footer="72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4F" w:rsidRDefault="00A7044F">
      <w:r>
        <w:separator/>
      </w:r>
    </w:p>
  </w:endnote>
  <w:endnote w:type="continuationSeparator" w:id="0">
    <w:p w:rsidR="00A7044F" w:rsidRDefault="00A7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CB" w:rsidRDefault="00216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48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825">
      <w:rPr>
        <w:rStyle w:val="PageNumber"/>
        <w:noProof/>
      </w:rPr>
      <w:t>3</w:t>
    </w:r>
    <w:r>
      <w:rPr>
        <w:rStyle w:val="PageNumber"/>
      </w:rPr>
      <w:fldChar w:fldCharType="end"/>
    </w:r>
  </w:p>
  <w:p w:rsidR="00CC49CB" w:rsidRDefault="00CC49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CB" w:rsidRDefault="00216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48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D28">
      <w:rPr>
        <w:rStyle w:val="PageNumber"/>
        <w:noProof/>
      </w:rPr>
      <w:t>2</w:t>
    </w:r>
    <w:r>
      <w:rPr>
        <w:rStyle w:val="PageNumber"/>
      </w:rPr>
      <w:fldChar w:fldCharType="end"/>
    </w:r>
  </w:p>
  <w:p w:rsidR="00CC49CB" w:rsidRDefault="00CC4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4F" w:rsidRDefault="00A7044F">
      <w:r>
        <w:separator/>
      </w:r>
    </w:p>
  </w:footnote>
  <w:footnote w:type="continuationSeparator" w:id="0">
    <w:p w:rsidR="00A7044F" w:rsidRDefault="00A7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CFD"/>
    <w:multiLevelType w:val="hybridMultilevel"/>
    <w:tmpl w:val="0A5820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941D0"/>
    <w:multiLevelType w:val="hybridMultilevel"/>
    <w:tmpl w:val="F6D62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2D67CA"/>
    <w:multiLevelType w:val="hybridMultilevel"/>
    <w:tmpl w:val="E1A6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26A6"/>
    <w:multiLevelType w:val="hybridMultilevel"/>
    <w:tmpl w:val="BBB2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77"/>
    <w:rsid w:val="000167FE"/>
    <w:rsid w:val="00053AF2"/>
    <w:rsid w:val="00075442"/>
    <w:rsid w:val="00076FB6"/>
    <w:rsid w:val="000A7562"/>
    <w:rsid w:val="000C34EE"/>
    <w:rsid w:val="000E5D85"/>
    <w:rsid w:val="000E6E2D"/>
    <w:rsid w:val="0013629B"/>
    <w:rsid w:val="001641AA"/>
    <w:rsid w:val="001B1FC5"/>
    <w:rsid w:val="001C6D4D"/>
    <w:rsid w:val="001E0F69"/>
    <w:rsid w:val="002161D7"/>
    <w:rsid w:val="00271B7F"/>
    <w:rsid w:val="002858F1"/>
    <w:rsid w:val="00294825"/>
    <w:rsid w:val="002D2B7F"/>
    <w:rsid w:val="00301236"/>
    <w:rsid w:val="00307FED"/>
    <w:rsid w:val="0036168A"/>
    <w:rsid w:val="003667A4"/>
    <w:rsid w:val="003A1DF4"/>
    <w:rsid w:val="003C3352"/>
    <w:rsid w:val="003D2573"/>
    <w:rsid w:val="004215BA"/>
    <w:rsid w:val="004A2108"/>
    <w:rsid w:val="004A3687"/>
    <w:rsid w:val="004E2AD7"/>
    <w:rsid w:val="004F207B"/>
    <w:rsid w:val="00512D82"/>
    <w:rsid w:val="005564C8"/>
    <w:rsid w:val="00583513"/>
    <w:rsid w:val="00587BBE"/>
    <w:rsid w:val="005A09D8"/>
    <w:rsid w:val="005B3733"/>
    <w:rsid w:val="005B4EDC"/>
    <w:rsid w:val="005F6DA6"/>
    <w:rsid w:val="00623B02"/>
    <w:rsid w:val="00626F87"/>
    <w:rsid w:val="0064063A"/>
    <w:rsid w:val="00642EFD"/>
    <w:rsid w:val="00643927"/>
    <w:rsid w:val="0068343A"/>
    <w:rsid w:val="006970E9"/>
    <w:rsid w:val="006B00BD"/>
    <w:rsid w:val="006D5813"/>
    <w:rsid w:val="006E1F9C"/>
    <w:rsid w:val="006F269D"/>
    <w:rsid w:val="00702820"/>
    <w:rsid w:val="00741590"/>
    <w:rsid w:val="007777E5"/>
    <w:rsid w:val="007D7077"/>
    <w:rsid w:val="007E4B94"/>
    <w:rsid w:val="00855C11"/>
    <w:rsid w:val="008B0A4D"/>
    <w:rsid w:val="00916D8A"/>
    <w:rsid w:val="00941184"/>
    <w:rsid w:val="00946BC2"/>
    <w:rsid w:val="009945D1"/>
    <w:rsid w:val="00A46F99"/>
    <w:rsid w:val="00A61340"/>
    <w:rsid w:val="00A67F98"/>
    <w:rsid w:val="00A7044F"/>
    <w:rsid w:val="00AB3A1A"/>
    <w:rsid w:val="00B45455"/>
    <w:rsid w:val="00B47F27"/>
    <w:rsid w:val="00B6345D"/>
    <w:rsid w:val="00B72213"/>
    <w:rsid w:val="00B93BCA"/>
    <w:rsid w:val="00BA2D28"/>
    <w:rsid w:val="00BC4D08"/>
    <w:rsid w:val="00BC7288"/>
    <w:rsid w:val="00BE52B7"/>
    <w:rsid w:val="00C43055"/>
    <w:rsid w:val="00C63AEE"/>
    <w:rsid w:val="00C91A53"/>
    <w:rsid w:val="00CA0A0E"/>
    <w:rsid w:val="00CC49CB"/>
    <w:rsid w:val="00D261D5"/>
    <w:rsid w:val="00D72D38"/>
    <w:rsid w:val="00D94281"/>
    <w:rsid w:val="00E46A50"/>
    <w:rsid w:val="00E908C8"/>
    <w:rsid w:val="00E94E16"/>
    <w:rsid w:val="00EE7BD4"/>
    <w:rsid w:val="00FA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AA7893-528E-4E53-90ED-1167A84A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6480" w:firstLine="54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paragraph" w:styleId="BodyText2">
    <w:name w:val="Body Text 2"/>
    <w:basedOn w:val="Normal"/>
    <w:link w:val="BodyText2Char"/>
    <w:semiHidden/>
    <w:rsid w:val="00A46F99"/>
    <w:rPr>
      <w:rFonts w:ascii="CG Omega" w:hAnsi="CG Omega"/>
      <w:color w:val="000000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46F99"/>
    <w:rPr>
      <w:rFonts w:ascii="CG Omega" w:hAnsi="CG Omega"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626F87"/>
    <w:pPr>
      <w:ind w:left="720"/>
      <w:contextualSpacing/>
    </w:pPr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0A0E"/>
    <w:rPr>
      <w:rFonts w:ascii="Arial" w:hAnsi="Arial" w:cs="Arial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A0A0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E6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 No</vt:lpstr>
    </vt:vector>
  </TitlesOfParts>
  <Company>MILWAUKEE COUNTY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 No</dc:title>
  <dc:subject/>
  <dc:creator>Bill Waldron</dc:creator>
  <cp:keywords/>
  <dc:description/>
  <cp:lastModifiedBy>Haeger, Megan</cp:lastModifiedBy>
  <cp:revision>2</cp:revision>
  <cp:lastPrinted>2017-01-06T16:29:00Z</cp:lastPrinted>
  <dcterms:created xsi:type="dcterms:W3CDTF">2017-11-07T20:01:00Z</dcterms:created>
  <dcterms:modified xsi:type="dcterms:W3CDTF">2017-11-07T20:01:00Z</dcterms:modified>
</cp:coreProperties>
</file>