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B" w:rsidRPr="007B3953" w:rsidRDefault="002D672B">
      <w:pPr>
        <w:ind w:left="1440" w:right="1440"/>
        <w:rPr>
          <w:rFonts w:ascii="Arial" w:hAnsi="Arial" w:cs="Arial"/>
        </w:rPr>
      </w:pP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Date:</w:t>
      </w:r>
      <w:r w:rsidRPr="007B3953">
        <w:rPr>
          <w:rFonts w:ascii="Arial" w:hAnsi="Arial" w:cs="Arial"/>
          <w:sz w:val="24"/>
        </w:rPr>
        <w:tab/>
      </w:r>
      <w:r w:rsidRPr="007B3953">
        <w:rPr>
          <w:rFonts w:ascii="Arial" w:hAnsi="Arial" w:cs="Arial"/>
          <w:sz w:val="24"/>
        </w:rPr>
        <w:tab/>
      </w:r>
      <w:r w:rsidR="00C00027">
        <w:rPr>
          <w:rFonts w:ascii="Arial" w:hAnsi="Arial" w:cs="Arial"/>
          <w:sz w:val="24"/>
        </w:rPr>
        <w:t>August 31</w:t>
      </w:r>
      <w:r w:rsidR="00E66C1B">
        <w:rPr>
          <w:rFonts w:ascii="Arial" w:hAnsi="Arial" w:cs="Arial"/>
          <w:sz w:val="24"/>
        </w:rPr>
        <w:t>, 2015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To:</w:t>
      </w:r>
      <w:r w:rsidRPr="007B3953">
        <w:rPr>
          <w:rFonts w:ascii="Arial" w:hAnsi="Arial" w:cs="Arial"/>
          <w:sz w:val="24"/>
        </w:rPr>
        <w:tab/>
      </w:r>
      <w:r w:rsidRPr="007B3953">
        <w:rPr>
          <w:rFonts w:ascii="Arial" w:hAnsi="Arial" w:cs="Arial"/>
          <w:sz w:val="24"/>
        </w:rPr>
        <w:tab/>
      </w:r>
      <w:r w:rsidR="00424637">
        <w:rPr>
          <w:rFonts w:ascii="Arial" w:hAnsi="Arial" w:cs="Arial"/>
          <w:sz w:val="24"/>
        </w:rPr>
        <w:t>Gerry Broderick, Chair</w:t>
      </w:r>
      <w:r w:rsidRPr="007B3953">
        <w:rPr>
          <w:rFonts w:ascii="Arial" w:hAnsi="Arial" w:cs="Arial"/>
          <w:sz w:val="24"/>
        </w:rPr>
        <w:t xml:space="preserve">, </w:t>
      </w:r>
      <w:r w:rsidR="00424637">
        <w:rPr>
          <w:rFonts w:ascii="Arial" w:hAnsi="Arial" w:cs="Arial"/>
          <w:sz w:val="24"/>
        </w:rPr>
        <w:t>Parks, Energy and Environment Committee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ind w:left="2880" w:right="1440" w:hanging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From:</w:t>
      </w:r>
      <w:r w:rsidRPr="007B395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John Dargle, Jr.,</w:t>
      </w:r>
      <w:r w:rsidRPr="007B3953">
        <w:rPr>
          <w:rFonts w:ascii="Arial" w:hAnsi="Arial" w:cs="Arial"/>
          <w:sz w:val="24"/>
        </w:rPr>
        <w:t xml:space="preserve"> Director, Department of Parks, Recreation and Culture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ind w:left="2880" w:right="1440" w:hanging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>Subject:</w:t>
      </w:r>
      <w:r w:rsidRPr="007B3953">
        <w:rPr>
          <w:rFonts w:ascii="Arial" w:hAnsi="Arial" w:cs="Arial"/>
          <w:sz w:val="24"/>
        </w:rPr>
        <w:tab/>
      </w:r>
      <w:r w:rsidR="00437329">
        <w:rPr>
          <w:rFonts w:ascii="Arial" w:hAnsi="Arial" w:cs="Arial"/>
          <w:b/>
          <w:sz w:val="24"/>
        </w:rPr>
        <w:t>Update on Adopted File No. 15-526</w:t>
      </w:r>
      <w:r w:rsidR="00F316C8">
        <w:rPr>
          <w:rFonts w:ascii="Arial" w:hAnsi="Arial" w:cs="Arial"/>
          <w:b/>
          <w:sz w:val="24"/>
        </w:rPr>
        <w:t xml:space="preserve"> </w:t>
      </w:r>
      <w:r w:rsidR="00A157ED" w:rsidRPr="00136F76">
        <w:rPr>
          <w:rFonts w:ascii="Arial" w:hAnsi="Arial" w:cs="Arial"/>
          <w:b/>
          <w:sz w:val="24"/>
        </w:rPr>
        <w:t>– INFORMATIONAL</w:t>
      </w:r>
      <w:r w:rsidR="00A157ED">
        <w:rPr>
          <w:rFonts w:ascii="Arial" w:hAnsi="Arial" w:cs="Arial"/>
          <w:sz w:val="24"/>
        </w:rPr>
        <w:t xml:space="preserve"> </w:t>
      </w:r>
    </w:p>
    <w:p w:rsidR="007B3953" w:rsidRPr="00F86149" w:rsidRDefault="007B3953" w:rsidP="007B3953">
      <w:pPr>
        <w:ind w:left="1440" w:right="1440"/>
        <w:rPr>
          <w:rFonts w:ascii="Arial" w:hAnsi="Arial" w:cs="Arial"/>
          <w:bCs/>
          <w:caps/>
          <w:sz w:val="24"/>
          <w:szCs w:val="24"/>
        </w:rPr>
      </w:pPr>
    </w:p>
    <w:p w:rsidR="00AB0F7F" w:rsidRPr="00F86149" w:rsidRDefault="00437329" w:rsidP="00AB0F7F">
      <w:pPr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POLICY</w:t>
      </w:r>
    </w:p>
    <w:p w:rsidR="007B3953" w:rsidRDefault="00437329" w:rsidP="007B3953">
      <w:pPr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informational update on Adopted File No. 15-526.</w:t>
      </w:r>
    </w:p>
    <w:p w:rsidR="00437329" w:rsidRPr="00F86149" w:rsidRDefault="00437329" w:rsidP="007B3953">
      <w:pPr>
        <w:ind w:left="1440" w:right="1440"/>
        <w:rPr>
          <w:rFonts w:ascii="Arial" w:hAnsi="Arial" w:cs="Arial"/>
          <w:sz w:val="24"/>
          <w:szCs w:val="24"/>
        </w:rPr>
      </w:pPr>
    </w:p>
    <w:p w:rsidR="007B3953" w:rsidRPr="00F86149" w:rsidRDefault="007B3953" w:rsidP="007B3953">
      <w:pPr>
        <w:ind w:left="1440" w:right="144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F86149">
        <w:rPr>
          <w:rFonts w:ascii="Arial" w:hAnsi="Arial" w:cs="Arial"/>
          <w:b/>
          <w:bCs/>
          <w:caps/>
          <w:sz w:val="24"/>
          <w:szCs w:val="24"/>
          <w:u w:val="single"/>
        </w:rPr>
        <w:t>Background</w:t>
      </w:r>
    </w:p>
    <w:p w:rsidR="0052606B" w:rsidRPr="00F86149" w:rsidRDefault="00F316C8" w:rsidP="0052606B">
      <w:pPr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status update </w:t>
      </w:r>
      <w:r w:rsidR="0043732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cash-financed</w:t>
      </w:r>
      <w:r w:rsidR="00437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improvements to park infrastructure that would result in significant benefits that are likely to enhance operating efficiency, reduce ongoing costs, and/or provide the community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esthetic evidence of park maintenance</w:t>
      </w:r>
      <w:r w:rsidR="00437329">
        <w:rPr>
          <w:rFonts w:ascii="Arial" w:hAnsi="Arial" w:cs="Arial"/>
          <w:sz w:val="24"/>
          <w:szCs w:val="24"/>
        </w:rPr>
        <w:t>.</w:t>
      </w:r>
    </w:p>
    <w:p w:rsidR="00710E72" w:rsidRPr="00F86149" w:rsidRDefault="00710E72" w:rsidP="008C1ABA">
      <w:pPr>
        <w:ind w:left="1440" w:right="1440"/>
        <w:rPr>
          <w:rFonts w:ascii="Arial" w:hAnsi="Arial" w:cs="Arial"/>
          <w:sz w:val="24"/>
          <w:szCs w:val="24"/>
        </w:rPr>
      </w:pPr>
    </w:p>
    <w:p w:rsidR="007B3953" w:rsidRPr="00F86149" w:rsidRDefault="007B3953" w:rsidP="007B3953">
      <w:pPr>
        <w:ind w:left="1440" w:right="144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F86149">
        <w:rPr>
          <w:rFonts w:ascii="Arial" w:hAnsi="Arial" w:cs="Arial"/>
          <w:b/>
          <w:bCs/>
          <w:caps/>
          <w:sz w:val="24"/>
          <w:szCs w:val="24"/>
          <w:u w:val="single"/>
        </w:rPr>
        <w:t>Recommendation</w:t>
      </w:r>
    </w:p>
    <w:p w:rsidR="004A5DA7" w:rsidRPr="00F86149" w:rsidRDefault="004A5DA7" w:rsidP="004A5DA7">
      <w:pPr>
        <w:ind w:left="1440" w:right="1440"/>
        <w:rPr>
          <w:rFonts w:ascii="Arial" w:hAnsi="Arial" w:cs="Arial"/>
          <w:sz w:val="24"/>
          <w:szCs w:val="24"/>
        </w:rPr>
      </w:pPr>
      <w:r w:rsidRPr="00F86149">
        <w:rPr>
          <w:rFonts w:ascii="Arial" w:hAnsi="Arial" w:cs="Arial"/>
          <w:sz w:val="24"/>
          <w:szCs w:val="24"/>
        </w:rPr>
        <w:t>No action requested.  Informational item unless further action required.</w:t>
      </w: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</w:p>
    <w:p w:rsidR="007B3953" w:rsidRPr="007B3953" w:rsidRDefault="007B3953" w:rsidP="007B3953">
      <w:pPr>
        <w:ind w:left="1440" w:right="1440"/>
        <w:rPr>
          <w:rFonts w:ascii="Arial" w:hAnsi="Arial" w:cs="Arial"/>
          <w:sz w:val="24"/>
        </w:rPr>
      </w:pPr>
      <w:r w:rsidRPr="007B3953">
        <w:rPr>
          <w:rFonts w:ascii="Arial" w:hAnsi="Arial" w:cs="Arial"/>
          <w:sz w:val="24"/>
        </w:rPr>
        <w:t xml:space="preserve">Prepared by: </w:t>
      </w:r>
      <w:r w:rsidR="004A5DA7">
        <w:rPr>
          <w:rFonts w:ascii="Arial" w:hAnsi="Arial" w:cs="Arial"/>
          <w:sz w:val="24"/>
        </w:rPr>
        <w:t>Laura Schloesser, Chief of Administration and External Affairs</w:t>
      </w:r>
    </w:p>
    <w:p w:rsidR="00C73CD7" w:rsidRPr="00B61F98" w:rsidRDefault="00C73CD7" w:rsidP="00C73CD7">
      <w:pPr>
        <w:ind w:left="1440" w:right="1440"/>
      </w:pPr>
    </w:p>
    <w:p w:rsidR="00C73CD7" w:rsidRPr="00F86149" w:rsidRDefault="00C73CD7" w:rsidP="00C73CD7">
      <w:pPr>
        <w:ind w:left="1440" w:right="1440"/>
        <w:rPr>
          <w:rFonts w:ascii="Arial" w:hAnsi="Arial" w:cs="Arial"/>
          <w:b/>
          <w:sz w:val="24"/>
          <w:szCs w:val="24"/>
        </w:rPr>
      </w:pPr>
      <w:r w:rsidRPr="00F86149">
        <w:rPr>
          <w:rFonts w:ascii="Arial" w:hAnsi="Arial" w:cs="Arial"/>
          <w:b/>
          <w:sz w:val="24"/>
          <w:szCs w:val="24"/>
        </w:rPr>
        <w:t>Recommended by:</w:t>
      </w:r>
      <w:r w:rsidRPr="00F86149">
        <w:rPr>
          <w:rFonts w:ascii="Arial" w:hAnsi="Arial" w:cs="Arial"/>
          <w:b/>
          <w:sz w:val="24"/>
          <w:szCs w:val="24"/>
        </w:rPr>
        <w:tab/>
      </w:r>
      <w:r w:rsidRPr="00F86149">
        <w:rPr>
          <w:rFonts w:ascii="Arial" w:hAnsi="Arial" w:cs="Arial"/>
          <w:b/>
          <w:sz w:val="24"/>
          <w:szCs w:val="24"/>
        </w:rPr>
        <w:tab/>
      </w:r>
      <w:r w:rsidRPr="00F86149">
        <w:rPr>
          <w:rFonts w:ascii="Arial" w:hAnsi="Arial" w:cs="Arial"/>
          <w:b/>
          <w:sz w:val="24"/>
          <w:szCs w:val="24"/>
        </w:rPr>
        <w:tab/>
      </w:r>
      <w:r w:rsidRPr="00F86149">
        <w:rPr>
          <w:rFonts w:ascii="Arial" w:hAnsi="Arial" w:cs="Arial"/>
          <w:b/>
          <w:sz w:val="24"/>
          <w:szCs w:val="24"/>
        </w:rPr>
        <w:tab/>
      </w:r>
      <w:r w:rsidRPr="00F86149">
        <w:rPr>
          <w:rFonts w:ascii="Arial" w:hAnsi="Arial" w:cs="Arial"/>
          <w:b/>
          <w:sz w:val="24"/>
          <w:szCs w:val="24"/>
        </w:rPr>
        <w:tab/>
      </w:r>
      <w:r w:rsidRPr="00F86149">
        <w:rPr>
          <w:rFonts w:ascii="Arial" w:hAnsi="Arial" w:cs="Arial"/>
          <w:b/>
          <w:sz w:val="24"/>
          <w:szCs w:val="24"/>
        </w:rPr>
        <w:tab/>
        <w:t xml:space="preserve"> Approved by:</w:t>
      </w:r>
    </w:p>
    <w:p w:rsidR="00C73CD7" w:rsidRPr="00F86149" w:rsidRDefault="00C73CD7" w:rsidP="00C73CD7">
      <w:pPr>
        <w:ind w:left="1440" w:right="1440"/>
        <w:rPr>
          <w:rFonts w:ascii="Arial" w:hAnsi="Arial" w:cs="Arial"/>
          <w:sz w:val="24"/>
          <w:szCs w:val="24"/>
        </w:rPr>
      </w:pPr>
    </w:p>
    <w:p w:rsidR="00C73CD7" w:rsidRPr="00F86149" w:rsidRDefault="00C73CD7" w:rsidP="00C73CD7">
      <w:pPr>
        <w:ind w:left="1440" w:right="144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9450" w:type="dxa"/>
        <w:tblBorders>
          <w:top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477"/>
        <w:gridCol w:w="3578"/>
      </w:tblGrid>
      <w:tr w:rsidR="00C73CD7" w:rsidRPr="00F86149" w:rsidTr="000D5990">
        <w:tc>
          <w:tcPr>
            <w:tcW w:w="4392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73CD7" w:rsidRPr="00F86149" w:rsidRDefault="00C73CD7" w:rsidP="000D5990">
            <w:pPr>
              <w:ind w:right="-51"/>
              <w:rPr>
                <w:rFonts w:ascii="Arial" w:hAnsi="Arial" w:cs="Arial"/>
                <w:sz w:val="24"/>
                <w:szCs w:val="24"/>
              </w:rPr>
            </w:pPr>
            <w:r w:rsidRPr="00F86149">
              <w:rPr>
                <w:rFonts w:ascii="Arial" w:hAnsi="Arial" w:cs="Arial"/>
                <w:sz w:val="24"/>
                <w:szCs w:val="24"/>
              </w:rPr>
              <w:t>Laura Schloesser, Chief of Administration and External Affairs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73CD7" w:rsidRPr="00F86149" w:rsidRDefault="00C73CD7" w:rsidP="000D5990">
            <w:pPr>
              <w:ind w:left="1440" w:righ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3CD7" w:rsidRPr="00F86149" w:rsidRDefault="00C73CD7" w:rsidP="00C73CD7">
            <w:pPr>
              <w:rPr>
                <w:rFonts w:ascii="Arial" w:hAnsi="Arial" w:cs="Arial"/>
                <w:sz w:val="24"/>
                <w:szCs w:val="24"/>
              </w:rPr>
            </w:pPr>
            <w:r w:rsidRPr="00F86149">
              <w:rPr>
                <w:rFonts w:ascii="Arial" w:hAnsi="Arial" w:cs="Arial"/>
                <w:sz w:val="24"/>
                <w:szCs w:val="24"/>
              </w:rPr>
              <w:t>John Dargle, Jr., Director</w:t>
            </w:r>
          </w:p>
        </w:tc>
      </w:tr>
    </w:tbl>
    <w:p w:rsidR="00C73CD7" w:rsidRPr="00F86149" w:rsidRDefault="00C73CD7" w:rsidP="00C73CD7">
      <w:pPr>
        <w:ind w:left="1440" w:right="1440"/>
        <w:rPr>
          <w:rFonts w:ascii="Arial" w:hAnsi="Arial" w:cs="Arial"/>
          <w:sz w:val="24"/>
          <w:szCs w:val="24"/>
        </w:rPr>
      </w:pPr>
    </w:p>
    <w:p w:rsidR="00C73CD7" w:rsidRDefault="00C73CD7" w:rsidP="00C73CD7">
      <w:pPr>
        <w:ind w:left="1440" w:right="1440"/>
        <w:rPr>
          <w:rFonts w:ascii="Arial" w:hAnsi="Arial" w:cs="Arial"/>
          <w:sz w:val="24"/>
          <w:szCs w:val="24"/>
        </w:rPr>
      </w:pPr>
      <w:proofErr w:type="gramStart"/>
      <w:r w:rsidRPr="00F86149">
        <w:rPr>
          <w:rFonts w:ascii="Arial" w:hAnsi="Arial" w:cs="Arial"/>
          <w:sz w:val="24"/>
          <w:szCs w:val="24"/>
        </w:rPr>
        <w:t>copy</w:t>
      </w:r>
      <w:proofErr w:type="gramEnd"/>
      <w:r w:rsidRPr="00F86149">
        <w:rPr>
          <w:rFonts w:ascii="Arial" w:hAnsi="Arial" w:cs="Arial"/>
          <w:sz w:val="24"/>
          <w:szCs w:val="24"/>
        </w:rPr>
        <w:t>:</w:t>
      </w:r>
      <w:r w:rsidRPr="00F86149">
        <w:rPr>
          <w:rFonts w:ascii="Arial" w:hAnsi="Arial" w:cs="Arial"/>
          <w:sz w:val="24"/>
          <w:szCs w:val="24"/>
        </w:rPr>
        <w:tab/>
        <w:t>County Executive Chris Abele</w:t>
      </w:r>
    </w:p>
    <w:p w:rsidR="00F86149" w:rsidRPr="00F86149" w:rsidRDefault="004A0C51" w:rsidP="00A5437B">
      <w:pPr>
        <w:ind w:left="1440" w:righ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Theodore Lipscomb, Sr., </w:t>
      </w:r>
      <w:r w:rsidR="00A5437B">
        <w:rPr>
          <w:rFonts w:ascii="Arial" w:hAnsi="Arial" w:cs="Arial"/>
          <w:sz w:val="24"/>
          <w:szCs w:val="24"/>
        </w:rPr>
        <w:t xml:space="preserve">Chairman, </w:t>
      </w:r>
      <w:r>
        <w:rPr>
          <w:rFonts w:ascii="Arial" w:hAnsi="Arial" w:cs="Arial"/>
          <w:sz w:val="24"/>
          <w:szCs w:val="24"/>
        </w:rPr>
        <w:t>County Board</w:t>
      </w:r>
    </w:p>
    <w:p w:rsidR="00C73CD7" w:rsidRPr="00F86149" w:rsidRDefault="00E66C1B" w:rsidP="00C73CD7">
      <w:pPr>
        <w:ind w:left="1440" w:right="1440" w:firstLine="720"/>
        <w:rPr>
          <w:rFonts w:ascii="Arial" w:hAnsi="Arial" w:cs="Arial"/>
          <w:sz w:val="24"/>
          <w:szCs w:val="24"/>
        </w:rPr>
      </w:pPr>
      <w:r w:rsidRPr="00F86149">
        <w:rPr>
          <w:rFonts w:ascii="Arial" w:hAnsi="Arial" w:cs="Arial"/>
          <w:sz w:val="24"/>
          <w:szCs w:val="24"/>
        </w:rPr>
        <w:t>Raisa Koltun</w:t>
      </w:r>
      <w:r w:rsidR="00C73CD7" w:rsidRPr="00F86149">
        <w:rPr>
          <w:rFonts w:ascii="Arial" w:hAnsi="Arial" w:cs="Arial"/>
          <w:sz w:val="24"/>
          <w:szCs w:val="24"/>
        </w:rPr>
        <w:t>, Chief of Staff, County Executive’s Office</w:t>
      </w:r>
    </w:p>
    <w:p w:rsidR="00C73CD7" w:rsidRPr="00F86149" w:rsidRDefault="00C73CD7" w:rsidP="00C73CD7">
      <w:pPr>
        <w:ind w:left="1440" w:right="1440"/>
        <w:rPr>
          <w:rFonts w:ascii="Arial" w:hAnsi="Arial" w:cs="Arial"/>
          <w:sz w:val="24"/>
          <w:szCs w:val="24"/>
        </w:rPr>
      </w:pPr>
      <w:r w:rsidRPr="00F86149">
        <w:rPr>
          <w:rFonts w:ascii="Arial" w:hAnsi="Arial" w:cs="Arial"/>
          <w:sz w:val="24"/>
          <w:szCs w:val="24"/>
        </w:rPr>
        <w:tab/>
        <w:t>Kelly Bablitch, Chief of Staff, County Board</w:t>
      </w:r>
    </w:p>
    <w:p w:rsidR="00C73CD7" w:rsidRDefault="00C73CD7" w:rsidP="00C73CD7">
      <w:pPr>
        <w:ind w:left="1440" w:right="1440" w:firstLine="720"/>
        <w:rPr>
          <w:rFonts w:ascii="Arial" w:hAnsi="Arial" w:cs="Arial"/>
          <w:sz w:val="24"/>
          <w:szCs w:val="24"/>
        </w:rPr>
      </w:pPr>
      <w:r w:rsidRPr="00F86149">
        <w:rPr>
          <w:rFonts w:ascii="Arial" w:hAnsi="Arial" w:cs="Arial"/>
          <w:sz w:val="24"/>
          <w:szCs w:val="24"/>
        </w:rPr>
        <w:t>Sup. Khalif Rainey, Vice-Chair, Parks, Energy &amp; Environment Committee</w:t>
      </w:r>
    </w:p>
    <w:p w:rsidR="00C73CD7" w:rsidRPr="00F86149" w:rsidRDefault="00136F76" w:rsidP="00C73CD7">
      <w:pPr>
        <w:ind w:left="1440" w:righ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Lucas</w:t>
      </w:r>
      <w:r w:rsidR="00C73CD7" w:rsidRPr="00F86149">
        <w:rPr>
          <w:rFonts w:ascii="Arial" w:hAnsi="Arial" w:cs="Arial"/>
          <w:sz w:val="24"/>
          <w:szCs w:val="24"/>
        </w:rPr>
        <w:t>, Fiscal Mgt. Analyst, Admin &amp; Fiscal Affairs</w:t>
      </w:r>
      <w:r w:rsidR="00C73CD7" w:rsidRPr="00F86149">
        <w:rPr>
          <w:rFonts w:ascii="Arial" w:hAnsi="Arial" w:cs="Arial"/>
          <w:color w:val="000000"/>
          <w:sz w:val="24"/>
          <w:szCs w:val="24"/>
        </w:rPr>
        <w:t>/</w:t>
      </w:r>
      <w:r w:rsidR="00C73CD7" w:rsidRPr="00F86149">
        <w:rPr>
          <w:rFonts w:ascii="Arial" w:hAnsi="Arial" w:cs="Arial"/>
          <w:sz w:val="24"/>
          <w:szCs w:val="24"/>
        </w:rPr>
        <w:t>DAS</w:t>
      </w:r>
    </w:p>
    <w:p w:rsidR="00C73CD7" w:rsidRPr="00F86149" w:rsidRDefault="00710E72" w:rsidP="00C73CD7">
      <w:pPr>
        <w:ind w:left="1440" w:right="1440" w:firstLine="720"/>
        <w:rPr>
          <w:rFonts w:ascii="Arial" w:hAnsi="Arial" w:cs="Arial"/>
          <w:sz w:val="24"/>
          <w:szCs w:val="24"/>
        </w:rPr>
      </w:pPr>
      <w:r w:rsidRPr="00F86149">
        <w:rPr>
          <w:rFonts w:ascii="Arial" w:hAnsi="Arial" w:cs="Arial"/>
          <w:sz w:val="24"/>
          <w:szCs w:val="24"/>
        </w:rPr>
        <w:t>Janelle Jensen</w:t>
      </w:r>
      <w:r w:rsidR="00C73CD7" w:rsidRPr="00F86149">
        <w:rPr>
          <w:rFonts w:ascii="Arial" w:hAnsi="Arial" w:cs="Arial"/>
          <w:sz w:val="24"/>
          <w:szCs w:val="24"/>
        </w:rPr>
        <w:t xml:space="preserve">, Committee </w:t>
      </w:r>
      <w:r w:rsidRPr="00F86149">
        <w:rPr>
          <w:rFonts w:ascii="Arial" w:hAnsi="Arial" w:cs="Arial"/>
          <w:sz w:val="24"/>
          <w:szCs w:val="24"/>
        </w:rPr>
        <w:t>Coordinator</w:t>
      </w:r>
      <w:r w:rsidR="00437329">
        <w:rPr>
          <w:rFonts w:ascii="Arial" w:hAnsi="Arial" w:cs="Arial"/>
          <w:sz w:val="24"/>
          <w:szCs w:val="24"/>
        </w:rPr>
        <w:t>, Office of the County Clerk</w:t>
      </w:r>
    </w:p>
    <w:p w:rsidR="002D672B" w:rsidRDefault="00C73CD7" w:rsidP="002C2C1C">
      <w:pPr>
        <w:ind w:left="1440" w:right="1440" w:firstLine="720"/>
        <w:rPr>
          <w:rFonts w:ascii="Arial" w:hAnsi="Arial" w:cs="Arial"/>
          <w:sz w:val="24"/>
          <w:szCs w:val="24"/>
        </w:rPr>
      </w:pPr>
      <w:r w:rsidRPr="00F86149">
        <w:rPr>
          <w:rFonts w:ascii="Arial" w:hAnsi="Arial" w:cs="Arial"/>
          <w:sz w:val="24"/>
          <w:szCs w:val="24"/>
        </w:rPr>
        <w:t xml:space="preserve">Jessica Janz-McKnight, Research </w:t>
      </w:r>
      <w:r w:rsidR="00E66C1B" w:rsidRPr="00F86149">
        <w:rPr>
          <w:rFonts w:ascii="Arial" w:hAnsi="Arial" w:cs="Arial"/>
          <w:sz w:val="24"/>
          <w:szCs w:val="24"/>
        </w:rPr>
        <w:t xml:space="preserve">and Policy </w:t>
      </w:r>
      <w:r w:rsidRPr="00F86149">
        <w:rPr>
          <w:rFonts w:ascii="Arial" w:hAnsi="Arial" w:cs="Arial"/>
          <w:sz w:val="24"/>
          <w:szCs w:val="24"/>
        </w:rPr>
        <w:t xml:space="preserve">Analyst, </w:t>
      </w:r>
      <w:r w:rsidR="00D127C8" w:rsidRPr="00F86149">
        <w:rPr>
          <w:rFonts w:ascii="Arial" w:hAnsi="Arial" w:cs="Arial"/>
          <w:sz w:val="24"/>
          <w:szCs w:val="24"/>
        </w:rPr>
        <w:t>Office of the Comptroller</w:t>
      </w:r>
    </w:p>
    <w:p w:rsidR="00437329" w:rsidRPr="00F86149" w:rsidRDefault="00437329" w:rsidP="002C2C1C">
      <w:pPr>
        <w:ind w:left="1440" w:righ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Pamela Bryant, Capital Finance Manager, Office of the Comptroller</w:t>
      </w:r>
    </w:p>
    <w:p w:rsidR="002D672B" w:rsidRPr="00F86149" w:rsidRDefault="002D672B">
      <w:pPr>
        <w:ind w:left="1440" w:right="1440"/>
        <w:rPr>
          <w:rFonts w:ascii="Arial" w:hAnsi="Arial" w:cs="Arial"/>
          <w:sz w:val="24"/>
          <w:szCs w:val="24"/>
        </w:rPr>
      </w:pPr>
    </w:p>
    <w:sectPr w:rsidR="002D672B" w:rsidRPr="00F86149" w:rsidSect="00F8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0" w:bottom="144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90" w:rsidRDefault="000D5990">
      <w:r>
        <w:separator/>
      </w:r>
    </w:p>
  </w:endnote>
  <w:endnote w:type="continuationSeparator" w:id="0">
    <w:p w:rsidR="000D5990" w:rsidRDefault="000D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>
    <w:r>
      <w:rPr>
        <w:noProof/>
      </w:rPr>
      <w:drawing>
        <wp:inline distT="0" distB="0" distL="0" distR="0">
          <wp:extent cx="7766050" cy="883285"/>
          <wp:effectExtent l="19050" t="0" r="6350" b="0"/>
          <wp:docPr id="2" name="Picture 2" descr="PARKS_LH_cAjDfoot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KS_LH_cAjDfoot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90" w:rsidRDefault="000D5990">
      <w:r>
        <w:separator/>
      </w:r>
    </w:p>
  </w:footnote>
  <w:footnote w:type="continuationSeparator" w:id="0">
    <w:p w:rsidR="000D5990" w:rsidRDefault="000D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0" w:rsidRDefault="000D5990">
    <w:pPr>
      <w:ind w:left="-1440" w:right="-1440"/>
      <w:jc w:val="center"/>
    </w:pPr>
    <w:r>
      <w:rPr>
        <w:noProof/>
      </w:rPr>
      <w:drawing>
        <wp:inline distT="0" distB="0" distL="0" distR="0">
          <wp:extent cx="7772400" cy="2125345"/>
          <wp:effectExtent l="19050" t="0" r="0" b="0"/>
          <wp:docPr id="1" name="Picture 1" descr="PARKS_LH_cAjDhead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_LH_cAjDheader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12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5990" w:rsidRDefault="000D5990">
    <w:pPr>
      <w:ind w:left="-1440" w:righ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05376"/>
    <w:multiLevelType w:val="hybridMultilevel"/>
    <w:tmpl w:val="34B426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C"/>
    <w:rsid w:val="000658EE"/>
    <w:rsid w:val="000D5990"/>
    <w:rsid w:val="000E25B5"/>
    <w:rsid w:val="00115356"/>
    <w:rsid w:val="00123678"/>
    <w:rsid w:val="00136F76"/>
    <w:rsid w:val="001855B1"/>
    <w:rsid w:val="001A4BFA"/>
    <w:rsid w:val="00205D51"/>
    <w:rsid w:val="002C2C1C"/>
    <w:rsid w:val="002D672B"/>
    <w:rsid w:val="002E3863"/>
    <w:rsid w:val="00304318"/>
    <w:rsid w:val="00424637"/>
    <w:rsid w:val="0043697A"/>
    <w:rsid w:val="00437329"/>
    <w:rsid w:val="004433CD"/>
    <w:rsid w:val="004A0C51"/>
    <w:rsid w:val="004A5DA7"/>
    <w:rsid w:val="004F15D9"/>
    <w:rsid w:val="0052606B"/>
    <w:rsid w:val="005801CC"/>
    <w:rsid w:val="00586B37"/>
    <w:rsid w:val="005B50D4"/>
    <w:rsid w:val="005C55DF"/>
    <w:rsid w:val="00646950"/>
    <w:rsid w:val="006B4616"/>
    <w:rsid w:val="006F0E1E"/>
    <w:rsid w:val="006F2890"/>
    <w:rsid w:val="00710E72"/>
    <w:rsid w:val="007B3953"/>
    <w:rsid w:val="00811113"/>
    <w:rsid w:val="008C1ABA"/>
    <w:rsid w:val="008D2FB1"/>
    <w:rsid w:val="00922757"/>
    <w:rsid w:val="00997AFB"/>
    <w:rsid w:val="009B78F9"/>
    <w:rsid w:val="009F1C1C"/>
    <w:rsid w:val="00A1208C"/>
    <w:rsid w:val="00A157ED"/>
    <w:rsid w:val="00A42F8F"/>
    <w:rsid w:val="00A5437B"/>
    <w:rsid w:val="00A572B7"/>
    <w:rsid w:val="00AB0F7F"/>
    <w:rsid w:val="00AB35B6"/>
    <w:rsid w:val="00B80E20"/>
    <w:rsid w:val="00B81295"/>
    <w:rsid w:val="00B931C8"/>
    <w:rsid w:val="00BF377C"/>
    <w:rsid w:val="00C00027"/>
    <w:rsid w:val="00C626CD"/>
    <w:rsid w:val="00C73CD7"/>
    <w:rsid w:val="00D127C8"/>
    <w:rsid w:val="00D215D9"/>
    <w:rsid w:val="00D357D9"/>
    <w:rsid w:val="00D61990"/>
    <w:rsid w:val="00D81A21"/>
    <w:rsid w:val="00DD659B"/>
    <w:rsid w:val="00DF3629"/>
    <w:rsid w:val="00DF41EB"/>
    <w:rsid w:val="00E123F0"/>
    <w:rsid w:val="00E24531"/>
    <w:rsid w:val="00E66C1B"/>
    <w:rsid w:val="00E91FBF"/>
    <w:rsid w:val="00EA6A4D"/>
    <w:rsid w:val="00EC2C37"/>
    <w:rsid w:val="00ED3314"/>
    <w:rsid w:val="00ED4429"/>
    <w:rsid w:val="00EF6AB2"/>
    <w:rsid w:val="00F316C8"/>
    <w:rsid w:val="00F4608E"/>
    <w:rsid w:val="00F745A3"/>
    <w:rsid w:val="00F80266"/>
    <w:rsid w:val="00F86149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D9B792-F8E1-41F2-822A-8C36E06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schloesser\Desktop\Darg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Dargle Letterhead.dot</Template>
  <TotalTime>1</TotalTime>
  <Pages>1</Pages>
  <Words>184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Milwaukee County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Schloesser, Laura</cp:lastModifiedBy>
  <cp:revision>4</cp:revision>
  <cp:lastPrinted>2015-08-31T15:16:00Z</cp:lastPrinted>
  <dcterms:created xsi:type="dcterms:W3CDTF">2015-08-27T14:58:00Z</dcterms:created>
  <dcterms:modified xsi:type="dcterms:W3CDTF">2015-08-31T22:21:00Z</dcterms:modified>
</cp:coreProperties>
</file>