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8FB" w14:textId="22D7396C" w:rsidR="00C85326" w:rsidRPr="00EF6BCE" w:rsidRDefault="00C37536">
      <w:pPr>
        <w:jc w:val="right"/>
        <w:rPr>
          <w:rFonts w:ascii="Arial" w:hAnsi="Arial" w:cs="Arial"/>
          <w:szCs w:val="24"/>
        </w:rPr>
      </w:pPr>
      <w:r w:rsidRPr="00EF6BC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86737" wp14:editId="1D0C5890">
                <wp:simplePos x="0" y="0"/>
                <wp:positionH relativeFrom="column">
                  <wp:posOffset>4602480</wp:posOffset>
                </wp:positionH>
                <wp:positionV relativeFrom="paragraph">
                  <wp:posOffset>-701040</wp:posOffset>
                </wp:positionV>
                <wp:extent cx="1508760" cy="297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8E3A" w14:textId="77777777" w:rsidR="00C37536" w:rsidRPr="00C37536" w:rsidRDefault="00C37536" w:rsidP="00C375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867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4pt;margin-top:-55.2pt;width:118.8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" fillcolor="white [3201]" stroked="f" strokeweight=".5pt">
                <v:textbox>
                  <w:txbxContent>
                    <w:p w14:paraId="7D2F8E3A" w14:textId="77777777" w:rsidR="00C37536" w:rsidRPr="00C37536" w:rsidRDefault="00C37536" w:rsidP="00C375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326" w:rsidRPr="00EF6BCE">
        <w:rPr>
          <w:rFonts w:ascii="Arial" w:hAnsi="Arial" w:cs="Arial"/>
          <w:szCs w:val="24"/>
        </w:rPr>
        <w:t xml:space="preserve">File No. </w:t>
      </w:r>
      <w:r w:rsidR="00876E63">
        <w:rPr>
          <w:rFonts w:ascii="Arial" w:hAnsi="Arial" w:cs="Arial"/>
          <w:szCs w:val="24"/>
        </w:rPr>
        <w:t>22-1119</w:t>
      </w:r>
    </w:p>
    <w:p w14:paraId="63EA34B2" w14:textId="77777777" w:rsidR="00C85326" w:rsidRPr="00EF6BCE" w:rsidRDefault="00C85326">
      <w:pPr>
        <w:tabs>
          <w:tab w:val="left" w:pos="720"/>
        </w:tabs>
        <w:rPr>
          <w:rFonts w:ascii="Arial" w:hAnsi="Arial" w:cs="Arial"/>
          <w:szCs w:val="24"/>
        </w:rPr>
      </w:pPr>
    </w:p>
    <w:p w14:paraId="2AF47705" w14:textId="77777777" w:rsidR="00C85326" w:rsidRPr="00EF6BCE" w:rsidRDefault="00C85326">
      <w:pPr>
        <w:tabs>
          <w:tab w:val="left" w:pos="720"/>
        </w:tabs>
        <w:rPr>
          <w:rFonts w:ascii="Arial" w:hAnsi="Arial" w:cs="Arial"/>
          <w:szCs w:val="24"/>
        </w:rPr>
      </w:pPr>
    </w:p>
    <w:p w14:paraId="7F86B2EF" w14:textId="2665E9AE" w:rsidR="00C85326" w:rsidRPr="00EF6BCE" w:rsidRDefault="00C85326">
      <w:pPr>
        <w:tabs>
          <w:tab w:val="left" w:pos="80"/>
          <w:tab w:val="left" w:pos="360"/>
          <w:tab w:val="left" w:pos="720"/>
        </w:tabs>
        <w:ind w:hanging="2160"/>
        <w:jc w:val="both"/>
        <w:rPr>
          <w:rFonts w:ascii="Arial" w:hAnsi="Arial" w:cs="Arial"/>
          <w:szCs w:val="24"/>
        </w:rPr>
      </w:pPr>
      <w:r w:rsidRPr="00EF6BCE">
        <w:rPr>
          <w:rFonts w:ascii="Arial" w:hAnsi="Arial" w:cs="Arial"/>
          <w:szCs w:val="24"/>
        </w:rPr>
        <w:tab/>
      </w:r>
      <w:r w:rsidR="00AC0CD7">
        <w:rPr>
          <w:rFonts w:ascii="Arial" w:hAnsi="Arial" w:cs="Arial"/>
          <w:szCs w:val="24"/>
        </w:rPr>
        <w:t>Fro</w:t>
      </w:r>
      <w:r w:rsidR="00AC0CD7" w:rsidRPr="00AC0CD7">
        <w:rPr>
          <w:rFonts w:ascii="Arial" w:hAnsi="Arial" w:cs="Arial"/>
          <w:szCs w:val="24"/>
        </w:rPr>
        <w:t>m the Director, Department of Health and Human Services, requesting authorization to enter into a 2023 contract with the State of Wisconsin for Social Services and Community Programs</w:t>
      </w:r>
      <w:r w:rsidR="00033413">
        <w:rPr>
          <w:rFonts w:ascii="Arial" w:hAnsi="Arial" w:cs="Arial"/>
          <w:szCs w:val="24"/>
        </w:rPr>
        <w:t>,</w:t>
      </w:r>
      <w:r w:rsidRPr="00EF6BCE">
        <w:rPr>
          <w:rFonts w:ascii="Arial" w:hAnsi="Arial" w:cs="Arial"/>
          <w:szCs w:val="24"/>
        </w:rPr>
        <w:t xml:space="preserve"> by </w:t>
      </w:r>
      <w:r w:rsidR="0023418A" w:rsidRPr="00EF6BCE">
        <w:rPr>
          <w:rFonts w:ascii="Arial" w:hAnsi="Arial" w:cs="Arial"/>
          <w:szCs w:val="24"/>
        </w:rPr>
        <w:t>r</w:t>
      </w:r>
      <w:r w:rsidRPr="00EF6BCE">
        <w:rPr>
          <w:rFonts w:ascii="Arial" w:hAnsi="Arial" w:cs="Arial"/>
          <w:szCs w:val="24"/>
        </w:rPr>
        <w:t xml:space="preserve">ecommending </w:t>
      </w:r>
      <w:r w:rsidR="0023418A" w:rsidRPr="00EF6BCE">
        <w:rPr>
          <w:rFonts w:ascii="Arial" w:hAnsi="Arial" w:cs="Arial"/>
          <w:szCs w:val="24"/>
        </w:rPr>
        <w:t>a</w:t>
      </w:r>
      <w:r w:rsidRPr="00EF6BCE">
        <w:rPr>
          <w:rFonts w:ascii="Arial" w:hAnsi="Arial" w:cs="Arial"/>
          <w:szCs w:val="24"/>
        </w:rPr>
        <w:t xml:space="preserve">doption of the </w:t>
      </w:r>
      <w:r w:rsidR="0023418A" w:rsidRPr="00EF6BCE">
        <w:rPr>
          <w:rFonts w:ascii="Arial" w:hAnsi="Arial" w:cs="Arial"/>
          <w:szCs w:val="24"/>
        </w:rPr>
        <w:t>f</w:t>
      </w:r>
      <w:r w:rsidRPr="00EF6BCE">
        <w:rPr>
          <w:rFonts w:ascii="Arial" w:hAnsi="Arial" w:cs="Arial"/>
          <w:szCs w:val="24"/>
        </w:rPr>
        <w:t>ollowing:</w:t>
      </w:r>
    </w:p>
    <w:p w14:paraId="6D8B7CE6" w14:textId="77777777" w:rsidR="00C85326" w:rsidRPr="00EF6BCE" w:rsidRDefault="00C85326">
      <w:pPr>
        <w:jc w:val="both"/>
        <w:rPr>
          <w:rFonts w:ascii="Arial" w:hAnsi="Arial" w:cs="Arial"/>
          <w:szCs w:val="24"/>
        </w:rPr>
      </w:pPr>
    </w:p>
    <w:p w14:paraId="1B4369FC" w14:textId="77777777" w:rsidR="00C85326" w:rsidRPr="00EF6BCE" w:rsidRDefault="00C85326">
      <w:pPr>
        <w:pStyle w:val="Heading1"/>
        <w:rPr>
          <w:rFonts w:ascii="Arial" w:hAnsi="Arial" w:cs="Arial"/>
          <w:bCs/>
          <w:szCs w:val="24"/>
        </w:rPr>
      </w:pPr>
      <w:r w:rsidRPr="00EF6BCE">
        <w:rPr>
          <w:rFonts w:ascii="Arial" w:hAnsi="Arial" w:cs="Arial"/>
          <w:bCs/>
          <w:szCs w:val="24"/>
        </w:rPr>
        <w:t>A RESOLUTION</w:t>
      </w:r>
    </w:p>
    <w:p w14:paraId="0445A7B7" w14:textId="77777777" w:rsidR="00C85326" w:rsidRPr="00EF6BCE" w:rsidRDefault="00C85326">
      <w:pPr>
        <w:ind w:firstLine="720"/>
        <w:jc w:val="both"/>
        <w:rPr>
          <w:rFonts w:ascii="Arial" w:hAnsi="Arial" w:cs="Arial"/>
          <w:szCs w:val="24"/>
        </w:rPr>
      </w:pPr>
    </w:p>
    <w:p w14:paraId="42AB4328" w14:textId="77777777" w:rsidR="00AA102F" w:rsidRDefault="00D0008B" w:rsidP="00AA102F">
      <w:pPr>
        <w:ind w:firstLine="720"/>
        <w:jc w:val="both"/>
        <w:rPr>
          <w:rFonts w:ascii="Arial" w:hAnsi="Arial" w:cs="Arial"/>
          <w:szCs w:val="24"/>
        </w:rPr>
      </w:pPr>
      <w:r w:rsidRPr="00EF6BCE">
        <w:rPr>
          <w:rFonts w:ascii="Arial" w:hAnsi="Arial" w:cs="Arial"/>
          <w:szCs w:val="24"/>
        </w:rPr>
        <w:t>WHEREAS, Section</w:t>
      </w:r>
      <w:r w:rsidR="00C85326" w:rsidRPr="00EF6BCE">
        <w:rPr>
          <w:rFonts w:ascii="Arial" w:hAnsi="Arial" w:cs="Arial"/>
          <w:szCs w:val="24"/>
        </w:rPr>
        <w:t xml:space="preserve"> 46.031 of the Wisconsin Statutes require</w:t>
      </w:r>
      <w:r w:rsidR="00D133B3" w:rsidRPr="00EF6BCE">
        <w:rPr>
          <w:rFonts w:ascii="Arial" w:hAnsi="Arial" w:cs="Arial"/>
          <w:szCs w:val="24"/>
        </w:rPr>
        <w:t>s</w:t>
      </w:r>
      <w:r w:rsidR="00C85326" w:rsidRPr="00EF6BCE">
        <w:rPr>
          <w:rFonts w:ascii="Arial" w:hAnsi="Arial" w:cs="Arial"/>
          <w:szCs w:val="24"/>
        </w:rPr>
        <w:t xml:space="preserve"> that Milwaukee County enter into </w:t>
      </w:r>
      <w:r w:rsidRPr="00EF6BCE">
        <w:rPr>
          <w:rFonts w:ascii="Arial" w:hAnsi="Arial" w:cs="Arial"/>
          <w:szCs w:val="24"/>
        </w:rPr>
        <w:t xml:space="preserve">a </w:t>
      </w:r>
      <w:r w:rsidR="00C85326" w:rsidRPr="00EF6BCE">
        <w:rPr>
          <w:rFonts w:ascii="Arial" w:hAnsi="Arial" w:cs="Arial"/>
          <w:szCs w:val="24"/>
        </w:rPr>
        <w:t xml:space="preserve">contract with the </w:t>
      </w:r>
      <w:r w:rsidR="00166BBD" w:rsidRPr="00EF6BCE">
        <w:rPr>
          <w:rFonts w:ascii="Arial" w:hAnsi="Arial" w:cs="Arial"/>
          <w:szCs w:val="24"/>
        </w:rPr>
        <w:t>S</w:t>
      </w:r>
      <w:r w:rsidR="00C85326" w:rsidRPr="00EF6BCE">
        <w:rPr>
          <w:rFonts w:ascii="Arial" w:hAnsi="Arial" w:cs="Arial"/>
          <w:szCs w:val="24"/>
        </w:rPr>
        <w:t xml:space="preserve">tate </w:t>
      </w:r>
      <w:r w:rsidR="00166BBD" w:rsidRPr="00EF6BCE">
        <w:rPr>
          <w:rFonts w:ascii="Arial" w:hAnsi="Arial" w:cs="Arial"/>
          <w:szCs w:val="24"/>
        </w:rPr>
        <w:t>D</w:t>
      </w:r>
      <w:r w:rsidR="00C85326" w:rsidRPr="00EF6BCE">
        <w:rPr>
          <w:rFonts w:ascii="Arial" w:hAnsi="Arial" w:cs="Arial"/>
          <w:szCs w:val="24"/>
        </w:rPr>
        <w:t>epartment of Health Services for social services and community programs (otherwise referred to as “Community Aids”); and</w:t>
      </w:r>
    </w:p>
    <w:p w14:paraId="10880ECF" w14:textId="77777777" w:rsidR="00AA102F" w:rsidRDefault="00AA102F" w:rsidP="00AA102F">
      <w:pPr>
        <w:ind w:firstLine="720"/>
        <w:jc w:val="both"/>
        <w:rPr>
          <w:rFonts w:ascii="Arial" w:hAnsi="Arial" w:cs="Arial"/>
          <w:szCs w:val="24"/>
        </w:rPr>
      </w:pPr>
    </w:p>
    <w:p w14:paraId="267A2743" w14:textId="7D7641E1" w:rsidR="00AA102F" w:rsidRDefault="00C85326" w:rsidP="00AA102F">
      <w:pPr>
        <w:ind w:firstLine="720"/>
        <w:jc w:val="both"/>
        <w:rPr>
          <w:rFonts w:ascii="Arial" w:hAnsi="Arial" w:cs="Arial"/>
          <w:szCs w:val="24"/>
        </w:rPr>
      </w:pPr>
      <w:r w:rsidRPr="00EF6BCE">
        <w:rPr>
          <w:rFonts w:ascii="Arial" w:hAnsi="Arial" w:cs="Arial"/>
          <w:szCs w:val="24"/>
        </w:rPr>
        <w:t xml:space="preserve">WHEREAS, the State has provided notification of funding </w:t>
      </w:r>
      <w:r w:rsidR="00422260" w:rsidRPr="00EF6BCE">
        <w:rPr>
          <w:rFonts w:ascii="Arial" w:hAnsi="Arial" w:cs="Arial"/>
          <w:szCs w:val="24"/>
        </w:rPr>
        <w:t>in</w:t>
      </w:r>
      <w:r w:rsidRPr="00EF6BCE">
        <w:rPr>
          <w:rFonts w:ascii="Arial" w:hAnsi="Arial" w:cs="Arial"/>
          <w:szCs w:val="24"/>
        </w:rPr>
        <w:t xml:space="preserve"> </w:t>
      </w:r>
      <w:r w:rsidR="00AC0CD7">
        <w:rPr>
          <w:rFonts w:ascii="Arial" w:hAnsi="Arial" w:cs="Arial"/>
          <w:szCs w:val="24"/>
        </w:rPr>
        <w:t>2023</w:t>
      </w:r>
      <w:r w:rsidRPr="00EF6BCE">
        <w:rPr>
          <w:rFonts w:ascii="Arial" w:hAnsi="Arial" w:cs="Arial"/>
          <w:szCs w:val="24"/>
        </w:rPr>
        <w:t xml:space="preserve"> for social services and community programs; and</w:t>
      </w:r>
    </w:p>
    <w:p w14:paraId="7F2E424E" w14:textId="77777777" w:rsidR="00AA102F" w:rsidRDefault="00AA102F" w:rsidP="00AA102F">
      <w:pPr>
        <w:ind w:firstLine="720"/>
        <w:jc w:val="both"/>
        <w:rPr>
          <w:rFonts w:ascii="Arial" w:hAnsi="Arial" w:cs="Arial"/>
          <w:szCs w:val="24"/>
        </w:rPr>
      </w:pPr>
    </w:p>
    <w:p w14:paraId="597CD009" w14:textId="28B87129" w:rsidR="00AA102F" w:rsidRDefault="00C85326" w:rsidP="00AA102F">
      <w:pPr>
        <w:ind w:firstLine="720"/>
        <w:jc w:val="both"/>
        <w:rPr>
          <w:rFonts w:ascii="Arial" w:hAnsi="Arial" w:cs="Arial"/>
          <w:szCs w:val="24"/>
        </w:rPr>
      </w:pPr>
      <w:r w:rsidRPr="00EF6BCE">
        <w:rPr>
          <w:rFonts w:ascii="Arial" w:hAnsi="Arial" w:cs="Arial"/>
          <w:szCs w:val="24"/>
        </w:rPr>
        <w:t>WHEREAS,</w:t>
      </w:r>
      <w:r w:rsidR="00A50E51">
        <w:rPr>
          <w:rFonts w:ascii="Arial" w:hAnsi="Arial" w:cs="Arial"/>
          <w:szCs w:val="24"/>
        </w:rPr>
        <w:t xml:space="preserve"> </w:t>
      </w:r>
      <w:r w:rsidR="00045C38">
        <w:rPr>
          <w:rFonts w:ascii="Arial" w:hAnsi="Arial" w:cs="Arial"/>
          <w:szCs w:val="24"/>
        </w:rPr>
        <w:t>one of the</w:t>
      </w:r>
      <w:r w:rsidR="00A50E51" w:rsidRPr="00A50E51">
        <w:rPr>
          <w:rFonts w:ascii="Arial" w:hAnsi="Arial" w:cs="Arial"/>
          <w:szCs w:val="24"/>
        </w:rPr>
        <w:t xml:space="preserve"> largest revenue source</w:t>
      </w:r>
      <w:r w:rsidR="00045C38">
        <w:rPr>
          <w:rFonts w:ascii="Arial" w:hAnsi="Arial" w:cs="Arial"/>
          <w:szCs w:val="24"/>
        </w:rPr>
        <w:t>s</w:t>
      </w:r>
      <w:r w:rsidR="00A50E51" w:rsidRPr="00A50E51">
        <w:rPr>
          <w:rFonts w:ascii="Arial" w:hAnsi="Arial" w:cs="Arial"/>
          <w:szCs w:val="24"/>
        </w:rPr>
        <w:t xml:space="preserve"> for DHHS are State and Federal funds that are forwarded to the Department under the Social Services </w:t>
      </w:r>
      <w:r w:rsidR="004B665A">
        <w:rPr>
          <w:rFonts w:ascii="Arial" w:hAnsi="Arial" w:cs="Arial"/>
          <w:szCs w:val="24"/>
        </w:rPr>
        <w:t>S</w:t>
      </w:r>
      <w:r w:rsidR="00A50E51" w:rsidRPr="00A50E51">
        <w:rPr>
          <w:rFonts w:ascii="Arial" w:hAnsi="Arial" w:cs="Arial"/>
          <w:szCs w:val="24"/>
        </w:rPr>
        <w:t xml:space="preserve">tate </w:t>
      </w:r>
      <w:r w:rsidR="004B665A">
        <w:rPr>
          <w:rFonts w:ascii="Arial" w:hAnsi="Arial" w:cs="Arial"/>
          <w:szCs w:val="24"/>
        </w:rPr>
        <w:t>C</w:t>
      </w:r>
      <w:r w:rsidR="00A50E51" w:rsidRPr="00A50E51">
        <w:rPr>
          <w:rFonts w:ascii="Arial" w:hAnsi="Arial" w:cs="Arial"/>
          <w:szCs w:val="24"/>
        </w:rPr>
        <w:t>ontract</w:t>
      </w:r>
      <w:r w:rsidR="004B665A">
        <w:rPr>
          <w:rFonts w:ascii="Arial" w:hAnsi="Arial" w:cs="Arial"/>
          <w:szCs w:val="24"/>
        </w:rPr>
        <w:t xml:space="preserve"> </w:t>
      </w:r>
      <w:r w:rsidR="00A50E51">
        <w:rPr>
          <w:rFonts w:ascii="Arial" w:hAnsi="Arial" w:cs="Arial"/>
          <w:szCs w:val="24"/>
        </w:rPr>
        <w:t>which</w:t>
      </w:r>
      <w:r w:rsidR="00A50E51" w:rsidRPr="00A50E51">
        <w:rPr>
          <w:rFonts w:ascii="Arial" w:hAnsi="Arial" w:cs="Arial"/>
          <w:szCs w:val="24"/>
        </w:rPr>
        <w:t xml:space="preserve"> </w:t>
      </w:r>
      <w:r w:rsidR="00A50E51">
        <w:rPr>
          <w:rFonts w:ascii="Arial" w:hAnsi="Arial" w:cs="Arial"/>
          <w:szCs w:val="24"/>
        </w:rPr>
        <w:t>funds</w:t>
      </w:r>
      <w:r w:rsidR="00A50E51" w:rsidRPr="00A50E51">
        <w:rPr>
          <w:rFonts w:ascii="Arial" w:hAnsi="Arial" w:cs="Arial"/>
          <w:szCs w:val="24"/>
        </w:rPr>
        <w:t xml:space="preserve"> programs in Aging</w:t>
      </w:r>
      <w:r w:rsidR="00EE0494">
        <w:rPr>
          <w:rFonts w:ascii="Arial" w:hAnsi="Arial" w:cs="Arial"/>
          <w:szCs w:val="24"/>
        </w:rPr>
        <w:t xml:space="preserve"> and</w:t>
      </w:r>
      <w:r w:rsidR="00A50E51" w:rsidRPr="00A50E51">
        <w:rPr>
          <w:rFonts w:ascii="Arial" w:hAnsi="Arial" w:cs="Arial"/>
          <w:szCs w:val="24"/>
        </w:rPr>
        <w:t xml:space="preserve"> Disabilities Services</w:t>
      </w:r>
      <w:r w:rsidR="004B665A">
        <w:rPr>
          <w:rFonts w:ascii="Arial" w:hAnsi="Arial" w:cs="Arial"/>
          <w:szCs w:val="24"/>
        </w:rPr>
        <w:t>,</w:t>
      </w:r>
      <w:r w:rsidR="00A50E51" w:rsidRPr="00A50E51">
        <w:rPr>
          <w:rFonts w:ascii="Arial" w:hAnsi="Arial" w:cs="Arial"/>
          <w:szCs w:val="24"/>
        </w:rPr>
        <w:t xml:space="preserve"> Housing </w:t>
      </w:r>
      <w:r w:rsidR="008474B0">
        <w:rPr>
          <w:rFonts w:ascii="Arial" w:hAnsi="Arial" w:cs="Arial"/>
          <w:szCs w:val="24"/>
        </w:rPr>
        <w:t>Services</w:t>
      </w:r>
      <w:r w:rsidR="004B665A">
        <w:rPr>
          <w:rFonts w:ascii="Arial" w:hAnsi="Arial" w:cs="Arial"/>
          <w:szCs w:val="24"/>
        </w:rPr>
        <w:t xml:space="preserve"> and Behavioral Health </w:t>
      </w:r>
      <w:r w:rsidR="008474B0">
        <w:rPr>
          <w:rFonts w:ascii="Arial" w:hAnsi="Arial" w:cs="Arial"/>
          <w:szCs w:val="24"/>
        </w:rPr>
        <w:t>Services</w:t>
      </w:r>
      <w:r w:rsidR="00A50E51">
        <w:rPr>
          <w:rFonts w:ascii="Arial" w:hAnsi="Arial" w:cs="Arial"/>
          <w:szCs w:val="24"/>
        </w:rPr>
        <w:t xml:space="preserve">; and </w:t>
      </w:r>
    </w:p>
    <w:p w14:paraId="3CA6A984" w14:textId="77777777" w:rsidR="00AA102F" w:rsidRDefault="00AA102F" w:rsidP="00AA102F">
      <w:pPr>
        <w:ind w:firstLine="720"/>
        <w:jc w:val="both"/>
        <w:rPr>
          <w:rFonts w:ascii="Arial" w:hAnsi="Arial" w:cs="Arial"/>
          <w:szCs w:val="24"/>
        </w:rPr>
      </w:pPr>
    </w:p>
    <w:p w14:paraId="79D82C64" w14:textId="10F5B853" w:rsidR="00AA102F" w:rsidRPr="00304105" w:rsidRDefault="00A50E51" w:rsidP="00AA102F">
      <w:pPr>
        <w:ind w:firstLine="720"/>
        <w:jc w:val="both"/>
        <w:rPr>
          <w:rFonts w:ascii="Arial" w:hAnsi="Arial" w:cs="Arial"/>
          <w:szCs w:val="24"/>
        </w:rPr>
      </w:pPr>
      <w:r w:rsidRPr="00304105">
        <w:rPr>
          <w:rFonts w:ascii="Arial" w:hAnsi="Arial" w:cs="Arial"/>
          <w:szCs w:val="24"/>
        </w:rPr>
        <w:t xml:space="preserve">WHEREAS, </w:t>
      </w:r>
      <w:r w:rsidR="00422260" w:rsidRPr="00304105">
        <w:rPr>
          <w:rFonts w:ascii="Arial" w:hAnsi="Arial" w:cs="Arial"/>
          <w:szCs w:val="24"/>
        </w:rPr>
        <w:t xml:space="preserve">the </w:t>
      </w:r>
      <w:r w:rsidR="00AC0CD7" w:rsidRPr="00304105">
        <w:rPr>
          <w:rFonts w:ascii="Arial" w:hAnsi="Arial" w:cs="Arial"/>
          <w:szCs w:val="24"/>
        </w:rPr>
        <w:t>2023</w:t>
      </w:r>
      <w:r w:rsidR="00422260" w:rsidRPr="00304105">
        <w:rPr>
          <w:rFonts w:ascii="Arial" w:hAnsi="Arial" w:cs="Arial"/>
          <w:szCs w:val="24"/>
        </w:rPr>
        <w:t xml:space="preserve"> “Community Aids” contract for DHHS provides </w:t>
      </w:r>
      <w:r w:rsidR="00304105" w:rsidRPr="00304105">
        <w:rPr>
          <w:rFonts w:ascii="Arial" w:hAnsi="Arial" w:cs="Arial"/>
          <w:szCs w:val="24"/>
        </w:rPr>
        <w:t>an</w:t>
      </w:r>
      <w:r w:rsidR="00422260" w:rsidRPr="00304105">
        <w:rPr>
          <w:rFonts w:ascii="Arial" w:hAnsi="Arial" w:cs="Arial"/>
          <w:szCs w:val="24"/>
        </w:rPr>
        <w:t xml:space="preserve"> allocation totaling </w:t>
      </w:r>
      <w:r w:rsidR="003D096A" w:rsidRPr="00304105">
        <w:rPr>
          <w:rFonts w:ascii="Arial" w:hAnsi="Arial" w:cs="Arial"/>
          <w:szCs w:val="24"/>
        </w:rPr>
        <w:t>$17,127,720; this amount is $</w:t>
      </w:r>
      <w:r w:rsidR="00304105" w:rsidRPr="00304105">
        <w:rPr>
          <w:rFonts w:ascii="Arial" w:hAnsi="Arial" w:cs="Arial"/>
          <w:szCs w:val="24"/>
        </w:rPr>
        <w:t>32,471 higher</w:t>
      </w:r>
      <w:r w:rsidR="003D096A" w:rsidRPr="00304105">
        <w:rPr>
          <w:rFonts w:ascii="Arial" w:hAnsi="Arial" w:cs="Arial"/>
          <w:szCs w:val="24"/>
        </w:rPr>
        <w:t xml:space="preserve"> than the 202</w:t>
      </w:r>
      <w:r w:rsidR="00304105" w:rsidRPr="00304105">
        <w:rPr>
          <w:rFonts w:ascii="Arial" w:hAnsi="Arial" w:cs="Arial"/>
          <w:szCs w:val="24"/>
        </w:rPr>
        <w:t>3 total revenue amount</w:t>
      </w:r>
      <w:r w:rsidR="003D096A" w:rsidRPr="00304105">
        <w:rPr>
          <w:rFonts w:ascii="Arial" w:hAnsi="Arial" w:cs="Arial"/>
          <w:szCs w:val="24"/>
        </w:rPr>
        <w:t xml:space="preserve"> of </w:t>
      </w:r>
      <w:r w:rsidR="00422260" w:rsidRPr="00304105">
        <w:rPr>
          <w:rFonts w:ascii="Arial" w:hAnsi="Arial" w:cs="Arial"/>
          <w:szCs w:val="24"/>
        </w:rPr>
        <w:t>$</w:t>
      </w:r>
      <w:r w:rsidR="00304105" w:rsidRPr="00304105">
        <w:rPr>
          <w:rFonts w:ascii="Arial" w:hAnsi="Arial" w:cs="Arial"/>
          <w:szCs w:val="24"/>
        </w:rPr>
        <w:t>17,095,249</w:t>
      </w:r>
      <w:r w:rsidR="00422260" w:rsidRPr="00304105">
        <w:rPr>
          <w:rFonts w:ascii="Arial" w:hAnsi="Arial" w:cs="Arial"/>
          <w:szCs w:val="24"/>
        </w:rPr>
        <w:t xml:space="preserve"> included in the DHHS </w:t>
      </w:r>
      <w:r w:rsidR="00AC0CD7" w:rsidRPr="00304105">
        <w:rPr>
          <w:rFonts w:ascii="Arial" w:hAnsi="Arial" w:cs="Arial"/>
          <w:szCs w:val="24"/>
        </w:rPr>
        <w:t>2023</w:t>
      </w:r>
      <w:r w:rsidR="004E4506" w:rsidRPr="00304105">
        <w:rPr>
          <w:rFonts w:ascii="Arial" w:hAnsi="Arial" w:cs="Arial"/>
          <w:szCs w:val="24"/>
        </w:rPr>
        <w:t xml:space="preserve"> </w:t>
      </w:r>
      <w:r w:rsidR="00AE6D3E" w:rsidRPr="00304105">
        <w:rPr>
          <w:rFonts w:ascii="Arial" w:hAnsi="Arial" w:cs="Arial"/>
          <w:szCs w:val="24"/>
        </w:rPr>
        <w:t>Budget</w:t>
      </w:r>
      <w:r w:rsidR="00422260" w:rsidRPr="00304105">
        <w:rPr>
          <w:rFonts w:ascii="Arial" w:hAnsi="Arial" w:cs="Arial"/>
          <w:szCs w:val="24"/>
        </w:rPr>
        <w:t>; and</w:t>
      </w:r>
    </w:p>
    <w:p w14:paraId="3D0BB8FE" w14:textId="77777777" w:rsidR="00AA102F" w:rsidRPr="00304105" w:rsidRDefault="00AA102F" w:rsidP="00AA102F">
      <w:pPr>
        <w:ind w:firstLine="720"/>
        <w:jc w:val="both"/>
        <w:rPr>
          <w:rFonts w:ascii="Arial" w:hAnsi="Arial" w:cs="Arial"/>
          <w:szCs w:val="24"/>
        </w:rPr>
      </w:pPr>
    </w:p>
    <w:p w14:paraId="19A9807A" w14:textId="5D215879" w:rsidR="00290DD6" w:rsidRPr="00EF6BCE" w:rsidRDefault="00290DD6" w:rsidP="00AA102F">
      <w:pPr>
        <w:ind w:firstLine="720"/>
        <w:jc w:val="both"/>
        <w:rPr>
          <w:rFonts w:ascii="Arial" w:hAnsi="Arial" w:cs="Arial"/>
          <w:szCs w:val="24"/>
        </w:rPr>
      </w:pPr>
      <w:bookmarkStart w:id="0" w:name="_Hlk118195766"/>
      <w:r w:rsidRPr="00304105">
        <w:rPr>
          <w:rFonts w:ascii="Arial" w:hAnsi="Arial" w:cs="Arial"/>
          <w:szCs w:val="24"/>
        </w:rPr>
        <w:t>WHEREAS, similar to previous years, this contract requires a County match of $3,565,149 which is included in the 2023 Budget; and</w:t>
      </w:r>
    </w:p>
    <w:p w14:paraId="728F3F90" w14:textId="77777777" w:rsidR="006C2471" w:rsidRPr="00EF6BCE" w:rsidRDefault="006C2471" w:rsidP="006C2471">
      <w:pPr>
        <w:jc w:val="both"/>
        <w:rPr>
          <w:rFonts w:ascii="Arial" w:hAnsi="Arial" w:cs="Arial"/>
          <w:szCs w:val="24"/>
        </w:rPr>
      </w:pPr>
    </w:p>
    <w:bookmarkEnd w:id="0"/>
    <w:p w14:paraId="544A789E" w14:textId="14742296" w:rsidR="00C85326" w:rsidRPr="00EF6BCE" w:rsidRDefault="006C2471" w:rsidP="00C62677">
      <w:pPr>
        <w:jc w:val="both"/>
        <w:rPr>
          <w:rFonts w:ascii="Arial" w:hAnsi="Arial" w:cs="Arial"/>
          <w:szCs w:val="24"/>
        </w:rPr>
      </w:pPr>
      <w:r w:rsidRPr="00EF6BCE">
        <w:rPr>
          <w:rFonts w:ascii="Arial" w:hAnsi="Arial" w:cs="Arial"/>
          <w:szCs w:val="24"/>
        </w:rPr>
        <w:tab/>
      </w:r>
      <w:r w:rsidR="00AE6D3E" w:rsidRPr="00EF6BCE">
        <w:rPr>
          <w:rFonts w:ascii="Arial" w:hAnsi="Arial" w:cs="Arial"/>
          <w:szCs w:val="24"/>
        </w:rPr>
        <w:t xml:space="preserve">WHEREAS, </w:t>
      </w:r>
      <w:r w:rsidR="00C85326" w:rsidRPr="00EF6BCE">
        <w:rPr>
          <w:rFonts w:ascii="Arial" w:hAnsi="Arial" w:cs="Arial"/>
          <w:szCs w:val="24"/>
        </w:rPr>
        <w:t>it is in the County’s best interest to execute contracts in a timely manner to improve cash flow and maximize interest earnings; and</w:t>
      </w:r>
    </w:p>
    <w:p w14:paraId="48022036" w14:textId="77777777" w:rsidR="00C85326" w:rsidRPr="00EF6BCE" w:rsidRDefault="00C85326">
      <w:pPr>
        <w:ind w:firstLine="720"/>
        <w:jc w:val="both"/>
        <w:rPr>
          <w:rFonts w:ascii="Arial" w:hAnsi="Arial" w:cs="Arial"/>
          <w:szCs w:val="24"/>
        </w:rPr>
      </w:pPr>
    </w:p>
    <w:p w14:paraId="11540ACE" w14:textId="77777777" w:rsidR="00AA102F" w:rsidRDefault="00C85326" w:rsidP="00AA102F">
      <w:pPr>
        <w:ind w:firstLine="720"/>
        <w:jc w:val="both"/>
        <w:rPr>
          <w:rFonts w:ascii="Arial" w:hAnsi="Arial" w:cs="Arial"/>
          <w:szCs w:val="24"/>
        </w:rPr>
      </w:pPr>
      <w:r w:rsidRPr="00EF6BCE">
        <w:rPr>
          <w:rFonts w:ascii="Arial" w:hAnsi="Arial" w:cs="Arial"/>
          <w:szCs w:val="24"/>
        </w:rPr>
        <w:t xml:space="preserve">WHEREAS, the County will not receive any State Community Aids revenue until the County Board has authorized the DHHS </w:t>
      </w:r>
      <w:r w:rsidR="00966B64" w:rsidRPr="00EF6BCE">
        <w:rPr>
          <w:rFonts w:ascii="Arial" w:hAnsi="Arial" w:cs="Arial"/>
          <w:szCs w:val="24"/>
        </w:rPr>
        <w:t>D</w:t>
      </w:r>
      <w:r w:rsidRPr="00EF6BCE">
        <w:rPr>
          <w:rFonts w:ascii="Arial" w:hAnsi="Arial" w:cs="Arial"/>
          <w:szCs w:val="24"/>
        </w:rPr>
        <w:t>irector to execute the contract</w:t>
      </w:r>
      <w:r w:rsidR="00422260" w:rsidRPr="00EF6BCE">
        <w:rPr>
          <w:rFonts w:ascii="Arial" w:hAnsi="Arial" w:cs="Arial"/>
          <w:szCs w:val="24"/>
        </w:rPr>
        <w:t>; now, therefore,</w:t>
      </w:r>
    </w:p>
    <w:p w14:paraId="6161D5D0" w14:textId="77777777" w:rsidR="00AA102F" w:rsidRDefault="00AA102F" w:rsidP="00AA102F">
      <w:pPr>
        <w:ind w:firstLine="720"/>
        <w:jc w:val="both"/>
        <w:rPr>
          <w:rFonts w:ascii="Arial" w:hAnsi="Arial" w:cs="Arial"/>
          <w:szCs w:val="24"/>
        </w:rPr>
      </w:pPr>
    </w:p>
    <w:p w14:paraId="2CC6926E" w14:textId="2EE034D5" w:rsidR="00C85326" w:rsidRPr="00304105" w:rsidRDefault="00C85326" w:rsidP="00AA102F">
      <w:pPr>
        <w:ind w:firstLine="720"/>
        <w:jc w:val="both"/>
        <w:rPr>
          <w:rFonts w:ascii="Arial" w:hAnsi="Arial" w:cs="Arial"/>
          <w:szCs w:val="24"/>
        </w:rPr>
      </w:pPr>
      <w:r w:rsidRPr="00EF6BCE">
        <w:rPr>
          <w:rFonts w:ascii="Arial" w:hAnsi="Arial" w:cs="Arial"/>
          <w:szCs w:val="24"/>
        </w:rPr>
        <w:t xml:space="preserve">BE IT RESOLVED, that </w:t>
      </w:r>
      <w:r w:rsidR="008A7660" w:rsidRPr="00EF6BCE">
        <w:rPr>
          <w:rFonts w:ascii="Arial" w:hAnsi="Arial" w:cs="Arial"/>
          <w:szCs w:val="24"/>
        </w:rPr>
        <w:t>the</w:t>
      </w:r>
      <w:r w:rsidRPr="00EF6BCE">
        <w:rPr>
          <w:rFonts w:ascii="Arial" w:hAnsi="Arial" w:cs="Arial"/>
          <w:szCs w:val="24"/>
        </w:rPr>
        <w:t xml:space="preserve"> Director of the Department of Health and Human Services, or </w:t>
      </w:r>
      <w:r w:rsidR="00966B64" w:rsidRPr="00EF6BCE">
        <w:rPr>
          <w:rFonts w:ascii="Arial" w:hAnsi="Arial" w:cs="Arial"/>
          <w:szCs w:val="24"/>
        </w:rPr>
        <w:t>h</w:t>
      </w:r>
      <w:r w:rsidR="007234A8" w:rsidRPr="00EF6BCE">
        <w:rPr>
          <w:rFonts w:ascii="Arial" w:hAnsi="Arial" w:cs="Arial"/>
          <w:szCs w:val="24"/>
        </w:rPr>
        <w:t>er</w:t>
      </w:r>
      <w:r w:rsidR="00966B64" w:rsidRPr="00EF6BCE">
        <w:rPr>
          <w:rFonts w:ascii="Arial" w:hAnsi="Arial" w:cs="Arial"/>
          <w:szCs w:val="24"/>
        </w:rPr>
        <w:t xml:space="preserve"> </w:t>
      </w:r>
      <w:r w:rsidRPr="00EF6BCE">
        <w:rPr>
          <w:rFonts w:ascii="Arial" w:hAnsi="Arial" w:cs="Arial"/>
          <w:szCs w:val="24"/>
        </w:rPr>
        <w:t xml:space="preserve">designee, is hereby authorized to enter into </w:t>
      </w:r>
      <w:r w:rsidR="00D517F0" w:rsidRPr="00EF6BCE">
        <w:rPr>
          <w:rFonts w:ascii="Arial" w:hAnsi="Arial" w:cs="Arial"/>
          <w:szCs w:val="24"/>
        </w:rPr>
        <w:t xml:space="preserve">a </w:t>
      </w:r>
      <w:r w:rsidRPr="00EF6BCE">
        <w:rPr>
          <w:rFonts w:ascii="Arial" w:hAnsi="Arial" w:cs="Arial"/>
          <w:szCs w:val="24"/>
        </w:rPr>
        <w:t xml:space="preserve">contract </w:t>
      </w:r>
      <w:bookmarkStart w:id="1" w:name="_Hlk55895568"/>
      <w:r w:rsidR="00422260" w:rsidRPr="00EF6BCE">
        <w:rPr>
          <w:rFonts w:ascii="Arial" w:hAnsi="Arial" w:cs="Arial"/>
          <w:szCs w:val="24"/>
        </w:rPr>
        <w:t>(and any addendum thereto)</w:t>
      </w:r>
      <w:bookmarkEnd w:id="1"/>
      <w:r w:rsidR="00422260" w:rsidRPr="00EF6BCE">
        <w:rPr>
          <w:rFonts w:ascii="Arial" w:hAnsi="Arial" w:cs="Arial"/>
          <w:szCs w:val="24"/>
        </w:rPr>
        <w:t xml:space="preserve"> </w:t>
      </w:r>
      <w:r w:rsidRPr="00EF6BCE">
        <w:rPr>
          <w:rFonts w:ascii="Arial" w:hAnsi="Arial" w:cs="Arial"/>
          <w:szCs w:val="24"/>
        </w:rPr>
        <w:t xml:space="preserve">with the Wisconsin Department of Health Services covering Social </w:t>
      </w:r>
      <w:r w:rsidRPr="00AA102F">
        <w:rPr>
          <w:rFonts w:ascii="Arial" w:hAnsi="Arial" w:cs="Arial"/>
          <w:szCs w:val="24"/>
        </w:rPr>
        <w:t xml:space="preserve">Services and Community Programs for the period January 1 through December 31, </w:t>
      </w:r>
      <w:r w:rsidR="00AC0CD7">
        <w:rPr>
          <w:rFonts w:ascii="Arial" w:hAnsi="Arial" w:cs="Arial"/>
          <w:szCs w:val="24"/>
        </w:rPr>
        <w:t>2023</w:t>
      </w:r>
      <w:r w:rsidR="00E959EB" w:rsidRPr="00AA102F">
        <w:rPr>
          <w:rFonts w:ascii="Arial" w:hAnsi="Arial" w:cs="Arial"/>
          <w:szCs w:val="24"/>
        </w:rPr>
        <w:t xml:space="preserve"> in the </w:t>
      </w:r>
      <w:r w:rsidR="00E959EB" w:rsidRPr="00304105">
        <w:rPr>
          <w:rFonts w:ascii="Arial" w:hAnsi="Arial" w:cs="Arial"/>
          <w:szCs w:val="24"/>
        </w:rPr>
        <w:t xml:space="preserve">amount of </w:t>
      </w:r>
      <w:r w:rsidR="003D096A" w:rsidRPr="00304105">
        <w:rPr>
          <w:rFonts w:ascii="Arial" w:hAnsi="Arial" w:cs="Arial"/>
          <w:szCs w:val="24"/>
        </w:rPr>
        <w:t>$17,127,720</w:t>
      </w:r>
      <w:r w:rsidR="00E959EB" w:rsidRPr="00304105">
        <w:rPr>
          <w:rFonts w:ascii="Arial" w:hAnsi="Arial" w:cs="Arial"/>
          <w:szCs w:val="24"/>
        </w:rPr>
        <w:t>; and</w:t>
      </w:r>
    </w:p>
    <w:p w14:paraId="58EC4A4B" w14:textId="77777777" w:rsidR="00E959EB" w:rsidRPr="00304105" w:rsidRDefault="00E959EB">
      <w:pPr>
        <w:pStyle w:val="BodyTextIndent"/>
        <w:ind w:left="0" w:firstLine="720"/>
        <w:rPr>
          <w:rFonts w:ascii="Arial" w:hAnsi="Arial" w:cs="Arial"/>
          <w:sz w:val="24"/>
          <w:szCs w:val="24"/>
        </w:rPr>
      </w:pPr>
    </w:p>
    <w:p w14:paraId="70DA6F99" w14:textId="2661474C" w:rsidR="00AA102F" w:rsidRDefault="00E959EB" w:rsidP="001E4F30">
      <w:pPr>
        <w:pStyle w:val="BodyTextIndent"/>
        <w:ind w:left="0" w:firstLine="720"/>
        <w:rPr>
          <w:rFonts w:ascii="Arial" w:hAnsi="Arial" w:cs="Arial"/>
          <w:sz w:val="24"/>
          <w:szCs w:val="24"/>
        </w:rPr>
      </w:pPr>
      <w:r w:rsidRPr="00304105">
        <w:rPr>
          <w:rFonts w:ascii="Arial" w:hAnsi="Arial" w:cs="Arial"/>
          <w:sz w:val="24"/>
          <w:szCs w:val="24"/>
        </w:rPr>
        <w:t xml:space="preserve">BE IT FURTHER RESOLVED, that of the </w:t>
      </w:r>
      <w:r w:rsidR="003D096A" w:rsidRPr="00304105">
        <w:rPr>
          <w:rFonts w:ascii="Arial" w:hAnsi="Arial" w:cs="Arial"/>
          <w:sz w:val="24"/>
          <w:szCs w:val="24"/>
        </w:rPr>
        <w:t xml:space="preserve">$17,127,720 </w:t>
      </w:r>
      <w:r w:rsidRPr="00304105">
        <w:rPr>
          <w:rFonts w:ascii="Arial" w:hAnsi="Arial" w:cs="Arial"/>
          <w:sz w:val="24"/>
          <w:szCs w:val="24"/>
        </w:rPr>
        <w:t>in State Community Aids revenue, $</w:t>
      </w:r>
      <w:r w:rsidR="00EE0494" w:rsidRPr="00304105">
        <w:rPr>
          <w:rFonts w:ascii="Arial" w:hAnsi="Arial" w:cs="Arial"/>
          <w:sz w:val="24"/>
          <w:szCs w:val="24"/>
        </w:rPr>
        <w:t>5,381,228</w:t>
      </w:r>
      <w:r w:rsidR="005339D1" w:rsidRPr="00304105">
        <w:rPr>
          <w:rFonts w:ascii="Arial" w:hAnsi="Arial" w:cs="Arial"/>
          <w:sz w:val="24"/>
          <w:szCs w:val="24"/>
        </w:rPr>
        <w:t xml:space="preserve"> </w:t>
      </w:r>
      <w:r w:rsidRPr="00304105">
        <w:rPr>
          <w:rFonts w:ascii="Arial" w:hAnsi="Arial" w:cs="Arial"/>
          <w:sz w:val="24"/>
          <w:szCs w:val="24"/>
        </w:rPr>
        <w:t>is Basic County Allocation (BCA) funding</w:t>
      </w:r>
      <w:r w:rsidR="00C62677" w:rsidRPr="00304105">
        <w:rPr>
          <w:rFonts w:ascii="Arial" w:hAnsi="Arial" w:cs="Arial"/>
          <w:sz w:val="24"/>
          <w:szCs w:val="24"/>
        </w:rPr>
        <w:t xml:space="preserve"> and $</w:t>
      </w:r>
      <w:r w:rsidR="00EE0494" w:rsidRPr="00304105">
        <w:rPr>
          <w:rFonts w:ascii="Arial" w:hAnsi="Arial" w:cs="Arial"/>
          <w:sz w:val="24"/>
          <w:szCs w:val="24"/>
        </w:rPr>
        <w:t>11,</w:t>
      </w:r>
      <w:r w:rsidR="003D096A" w:rsidRPr="00304105">
        <w:rPr>
          <w:rFonts w:ascii="Arial" w:hAnsi="Arial" w:cs="Arial"/>
          <w:sz w:val="24"/>
          <w:szCs w:val="24"/>
        </w:rPr>
        <w:t>746</w:t>
      </w:r>
      <w:r w:rsidR="00EE0494" w:rsidRPr="00304105">
        <w:rPr>
          <w:rFonts w:ascii="Arial" w:hAnsi="Arial" w:cs="Arial"/>
          <w:sz w:val="24"/>
          <w:szCs w:val="24"/>
        </w:rPr>
        <w:t>,4</w:t>
      </w:r>
      <w:r w:rsidR="003D096A" w:rsidRPr="00304105">
        <w:rPr>
          <w:rFonts w:ascii="Arial" w:hAnsi="Arial" w:cs="Arial"/>
          <w:sz w:val="24"/>
          <w:szCs w:val="24"/>
        </w:rPr>
        <w:t>92</w:t>
      </w:r>
      <w:r w:rsidR="00C62677" w:rsidRPr="00304105">
        <w:rPr>
          <w:rFonts w:ascii="Arial" w:hAnsi="Arial" w:cs="Arial"/>
          <w:sz w:val="24"/>
          <w:szCs w:val="24"/>
        </w:rPr>
        <w:t xml:space="preserve"> is for earmarked revenues </w:t>
      </w:r>
      <w:r w:rsidR="00554FC1" w:rsidRPr="00304105">
        <w:rPr>
          <w:rFonts w:ascii="Arial" w:hAnsi="Arial" w:cs="Arial"/>
          <w:sz w:val="24"/>
          <w:szCs w:val="24"/>
        </w:rPr>
        <w:t>to support programs and services within the Department of Health</w:t>
      </w:r>
      <w:r w:rsidR="00554FC1">
        <w:rPr>
          <w:rFonts w:ascii="Arial" w:hAnsi="Arial" w:cs="Arial"/>
          <w:sz w:val="24"/>
          <w:szCs w:val="24"/>
        </w:rPr>
        <w:t xml:space="preserve"> and Human Services as identified on the attachment included in this file</w:t>
      </w:r>
      <w:r w:rsidR="008D0D8B">
        <w:rPr>
          <w:rFonts w:ascii="Arial" w:hAnsi="Arial" w:cs="Arial"/>
          <w:sz w:val="24"/>
          <w:szCs w:val="24"/>
        </w:rPr>
        <w:t xml:space="preserve">; and </w:t>
      </w:r>
    </w:p>
    <w:p w14:paraId="7CF90719" w14:textId="7BE0D645" w:rsidR="008D0D8B" w:rsidRDefault="008D0D8B" w:rsidP="001E4F30">
      <w:pPr>
        <w:pStyle w:val="BodyTextIndent"/>
        <w:ind w:left="0" w:firstLine="720"/>
        <w:rPr>
          <w:rFonts w:ascii="Arial" w:hAnsi="Arial" w:cs="Arial"/>
          <w:sz w:val="24"/>
          <w:szCs w:val="24"/>
        </w:rPr>
      </w:pPr>
    </w:p>
    <w:p w14:paraId="7D59D1B3" w14:textId="60BB7D2E" w:rsidR="008D0D8B" w:rsidRPr="001E21BF" w:rsidRDefault="008D0D8B" w:rsidP="008D0D8B">
      <w:pPr>
        <w:ind w:firstLine="720"/>
        <w:jc w:val="both"/>
        <w:rPr>
          <w:rFonts w:ascii="Arial" w:hAnsi="Arial" w:cs="Arial"/>
          <w:b/>
        </w:rPr>
      </w:pPr>
      <w:r w:rsidRPr="00304105">
        <w:rPr>
          <w:rFonts w:ascii="Arial" w:hAnsi="Arial" w:cs="Arial"/>
        </w:rPr>
        <w:lastRenderedPageBreak/>
        <w:t>BE IT FURTHER RESOLVED</w:t>
      </w:r>
      <w:r w:rsidRPr="00304105">
        <w:rPr>
          <w:rFonts w:ascii="Arial" w:hAnsi="Arial" w:cs="Arial"/>
          <w:szCs w:val="24"/>
        </w:rPr>
        <w:t>, the Milwaukee County Board authorizes a County match of $3,565,149 which is required under the 2023 State contract for Social Services and Community Programs and is included the 2023 Budget.</w:t>
      </w:r>
    </w:p>
    <w:p w14:paraId="7B891C02" w14:textId="77777777" w:rsidR="008D0D8B" w:rsidRDefault="008D0D8B" w:rsidP="001E4F30">
      <w:pPr>
        <w:pStyle w:val="BodyTextIndent"/>
        <w:ind w:left="0" w:firstLine="720"/>
        <w:rPr>
          <w:rFonts w:ascii="Arial" w:hAnsi="Arial" w:cs="Arial"/>
          <w:sz w:val="24"/>
          <w:szCs w:val="24"/>
        </w:rPr>
      </w:pPr>
    </w:p>
    <w:p w14:paraId="6080E3D0" w14:textId="5F8DB6F8" w:rsidR="002576E1" w:rsidRDefault="002576E1" w:rsidP="001E4F30">
      <w:pPr>
        <w:pStyle w:val="BodyTextIndent"/>
        <w:ind w:left="0" w:firstLine="720"/>
        <w:rPr>
          <w:rFonts w:ascii="Arial" w:hAnsi="Arial" w:cs="Arial"/>
          <w:sz w:val="24"/>
          <w:szCs w:val="24"/>
        </w:rPr>
      </w:pPr>
    </w:p>
    <w:p w14:paraId="608ABBBE" w14:textId="00B4A4F5" w:rsidR="008D7778" w:rsidRDefault="008D7778" w:rsidP="00E959EB">
      <w:pPr>
        <w:pStyle w:val="BodyTextIndent"/>
        <w:ind w:left="0" w:firstLine="720"/>
        <w:rPr>
          <w:rFonts w:ascii="Arial" w:hAnsi="Arial" w:cs="Arial"/>
          <w:sz w:val="24"/>
          <w:szCs w:val="24"/>
        </w:rPr>
      </w:pPr>
    </w:p>
    <w:sectPr w:rsidR="008D7778">
      <w:footerReference w:type="even" r:id="rId7"/>
      <w:pgSz w:w="12240" w:h="15840" w:code="1"/>
      <w:pgMar w:top="1440" w:right="720" w:bottom="1440" w:left="216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98E1" w14:textId="77777777" w:rsidR="00706EC1" w:rsidRDefault="00706EC1">
      <w:r>
        <w:separator/>
      </w:r>
    </w:p>
  </w:endnote>
  <w:endnote w:type="continuationSeparator" w:id="0">
    <w:p w14:paraId="24234CFA" w14:textId="77777777" w:rsidR="00706EC1" w:rsidRDefault="0070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293D" w14:textId="77777777" w:rsidR="00C85326" w:rsidRDefault="00C853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1DE6D" w14:textId="77777777" w:rsidR="00C85326" w:rsidRDefault="00C8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EB41" w14:textId="77777777" w:rsidR="00706EC1" w:rsidRDefault="00706EC1">
      <w:r>
        <w:separator/>
      </w:r>
    </w:p>
  </w:footnote>
  <w:footnote w:type="continuationSeparator" w:id="0">
    <w:p w14:paraId="56D6C694" w14:textId="77777777" w:rsidR="00706EC1" w:rsidRDefault="0070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15"/>
    <w:rsid w:val="00033413"/>
    <w:rsid w:val="00045C38"/>
    <w:rsid w:val="00061705"/>
    <w:rsid w:val="000934DB"/>
    <w:rsid w:val="000A5EE8"/>
    <w:rsid w:val="000C1B14"/>
    <w:rsid w:val="000F79DF"/>
    <w:rsid w:val="00101F65"/>
    <w:rsid w:val="00134A65"/>
    <w:rsid w:val="00160807"/>
    <w:rsid w:val="00166923"/>
    <w:rsid w:val="00166BBD"/>
    <w:rsid w:val="00190E25"/>
    <w:rsid w:val="001E4F30"/>
    <w:rsid w:val="002134BC"/>
    <w:rsid w:val="00217725"/>
    <w:rsid w:val="0023418A"/>
    <w:rsid w:val="00243361"/>
    <w:rsid w:val="002576E1"/>
    <w:rsid w:val="00290DD6"/>
    <w:rsid w:val="002A5DFD"/>
    <w:rsid w:val="002E4D29"/>
    <w:rsid w:val="00304105"/>
    <w:rsid w:val="00311151"/>
    <w:rsid w:val="00363FEF"/>
    <w:rsid w:val="003848C0"/>
    <w:rsid w:val="003B21BC"/>
    <w:rsid w:val="003C2686"/>
    <w:rsid w:val="003C3975"/>
    <w:rsid w:val="003D096A"/>
    <w:rsid w:val="003E6B9C"/>
    <w:rsid w:val="00422260"/>
    <w:rsid w:val="0049461E"/>
    <w:rsid w:val="004B4E09"/>
    <w:rsid w:val="004B665A"/>
    <w:rsid w:val="004D43BE"/>
    <w:rsid w:val="004E4506"/>
    <w:rsid w:val="00515593"/>
    <w:rsid w:val="005339D1"/>
    <w:rsid w:val="00544E23"/>
    <w:rsid w:val="00554FC1"/>
    <w:rsid w:val="00573B57"/>
    <w:rsid w:val="005E4BA9"/>
    <w:rsid w:val="00655FD8"/>
    <w:rsid w:val="006619DF"/>
    <w:rsid w:val="0068197A"/>
    <w:rsid w:val="006C2471"/>
    <w:rsid w:val="006E33A7"/>
    <w:rsid w:val="00706EC1"/>
    <w:rsid w:val="007234A8"/>
    <w:rsid w:val="00774A93"/>
    <w:rsid w:val="00782E16"/>
    <w:rsid w:val="00792B1D"/>
    <w:rsid w:val="00803F03"/>
    <w:rsid w:val="008474B0"/>
    <w:rsid w:val="00854F0F"/>
    <w:rsid w:val="00876E63"/>
    <w:rsid w:val="008A7660"/>
    <w:rsid w:val="008B0F5B"/>
    <w:rsid w:val="008D0D8B"/>
    <w:rsid w:val="008D7778"/>
    <w:rsid w:val="008F28B7"/>
    <w:rsid w:val="00926D7B"/>
    <w:rsid w:val="00935CC9"/>
    <w:rsid w:val="00943D9F"/>
    <w:rsid w:val="00966B64"/>
    <w:rsid w:val="009746DD"/>
    <w:rsid w:val="00974BCC"/>
    <w:rsid w:val="0098289E"/>
    <w:rsid w:val="009B1F24"/>
    <w:rsid w:val="009F3343"/>
    <w:rsid w:val="00A04990"/>
    <w:rsid w:val="00A50E51"/>
    <w:rsid w:val="00A60244"/>
    <w:rsid w:val="00A871EF"/>
    <w:rsid w:val="00AA102F"/>
    <w:rsid w:val="00AA7BC6"/>
    <w:rsid w:val="00AC0CD7"/>
    <w:rsid w:val="00AC519F"/>
    <w:rsid w:val="00AE6D3E"/>
    <w:rsid w:val="00C22E5D"/>
    <w:rsid w:val="00C37536"/>
    <w:rsid w:val="00C62677"/>
    <w:rsid w:val="00C70E28"/>
    <w:rsid w:val="00C85326"/>
    <w:rsid w:val="00CC6307"/>
    <w:rsid w:val="00D0008B"/>
    <w:rsid w:val="00D133B3"/>
    <w:rsid w:val="00D517F0"/>
    <w:rsid w:val="00E04715"/>
    <w:rsid w:val="00E94418"/>
    <w:rsid w:val="00E959EB"/>
    <w:rsid w:val="00EB6E6A"/>
    <w:rsid w:val="00EC46FE"/>
    <w:rsid w:val="00EE0494"/>
    <w:rsid w:val="00EE27BA"/>
    <w:rsid w:val="00EF6BCE"/>
    <w:rsid w:val="00F06CDE"/>
    <w:rsid w:val="00F16087"/>
    <w:rsid w:val="00F441C4"/>
    <w:rsid w:val="00F55226"/>
    <w:rsid w:val="00F73BAC"/>
    <w:rsid w:val="00F751EB"/>
    <w:rsid w:val="00FC5C79"/>
    <w:rsid w:val="00FD4F30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56BE1"/>
  <w15:chartTrackingRefBased/>
  <w15:docId w15:val="{D4D088A7-5464-4FB6-A1A3-37889D6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90"/>
      </w:tabs>
      <w:ind w:left="994"/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link w:val="BodyTextIndentChar"/>
    <w:semiHidden/>
    <w:pPr>
      <w:ind w:left="1440"/>
      <w:jc w:val="both"/>
    </w:pPr>
    <w:rPr>
      <w:rFonts w:ascii="Geneva" w:hAnsi="Geneva"/>
      <w:sz w:val="20"/>
    </w:rPr>
  </w:style>
  <w:style w:type="paragraph" w:styleId="BodyTextIndent3">
    <w:name w:val="Body Text Indent 3"/>
    <w:basedOn w:val="Normal"/>
    <w:semiHidden/>
    <w:pPr>
      <w:ind w:firstLine="7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D4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9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102F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pts\Resolution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04D5-50BF-4667-B61F-8B60914F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 Shell.dot</Template>
  <TotalTime>32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Feierstein, Judith</cp:lastModifiedBy>
  <cp:revision>12</cp:revision>
  <cp:lastPrinted>2019-11-08T15:23:00Z</cp:lastPrinted>
  <dcterms:created xsi:type="dcterms:W3CDTF">2022-10-29T17:12:00Z</dcterms:created>
  <dcterms:modified xsi:type="dcterms:W3CDTF">2022-11-04T14:49:00Z</dcterms:modified>
</cp:coreProperties>
</file>