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A15A" w14:textId="53963DC4"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791C18">
        <w:t>s</w:t>
      </w:r>
      <w:r w:rsidR="00982200">
        <w:t xml:space="preserve"> </w:t>
      </w:r>
      <w:r w:rsidR="006F7FF9">
        <w:t>Martin</w:t>
      </w:r>
      <w:r w:rsidR="00791C18">
        <w:t>, Clancy, Coggs-Jones, and Alexander</w:t>
      </w:r>
      <w:r w:rsidR="00AB274B">
        <w:tab/>
      </w:r>
      <w:r w:rsidR="00AB274B">
        <w:tab/>
      </w:r>
      <w:r w:rsidR="003D10FA">
        <w:t xml:space="preserve">File No. </w:t>
      </w:r>
      <w:r w:rsidR="00982200">
        <w:t>2</w:t>
      </w:r>
      <w:r w:rsidR="006F7FF9">
        <w:t>2</w:t>
      </w:r>
      <w:r w:rsidR="00E5619C">
        <w:t>-</w:t>
      </w:r>
      <w:r w:rsidR="00B52B58">
        <w:t>712</w:t>
      </w:r>
    </w:p>
    <w:p w14:paraId="2998E8AA" w14:textId="77777777" w:rsidR="00C1261F" w:rsidRPr="00DB61CE" w:rsidRDefault="00C1261F" w:rsidP="00C1261F">
      <w:pPr>
        <w:pStyle w:val="ListParagraph"/>
        <w:ind w:left="0"/>
        <w:jc w:val="center"/>
        <w:rPr>
          <w:b/>
        </w:rPr>
      </w:pPr>
    </w:p>
    <w:p w14:paraId="6A229C0B" w14:textId="77777777" w:rsidR="00982200" w:rsidRDefault="00982200" w:rsidP="005A4159">
      <w:pPr>
        <w:pStyle w:val="ListParagraph"/>
        <w:ind w:left="0"/>
        <w:jc w:val="center"/>
        <w:rPr>
          <w:b/>
        </w:rPr>
      </w:pPr>
    </w:p>
    <w:p w14:paraId="61AE2858" w14:textId="54421ECC" w:rsidR="00982200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70455B1D" w14:textId="1C897830" w:rsidR="00D2170D" w:rsidRDefault="00D2170D" w:rsidP="005A4159">
      <w:pPr>
        <w:pStyle w:val="ListParagraph"/>
        <w:ind w:left="0"/>
        <w:jc w:val="center"/>
        <w:rPr>
          <w:b/>
        </w:rPr>
      </w:pPr>
    </w:p>
    <w:p w14:paraId="1E541B8B" w14:textId="19C2BE1F" w:rsidR="00BB4C8C" w:rsidRDefault="00681AFB" w:rsidP="005A4159">
      <w:pPr>
        <w:pStyle w:val="ListParagraph"/>
        <w:ind w:left="0"/>
        <w:jc w:val="center"/>
        <w:rPr>
          <w:bCs/>
        </w:rPr>
      </w:pPr>
      <w:r>
        <w:rPr>
          <w:bCs/>
        </w:rPr>
        <w:t>A</w:t>
      </w:r>
      <w:r w:rsidR="00BB4C8C">
        <w:rPr>
          <w:bCs/>
        </w:rPr>
        <w:t xml:space="preserve">uthorizing and </w:t>
      </w:r>
      <w:r w:rsidR="00FE2CFF">
        <w:rPr>
          <w:bCs/>
        </w:rPr>
        <w:t>directing</w:t>
      </w:r>
      <w:r w:rsidR="00BB4C8C">
        <w:rPr>
          <w:bCs/>
        </w:rPr>
        <w:t xml:space="preserve"> the </w:t>
      </w:r>
      <w:r w:rsidR="006F7FF9">
        <w:rPr>
          <w:bCs/>
        </w:rPr>
        <w:t xml:space="preserve">Department of Health and Human Services Division of </w:t>
      </w:r>
      <w:r w:rsidR="00EE6440">
        <w:rPr>
          <w:bCs/>
        </w:rPr>
        <w:t xml:space="preserve">Children, </w:t>
      </w:r>
      <w:r w:rsidR="006F7FF9">
        <w:rPr>
          <w:bCs/>
        </w:rPr>
        <w:t>Youth</w:t>
      </w:r>
      <w:r w:rsidR="00EE6440">
        <w:rPr>
          <w:bCs/>
        </w:rPr>
        <w:t>,</w:t>
      </w:r>
      <w:r w:rsidR="006F7FF9">
        <w:rPr>
          <w:bCs/>
        </w:rPr>
        <w:t xml:space="preserve"> and Family Services</w:t>
      </w:r>
      <w:r w:rsidR="00DD55F6">
        <w:rPr>
          <w:bCs/>
        </w:rPr>
        <w:t xml:space="preserve"> to</w:t>
      </w:r>
      <w:r w:rsidR="006F7FF9">
        <w:rPr>
          <w:bCs/>
        </w:rPr>
        <w:t xml:space="preserve"> work</w:t>
      </w:r>
      <w:r w:rsidR="00AE25FE">
        <w:rPr>
          <w:bCs/>
        </w:rPr>
        <w:t xml:space="preserve"> </w:t>
      </w:r>
      <w:r w:rsidR="006F7FF9">
        <w:rPr>
          <w:bCs/>
        </w:rPr>
        <w:t>in conjunction with the Department of Administrative Services</w:t>
      </w:r>
      <w:r>
        <w:rPr>
          <w:bCs/>
        </w:rPr>
        <w:t xml:space="preserve"> -</w:t>
      </w:r>
      <w:r w:rsidR="006F7FF9">
        <w:rPr>
          <w:bCs/>
        </w:rPr>
        <w:t xml:space="preserve"> Information Management Services Division to </w:t>
      </w:r>
      <w:r w:rsidR="00EE6440">
        <w:rPr>
          <w:bCs/>
        </w:rPr>
        <w:t xml:space="preserve">develop a </w:t>
      </w:r>
      <w:r w:rsidR="009616DA">
        <w:rPr>
          <w:bCs/>
        </w:rPr>
        <w:t>Y</w:t>
      </w:r>
      <w:r w:rsidR="00EE6440">
        <w:rPr>
          <w:bCs/>
        </w:rPr>
        <w:t xml:space="preserve">outh in our </w:t>
      </w:r>
      <w:r w:rsidR="009616DA">
        <w:rPr>
          <w:bCs/>
        </w:rPr>
        <w:t>C</w:t>
      </w:r>
      <w:r w:rsidR="00EE6440">
        <w:rPr>
          <w:bCs/>
        </w:rPr>
        <w:t xml:space="preserve">are </w:t>
      </w:r>
      <w:r>
        <w:rPr>
          <w:bCs/>
        </w:rPr>
        <w:t xml:space="preserve">data </w:t>
      </w:r>
      <w:r w:rsidR="00EE6440">
        <w:rPr>
          <w:bCs/>
        </w:rPr>
        <w:t>dashboard</w:t>
      </w:r>
      <w:r w:rsidR="006F7FF9">
        <w:rPr>
          <w:bCs/>
        </w:rPr>
        <w:t xml:space="preserve"> </w:t>
      </w:r>
      <w:r w:rsidR="00FE2CFF">
        <w:rPr>
          <w:bCs/>
        </w:rPr>
        <w:t xml:space="preserve"> </w:t>
      </w:r>
    </w:p>
    <w:p w14:paraId="11099258" w14:textId="70CAA94A" w:rsidR="00EE6440" w:rsidRDefault="00EE6440" w:rsidP="005A4159">
      <w:pPr>
        <w:pStyle w:val="ListParagraph"/>
        <w:ind w:left="0"/>
        <w:jc w:val="center"/>
        <w:rPr>
          <w:bCs/>
        </w:rPr>
      </w:pPr>
    </w:p>
    <w:p w14:paraId="29CD73EB" w14:textId="4C640522" w:rsidR="00EE6440" w:rsidRDefault="00EE6440" w:rsidP="005A4159">
      <w:pPr>
        <w:pStyle w:val="ListParagraph"/>
        <w:ind w:left="0"/>
        <w:jc w:val="center"/>
        <w:rPr>
          <w:bCs/>
        </w:rPr>
      </w:pPr>
    </w:p>
    <w:p w14:paraId="43958E57" w14:textId="04CBF744" w:rsidR="00BB4C8C" w:rsidRDefault="00EE6440" w:rsidP="0093392F">
      <w:pPr>
        <w:pStyle w:val="ListParagraph"/>
        <w:ind w:left="0"/>
        <w:rPr>
          <w:bCs/>
        </w:rPr>
      </w:pPr>
      <w:r>
        <w:rPr>
          <w:bCs/>
        </w:rPr>
        <w:tab/>
        <w:t xml:space="preserve">WHEREAS, the Department of Health and Human Services Division of Children, Youth, and Family Services (CYFS) is </w:t>
      </w:r>
      <w:r w:rsidR="0093392F">
        <w:rPr>
          <w:bCs/>
        </w:rPr>
        <w:t>tasked with providing community</w:t>
      </w:r>
      <w:r w:rsidR="00AE25FE">
        <w:rPr>
          <w:bCs/>
        </w:rPr>
        <w:t>-</w:t>
      </w:r>
      <w:r w:rsidR="0093392F">
        <w:rPr>
          <w:bCs/>
        </w:rPr>
        <w:t xml:space="preserve">based alternative programming services for youth involved in the justice system, youth justice reform, </w:t>
      </w:r>
      <w:r w:rsidR="00C4069A">
        <w:rPr>
          <w:bCs/>
        </w:rPr>
        <w:t xml:space="preserve">management </w:t>
      </w:r>
      <w:r w:rsidR="0093392F">
        <w:rPr>
          <w:bCs/>
        </w:rPr>
        <w:t>of the juvenile detention center</w:t>
      </w:r>
      <w:r w:rsidR="00AE25FE">
        <w:rPr>
          <w:bCs/>
        </w:rPr>
        <w:t>,</w:t>
      </w:r>
      <w:r w:rsidR="0093392F">
        <w:rPr>
          <w:bCs/>
        </w:rPr>
        <w:t xml:space="preserve"> and more; and</w:t>
      </w:r>
    </w:p>
    <w:p w14:paraId="52EC51DF" w14:textId="02DD4FBF" w:rsidR="00E41A05" w:rsidRDefault="00E41A05" w:rsidP="0093392F">
      <w:pPr>
        <w:pStyle w:val="ListParagraph"/>
        <w:ind w:left="0"/>
        <w:rPr>
          <w:bCs/>
        </w:rPr>
      </w:pPr>
    </w:p>
    <w:p w14:paraId="7F48F886" w14:textId="4C7A306C" w:rsidR="00E41A05" w:rsidRDefault="00E41A05" w:rsidP="0093392F">
      <w:pPr>
        <w:pStyle w:val="ListParagraph"/>
        <w:ind w:left="0"/>
        <w:rPr>
          <w:bCs/>
        </w:rPr>
      </w:pPr>
      <w:r>
        <w:rPr>
          <w:bCs/>
        </w:rPr>
        <w:tab/>
        <w:t>WHEREAS, the census at Vel R. Phillips Detention Center has gradually increas</w:t>
      </w:r>
      <w:r w:rsidR="00681AFB">
        <w:rPr>
          <w:bCs/>
        </w:rPr>
        <w:t>ed</w:t>
      </w:r>
      <w:r>
        <w:rPr>
          <w:bCs/>
        </w:rPr>
        <w:t xml:space="preserve"> since September 2021 and recently peaked </w:t>
      </w:r>
      <w:r w:rsidR="00AE25FE">
        <w:rPr>
          <w:bCs/>
        </w:rPr>
        <w:t xml:space="preserve">at </w:t>
      </w:r>
      <w:r>
        <w:rPr>
          <w:bCs/>
        </w:rPr>
        <w:t>141 in February 2022, compared to an average census of 89 over the last ten years (File No. 22-423); and</w:t>
      </w:r>
    </w:p>
    <w:p w14:paraId="7F5D15C8" w14:textId="1451B262" w:rsidR="00E41A05" w:rsidRDefault="00E41A05" w:rsidP="0093392F">
      <w:pPr>
        <w:pStyle w:val="ListParagraph"/>
        <w:ind w:left="0"/>
        <w:rPr>
          <w:bCs/>
        </w:rPr>
      </w:pPr>
    </w:p>
    <w:p w14:paraId="604F0908" w14:textId="5B7720A4" w:rsidR="00BF5E7A" w:rsidRDefault="00E41A05" w:rsidP="0093392F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DE00F0">
        <w:rPr>
          <w:bCs/>
        </w:rPr>
        <w:t>in 2019, the average length of stay in youth detention was 22.5 days</w:t>
      </w:r>
      <w:r w:rsidR="00AE25FE">
        <w:rPr>
          <w:bCs/>
        </w:rPr>
        <w:t>;</w:t>
      </w:r>
      <w:r w:rsidR="00DE00F0">
        <w:rPr>
          <w:bCs/>
        </w:rPr>
        <w:t xml:space="preserve"> in 2020</w:t>
      </w:r>
      <w:r w:rsidR="00AE25FE">
        <w:rPr>
          <w:bCs/>
        </w:rPr>
        <w:t>,</w:t>
      </w:r>
      <w:r w:rsidR="00DE00F0">
        <w:rPr>
          <w:bCs/>
        </w:rPr>
        <w:t xml:space="preserve"> it was 34.6 days</w:t>
      </w:r>
      <w:r w:rsidR="00AE25FE">
        <w:rPr>
          <w:bCs/>
        </w:rPr>
        <w:t>;</w:t>
      </w:r>
      <w:r w:rsidR="00DE00F0">
        <w:rPr>
          <w:bCs/>
        </w:rPr>
        <w:t xml:space="preserve"> in 2021</w:t>
      </w:r>
      <w:r w:rsidR="00AE25FE">
        <w:rPr>
          <w:bCs/>
        </w:rPr>
        <w:t>,</w:t>
      </w:r>
      <w:r w:rsidR="00DE00F0">
        <w:rPr>
          <w:bCs/>
        </w:rPr>
        <w:t xml:space="preserve"> it was 36.4 days and most recently</w:t>
      </w:r>
      <w:r w:rsidR="00AE25FE">
        <w:rPr>
          <w:bCs/>
        </w:rPr>
        <w:t>,</w:t>
      </w:r>
      <w:r w:rsidR="00DE00F0">
        <w:rPr>
          <w:bCs/>
        </w:rPr>
        <w:t xml:space="preserve"> in 2022</w:t>
      </w:r>
      <w:r w:rsidR="00AE25FE">
        <w:rPr>
          <w:bCs/>
        </w:rPr>
        <w:t>,</w:t>
      </w:r>
      <w:r w:rsidR="00DE00F0">
        <w:rPr>
          <w:bCs/>
        </w:rPr>
        <w:t xml:space="preserve"> the average length of stay increased to an unprecedented 60.3 days; and </w:t>
      </w:r>
    </w:p>
    <w:p w14:paraId="5962F653" w14:textId="5CE98C3B" w:rsidR="005D0007" w:rsidRDefault="005D0007" w:rsidP="0093392F">
      <w:pPr>
        <w:pStyle w:val="ListParagraph"/>
        <w:ind w:left="0"/>
        <w:rPr>
          <w:bCs/>
        </w:rPr>
      </w:pPr>
    </w:p>
    <w:p w14:paraId="06B588A2" w14:textId="7E6D7A9A" w:rsidR="005D0007" w:rsidRDefault="005D0007" w:rsidP="0093392F">
      <w:pPr>
        <w:pStyle w:val="ListParagraph"/>
        <w:ind w:left="0"/>
        <w:rPr>
          <w:bCs/>
        </w:rPr>
      </w:pPr>
      <w:r>
        <w:rPr>
          <w:bCs/>
        </w:rPr>
        <w:tab/>
        <w:t xml:space="preserve">WHEREAS, the Milwaukee Journal Sentinel reported that in 2021 the Milwaukee Police Department arrested 926 juveniles compared </w:t>
      </w:r>
      <w:r w:rsidR="003E49D2">
        <w:rPr>
          <w:bCs/>
        </w:rPr>
        <w:t xml:space="preserve">to </w:t>
      </w:r>
      <w:r>
        <w:rPr>
          <w:bCs/>
        </w:rPr>
        <w:t>732 in 2019</w:t>
      </w:r>
      <w:r w:rsidR="00DD55F6">
        <w:rPr>
          <w:bCs/>
        </w:rPr>
        <w:t>,</w:t>
      </w:r>
      <w:r>
        <w:rPr>
          <w:bCs/>
        </w:rPr>
        <w:t xml:space="preserve"> and 761 in 2018</w:t>
      </w:r>
      <w:r w:rsidR="00AE25FE">
        <w:rPr>
          <w:bCs/>
        </w:rPr>
        <w:t>,</w:t>
      </w:r>
      <w:r>
        <w:rPr>
          <w:bCs/>
        </w:rPr>
        <w:t xml:space="preserve"> and the majority of the arrests were for vehicle theft, reckless driving, fleeing officers, and other </w:t>
      </w:r>
      <w:r w:rsidR="00A44742">
        <w:rPr>
          <w:bCs/>
        </w:rPr>
        <w:t>related</w:t>
      </w:r>
      <w:r>
        <w:rPr>
          <w:bCs/>
        </w:rPr>
        <w:t xml:space="preserve"> crimes; and</w:t>
      </w:r>
    </w:p>
    <w:p w14:paraId="47255728" w14:textId="490565D9" w:rsidR="00BF5E7A" w:rsidRPr="00BF5E7A" w:rsidRDefault="00BF5E7A" w:rsidP="00BF5E7A">
      <w:pPr>
        <w:rPr>
          <w:sz w:val="28"/>
          <w:szCs w:val="28"/>
        </w:rPr>
      </w:pPr>
      <w:r>
        <w:rPr>
          <w:bCs/>
        </w:rPr>
        <w:tab/>
        <w:t>WHEREAS, Milwaukee County has ma</w:t>
      </w:r>
      <w:r w:rsidR="00681AFB">
        <w:rPr>
          <w:bCs/>
        </w:rPr>
        <w:t>de</w:t>
      </w:r>
      <w:r>
        <w:rPr>
          <w:bCs/>
        </w:rPr>
        <w:t xml:space="preserve"> diligent efforts to alleviate the increased detention center census </w:t>
      </w:r>
      <w:r w:rsidR="00681AFB">
        <w:rPr>
          <w:bCs/>
        </w:rPr>
        <w:t xml:space="preserve">through </w:t>
      </w:r>
      <w:r>
        <w:rPr>
          <w:bCs/>
        </w:rPr>
        <w:t>ongoing discussions with court partners and reviewing youth</w:t>
      </w:r>
      <w:r w:rsidR="003E49D2">
        <w:rPr>
          <w:bCs/>
        </w:rPr>
        <w:t xml:space="preserve"> cases</w:t>
      </w:r>
      <w:r>
        <w:rPr>
          <w:bCs/>
        </w:rPr>
        <w:t xml:space="preserve"> assigned to the Milwaukee County Accountability Program (MCAP) who are nearing completion; and</w:t>
      </w:r>
    </w:p>
    <w:p w14:paraId="34BBB965" w14:textId="163DEE87" w:rsidR="00C72970" w:rsidRDefault="00C72970" w:rsidP="0093392F">
      <w:pPr>
        <w:pStyle w:val="ListParagraph"/>
        <w:ind w:left="0"/>
        <w:rPr>
          <w:bCs/>
        </w:rPr>
      </w:pPr>
    </w:p>
    <w:p w14:paraId="437A413F" w14:textId="35669B04" w:rsidR="00C72970" w:rsidRDefault="00FC468C" w:rsidP="0093392F">
      <w:pPr>
        <w:pStyle w:val="ListParagraph"/>
        <w:ind w:left="0"/>
        <w:rPr>
          <w:bCs/>
        </w:rPr>
      </w:pPr>
      <w:r>
        <w:rPr>
          <w:bCs/>
        </w:rPr>
        <w:tab/>
      </w:r>
      <w:r w:rsidR="000677CB">
        <w:rPr>
          <w:bCs/>
        </w:rPr>
        <w:t xml:space="preserve"> </w:t>
      </w:r>
      <w:r w:rsidR="00A44742">
        <w:rPr>
          <w:bCs/>
        </w:rPr>
        <w:t xml:space="preserve">WHEREAS, </w:t>
      </w:r>
      <w:r w:rsidR="00352EFC">
        <w:rPr>
          <w:bCs/>
        </w:rPr>
        <w:t xml:space="preserve">the </w:t>
      </w:r>
      <w:r w:rsidR="00681AFB">
        <w:rPr>
          <w:bCs/>
        </w:rPr>
        <w:t xml:space="preserve">rising </w:t>
      </w:r>
      <w:r w:rsidR="00352EFC">
        <w:rPr>
          <w:bCs/>
        </w:rPr>
        <w:t>census of youth in detention warrants a need to dismantle silos and share transparent</w:t>
      </w:r>
      <w:r w:rsidR="00681AFB">
        <w:rPr>
          <w:bCs/>
        </w:rPr>
        <w:t>, de-identified</w:t>
      </w:r>
      <w:r w:rsidR="00352EFC">
        <w:rPr>
          <w:bCs/>
        </w:rPr>
        <w:t xml:space="preserve"> information with policymakers, stakeholders, and the public relating to the youth in our care; and</w:t>
      </w:r>
    </w:p>
    <w:p w14:paraId="333FBB37" w14:textId="6C37618D" w:rsidR="003E3BDD" w:rsidRDefault="003E3BDD" w:rsidP="0093392F">
      <w:pPr>
        <w:pStyle w:val="ListParagraph"/>
        <w:ind w:left="0"/>
        <w:rPr>
          <w:bCs/>
        </w:rPr>
      </w:pPr>
    </w:p>
    <w:p w14:paraId="16DDF4FA" w14:textId="4AB270FB" w:rsidR="00585FE2" w:rsidRDefault="003E3BDD" w:rsidP="0093392F">
      <w:pPr>
        <w:pStyle w:val="ListParagraph"/>
        <w:ind w:left="0"/>
        <w:rPr>
          <w:bCs/>
        </w:rPr>
      </w:pPr>
      <w:r>
        <w:rPr>
          <w:bCs/>
        </w:rPr>
        <w:tab/>
      </w:r>
      <w:r w:rsidR="0069411F">
        <w:rPr>
          <w:bCs/>
        </w:rPr>
        <w:t xml:space="preserve">WHEREAS, </w:t>
      </w:r>
      <w:r w:rsidR="003904A8">
        <w:rPr>
          <w:bCs/>
        </w:rPr>
        <w:t xml:space="preserve">creating </w:t>
      </w:r>
      <w:r w:rsidR="00503080">
        <w:rPr>
          <w:bCs/>
        </w:rPr>
        <w:t xml:space="preserve">a </w:t>
      </w:r>
      <w:r w:rsidR="006F1884">
        <w:rPr>
          <w:bCs/>
        </w:rPr>
        <w:t>“</w:t>
      </w:r>
      <w:r w:rsidR="003E49D2">
        <w:rPr>
          <w:bCs/>
        </w:rPr>
        <w:t>Y</w:t>
      </w:r>
      <w:r w:rsidR="00503080">
        <w:rPr>
          <w:bCs/>
        </w:rPr>
        <w:t xml:space="preserve">outh in our </w:t>
      </w:r>
      <w:r w:rsidR="003E49D2">
        <w:rPr>
          <w:bCs/>
        </w:rPr>
        <w:t>C</w:t>
      </w:r>
      <w:r w:rsidR="00503080">
        <w:rPr>
          <w:bCs/>
        </w:rPr>
        <w:t>are</w:t>
      </w:r>
      <w:r w:rsidR="006F1884">
        <w:rPr>
          <w:bCs/>
        </w:rPr>
        <w:t>”</w:t>
      </w:r>
      <w:r w:rsidR="00503080">
        <w:rPr>
          <w:bCs/>
        </w:rPr>
        <w:t xml:space="preserve"> dashboard will </w:t>
      </w:r>
      <w:r w:rsidR="003904A8">
        <w:rPr>
          <w:bCs/>
        </w:rPr>
        <w:t>provide</w:t>
      </w:r>
      <w:r w:rsidR="001D31F2">
        <w:rPr>
          <w:bCs/>
        </w:rPr>
        <w:t xml:space="preserve"> information pertaining to the number of </w:t>
      </w:r>
      <w:r w:rsidR="00585FE2">
        <w:rPr>
          <w:bCs/>
        </w:rPr>
        <w:t>youths</w:t>
      </w:r>
      <w:r w:rsidR="001D31F2">
        <w:rPr>
          <w:bCs/>
        </w:rPr>
        <w:t xml:space="preserve"> housed at Vel. R. Phillips Detention Center, the number of </w:t>
      </w:r>
      <w:r w:rsidR="00585FE2">
        <w:rPr>
          <w:bCs/>
        </w:rPr>
        <w:t>youths</w:t>
      </w:r>
      <w:r w:rsidR="001D31F2">
        <w:rPr>
          <w:bCs/>
        </w:rPr>
        <w:t xml:space="preserve"> enrolled in the MCAP </w:t>
      </w:r>
      <w:r w:rsidR="00D1315F">
        <w:rPr>
          <w:bCs/>
        </w:rPr>
        <w:t>program,</w:t>
      </w:r>
      <w:r w:rsidR="001D31F2">
        <w:rPr>
          <w:bCs/>
        </w:rPr>
        <w:t xml:space="preserve"> the number of youth</w:t>
      </w:r>
      <w:r w:rsidR="00585FE2">
        <w:rPr>
          <w:bCs/>
        </w:rPr>
        <w:t>s</w:t>
      </w:r>
      <w:r w:rsidR="001D31F2">
        <w:rPr>
          <w:bCs/>
        </w:rPr>
        <w:t xml:space="preserve"> waitlisted for the </w:t>
      </w:r>
      <w:r w:rsidR="001D31F2">
        <w:rPr>
          <w:bCs/>
        </w:rPr>
        <w:lastRenderedPageBreak/>
        <w:t>program</w:t>
      </w:r>
      <w:r w:rsidR="00585FE2">
        <w:rPr>
          <w:bCs/>
        </w:rPr>
        <w:t>,</w:t>
      </w:r>
      <w:r w:rsidR="001D31F2">
        <w:rPr>
          <w:bCs/>
        </w:rPr>
        <w:t xml:space="preserve"> the number of youth</w:t>
      </w:r>
      <w:r w:rsidR="00585FE2">
        <w:rPr>
          <w:bCs/>
        </w:rPr>
        <w:t>s</w:t>
      </w:r>
      <w:r w:rsidR="001D31F2">
        <w:rPr>
          <w:bCs/>
        </w:rPr>
        <w:t xml:space="preserve"> housed outside of Milwaukee County, and the number of COVID positive youth; and</w:t>
      </w:r>
    </w:p>
    <w:p w14:paraId="157C148F" w14:textId="3AB546A0" w:rsidR="003174A0" w:rsidRDefault="003174A0" w:rsidP="0093392F">
      <w:pPr>
        <w:pStyle w:val="ListParagraph"/>
        <w:ind w:left="0"/>
        <w:rPr>
          <w:bCs/>
        </w:rPr>
      </w:pPr>
    </w:p>
    <w:p w14:paraId="2E84872D" w14:textId="1651902E" w:rsidR="00585FE2" w:rsidRDefault="003174A0" w:rsidP="0093392F">
      <w:pPr>
        <w:pStyle w:val="ListParagraph"/>
        <w:ind w:left="0"/>
      </w:pPr>
      <w:r>
        <w:rPr>
          <w:bCs/>
        </w:rPr>
        <w:tab/>
      </w:r>
      <w:bookmarkStart w:id="0" w:name="_Hlk103245206"/>
      <w:r>
        <w:rPr>
          <w:bCs/>
        </w:rPr>
        <w:t>WHEREAS, Milwaukee County</w:t>
      </w:r>
      <w:r w:rsidR="00724FD8">
        <w:rPr>
          <w:bCs/>
        </w:rPr>
        <w:t xml:space="preserve"> Board of Supervisors</w:t>
      </w:r>
      <w:r>
        <w:rPr>
          <w:bCs/>
        </w:rPr>
        <w:t xml:space="preserve"> adopted </w:t>
      </w:r>
      <w:r w:rsidR="007524C7">
        <w:rPr>
          <w:bCs/>
        </w:rPr>
        <w:t xml:space="preserve">File No. 20-174 to create Chapter 108 of the Milwaukee County Code of General Ordinances relating to achieving racial equity </w:t>
      </w:r>
      <w:r w:rsidR="00724FD8" w:rsidRPr="00C8706C">
        <w:t>to improve the health of the entire community</w:t>
      </w:r>
      <w:r w:rsidR="00727AE9">
        <w:t xml:space="preserve"> by being customer</w:t>
      </w:r>
      <w:r w:rsidR="00AE25FE">
        <w:t>-</w:t>
      </w:r>
      <w:r w:rsidR="00727AE9">
        <w:t>focused, improving performance, and equitable practices</w:t>
      </w:r>
      <w:r w:rsidR="00724FD8">
        <w:t>; and</w:t>
      </w:r>
    </w:p>
    <w:p w14:paraId="275C7FF4" w14:textId="49D885DC" w:rsidR="003E49D2" w:rsidRDefault="003E49D2" w:rsidP="0093392F">
      <w:pPr>
        <w:pStyle w:val="ListParagraph"/>
        <w:ind w:left="0"/>
        <w:rPr>
          <w:bCs/>
        </w:rPr>
      </w:pPr>
    </w:p>
    <w:p w14:paraId="12942BC1" w14:textId="39EFA0E9" w:rsidR="003E49D2" w:rsidRDefault="003E49D2" w:rsidP="0093392F">
      <w:pPr>
        <w:pStyle w:val="ListParagraph"/>
        <w:ind w:left="0"/>
        <w:rPr>
          <w:rFonts w:eastAsia="Arial"/>
        </w:rPr>
      </w:pPr>
      <w:r>
        <w:rPr>
          <w:bCs/>
        </w:rPr>
        <w:tab/>
        <w:t xml:space="preserve">WHEREAS, </w:t>
      </w:r>
      <w:r w:rsidR="00727AE9">
        <w:rPr>
          <w:bCs/>
        </w:rPr>
        <w:t xml:space="preserve">providing </w:t>
      </w:r>
      <w:r w:rsidR="00681AFB">
        <w:rPr>
          <w:bCs/>
        </w:rPr>
        <w:t xml:space="preserve">de-identified </w:t>
      </w:r>
      <w:r w:rsidR="00727AE9">
        <w:rPr>
          <w:bCs/>
        </w:rPr>
        <w:t xml:space="preserve">youth data will </w:t>
      </w:r>
      <w:r w:rsidR="000303C3">
        <w:rPr>
          <w:bCs/>
        </w:rPr>
        <w:t>show Milwaukee County’s commitment to</w:t>
      </w:r>
      <w:r w:rsidR="005B5DA6">
        <w:rPr>
          <w:bCs/>
        </w:rPr>
        <w:t xml:space="preserve"> providing policymakers, parents, guardians, and the community</w:t>
      </w:r>
      <w:r w:rsidR="000303C3">
        <w:rPr>
          <w:bCs/>
        </w:rPr>
        <w:t xml:space="preserve"> </w:t>
      </w:r>
      <w:r w:rsidR="00AE25FE">
        <w:rPr>
          <w:bCs/>
        </w:rPr>
        <w:t xml:space="preserve">with </w:t>
      </w:r>
      <w:r w:rsidR="005B5DA6">
        <w:rPr>
          <w:rFonts w:eastAsia="Arial"/>
        </w:rPr>
        <w:t>qualitative and quantitative</w:t>
      </w:r>
      <w:r w:rsidR="005B5DA6" w:rsidRPr="00C8706C">
        <w:rPr>
          <w:rFonts w:eastAsia="Arial"/>
        </w:rPr>
        <w:t xml:space="preserve"> data to </w:t>
      </w:r>
      <w:r w:rsidR="005B5DA6">
        <w:rPr>
          <w:rFonts w:eastAsia="Arial"/>
        </w:rPr>
        <w:t>review and weigh</w:t>
      </w:r>
      <w:r w:rsidR="00AE25FE">
        <w:rPr>
          <w:rFonts w:eastAsia="Arial"/>
        </w:rPr>
        <w:t xml:space="preserve"> </w:t>
      </w:r>
      <w:r w:rsidR="005B5DA6">
        <w:rPr>
          <w:rFonts w:eastAsia="Arial"/>
        </w:rPr>
        <w:t>in to</w:t>
      </w:r>
      <w:r w:rsidR="005B5DA6" w:rsidRPr="00C8706C">
        <w:rPr>
          <w:rFonts w:eastAsia="Arial"/>
        </w:rPr>
        <w:t xml:space="preserve"> improve</w:t>
      </w:r>
      <w:r w:rsidR="005B5DA6">
        <w:rPr>
          <w:rFonts w:eastAsia="Arial"/>
        </w:rPr>
        <w:t xml:space="preserve"> services for youth in our care; and</w:t>
      </w:r>
    </w:p>
    <w:p w14:paraId="622711EB" w14:textId="77777777" w:rsidR="005B5DA6" w:rsidRDefault="005B5DA6" w:rsidP="0093392F">
      <w:pPr>
        <w:pStyle w:val="ListParagraph"/>
        <w:ind w:left="0"/>
        <w:rPr>
          <w:bCs/>
        </w:rPr>
      </w:pPr>
    </w:p>
    <w:p w14:paraId="4C027E31" w14:textId="17590C41" w:rsidR="001D31F2" w:rsidRDefault="00585FE2" w:rsidP="0093392F">
      <w:pPr>
        <w:pStyle w:val="ListParagraph"/>
        <w:ind w:left="0"/>
        <w:rPr>
          <w:bCs/>
        </w:rPr>
      </w:pPr>
      <w:r>
        <w:rPr>
          <w:bCs/>
        </w:rPr>
        <w:tab/>
        <w:t>WHEREAS,</w:t>
      </w:r>
      <w:r w:rsidR="005B5DA6">
        <w:rPr>
          <w:bCs/>
        </w:rPr>
        <w:t xml:space="preserve"> </w:t>
      </w:r>
      <w:r w:rsidR="00DD55F6">
        <w:rPr>
          <w:bCs/>
        </w:rPr>
        <w:t>a Youth in our Care dashboard will hold</w:t>
      </w:r>
      <w:r w:rsidR="00F50FBE">
        <w:rPr>
          <w:bCs/>
        </w:rPr>
        <w:t xml:space="preserve"> </w:t>
      </w:r>
      <w:r w:rsidR="003174A0">
        <w:rPr>
          <w:bCs/>
        </w:rPr>
        <w:t>Milwaukee County accountable</w:t>
      </w:r>
      <w:r w:rsidR="00F50FBE">
        <w:rPr>
          <w:bCs/>
        </w:rPr>
        <w:t xml:space="preserve"> </w:t>
      </w:r>
      <w:r w:rsidR="003174A0">
        <w:rPr>
          <w:bCs/>
        </w:rPr>
        <w:t>for staying on track with achieving its vision to become the healthiest county in Wisconsin</w:t>
      </w:r>
      <w:r w:rsidR="00DD55F6">
        <w:rPr>
          <w:bCs/>
        </w:rPr>
        <w:t xml:space="preserve"> and create transparency surrounding the youth in our care</w:t>
      </w:r>
      <w:r w:rsidR="003174A0">
        <w:rPr>
          <w:bCs/>
        </w:rPr>
        <w:t>;</w:t>
      </w:r>
      <w:r w:rsidR="00724FD8">
        <w:rPr>
          <w:bCs/>
        </w:rPr>
        <w:t xml:space="preserve"> now, therefore,</w:t>
      </w:r>
      <w:r w:rsidR="003174A0">
        <w:rPr>
          <w:bCs/>
        </w:rPr>
        <w:t xml:space="preserve"> </w:t>
      </w:r>
    </w:p>
    <w:p w14:paraId="44E8505C" w14:textId="464DE3BF" w:rsidR="00724FD8" w:rsidRDefault="00724FD8" w:rsidP="0093392F">
      <w:pPr>
        <w:pStyle w:val="ListParagraph"/>
        <w:ind w:left="0"/>
        <w:rPr>
          <w:bCs/>
        </w:rPr>
      </w:pPr>
    </w:p>
    <w:p w14:paraId="7A64E91B" w14:textId="4E541D35" w:rsidR="00724FD8" w:rsidRDefault="00724FD8" w:rsidP="0093392F">
      <w:pPr>
        <w:pStyle w:val="ListParagraph"/>
        <w:ind w:left="0"/>
        <w:rPr>
          <w:bCs/>
        </w:rPr>
      </w:pPr>
      <w:r>
        <w:rPr>
          <w:bCs/>
        </w:rPr>
        <w:tab/>
        <w:t>BE IT RESOLVED, the Department of Health and Human Services Children, Youth, and Family Services Division shall work in conjunction with the Department of Administrative Services Information Management Services Division to develop a Youth in our Care dashboard; and</w:t>
      </w:r>
    </w:p>
    <w:bookmarkEnd w:id="0"/>
    <w:p w14:paraId="714577A4" w14:textId="77777777" w:rsidR="00724FD8" w:rsidRDefault="00724FD8" w:rsidP="0093392F">
      <w:pPr>
        <w:pStyle w:val="ListParagraph"/>
        <w:ind w:left="0"/>
        <w:rPr>
          <w:bCs/>
        </w:rPr>
      </w:pPr>
    </w:p>
    <w:p w14:paraId="168529E6" w14:textId="6001EF71" w:rsidR="00724FD8" w:rsidRDefault="00724FD8" w:rsidP="0093392F">
      <w:pPr>
        <w:pStyle w:val="ListParagraph"/>
        <w:ind w:left="0"/>
        <w:rPr>
          <w:bCs/>
        </w:rPr>
      </w:pPr>
      <w:r>
        <w:rPr>
          <w:bCs/>
        </w:rPr>
        <w:tab/>
        <w:t>BE IT FURTHER RESOLVED, the dashboard shall include the number of youths housed at Vel. R. Phillips Detention Center, the number of youths enrolled in the M</w:t>
      </w:r>
      <w:r w:rsidR="006F1884">
        <w:rPr>
          <w:bCs/>
        </w:rPr>
        <w:t xml:space="preserve">ilwaukee </w:t>
      </w:r>
      <w:r>
        <w:rPr>
          <w:bCs/>
        </w:rPr>
        <w:t>C</w:t>
      </w:r>
      <w:r w:rsidR="006F1884">
        <w:rPr>
          <w:bCs/>
        </w:rPr>
        <w:t xml:space="preserve">ounty </w:t>
      </w:r>
      <w:r w:rsidR="003904A8">
        <w:rPr>
          <w:bCs/>
        </w:rPr>
        <w:t>Accountability</w:t>
      </w:r>
      <w:r w:rsidR="006F1884">
        <w:rPr>
          <w:bCs/>
        </w:rPr>
        <w:t xml:space="preserve"> </w:t>
      </w:r>
      <w:r>
        <w:rPr>
          <w:bCs/>
        </w:rPr>
        <w:t>Program, the number of youths waitlisted for the program, the number of youths housed outside of Milwaukee County, and the number of COVID positive youth; and</w:t>
      </w:r>
    </w:p>
    <w:p w14:paraId="7C359BA5" w14:textId="77777777" w:rsidR="00724FD8" w:rsidRDefault="00724FD8" w:rsidP="0093392F">
      <w:pPr>
        <w:pStyle w:val="ListParagraph"/>
        <w:ind w:left="0"/>
        <w:rPr>
          <w:bCs/>
        </w:rPr>
      </w:pPr>
    </w:p>
    <w:p w14:paraId="569A6FFB" w14:textId="7F314880" w:rsidR="00724FD8" w:rsidRDefault="00724FD8" w:rsidP="0093392F">
      <w:pPr>
        <w:pStyle w:val="ListParagraph"/>
        <w:ind w:left="0"/>
        <w:rPr>
          <w:bCs/>
        </w:rPr>
      </w:pPr>
      <w:r>
        <w:rPr>
          <w:bCs/>
        </w:rPr>
        <w:tab/>
      </w:r>
      <w:bookmarkStart w:id="1" w:name="_Hlk103320892"/>
      <w:r>
        <w:rPr>
          <w:bCs/>
        </w:rPr>
        <w:t>BE IT FURTHER RESOLVED,</w:t>
      </w:r>
      <w:r w:rsidR="00A35D3B">
        <w:rPr>
          <w:bCs/>
        </w:rPr>
        <w:t xml:space="preserve"> the Department of Health and Human Services and the Information Management Services Division shall </w:t>
      </w:r>
      <w:bookmarkEnd w:id="1"/>
      <w:r w:rsidR="003904A8">
        <w:rPr>
          <w:bCs/>
        </w:rPr>
        <w:t xml:space="preserve">present to the Milwaukee County Board of Supervisors </w:t>
      </w:r>
      <w:r w:rsidR="00843C56">
        <w:rPr>
          <w:bCs/>
        </w:rPr>
        <w:t>recommendations for</w:t>
      </w:r>
      <w:r w:rsidR="003904A8">
        <w:rPr>
          <w:bCs/>
        </w:rPr>
        <w:t xml:space="preserve"> implementation</w:t>
      </w:r>
      <w:r w:rsidR="00681AFB">
        <w:rPr>
          <w:bCs/>
        </w:rPr>
        <w:t xml:space="preserve"> of a data dashboard including, but not limited to</w:t>
      </w:r>
      <w:r w:rsidR="00CF7A92">
        <w:rPr>
          <w:bCs/>
        </w:rPr>
        <w:t xml:space="preserve">, cost to </w:t>
      </w:r>
      <w:r w:rsidR="00681AFB">
        <w:rPr>
          <w:bCs/>
        </w:rPr>
        <w:t xml:space="preserve">develop </w:t>
      </w:r>
      <w:r w:rsidR="00136C22">
        <w:rPr>
          <w:bCs/>
        </w:rPr>
        <w:t>and</w:t>
      </w:r>
      <w:r w:rsidR="00CF7A92">
        <w:rPr>
          <w:bCs/>
        </w:rPr>
        <w:t>,</w:t>
      </w:r>
      <w:r w:rsidR="00843C56">
        <w:rPr>
          <w:bCs/>
        </w:rPr>
        <w:t xml:space="preserve"> </w:t>
      </w:r>
      <w:r w:rsidR="00681AFB">
        <w:rPr>
          <w:bCs/>
        </w:rPr>
        <w:t>maintain</w:t>
      </w:r>
      <w:r w:rsidR="00136C22">
        <w:rPr>
          <w:bCs/>
        </w:rPr>
        <w:t>, where it is sited,</w:t>
      </w:r>
      <w:r w:rsidR="00CF7A92">
        <w:rPr>
          <w:bCs/>
        </w:rPr>
        <w:t xml:space="preserve"> and</w:t>
      </w:r>
      <w:r w:rsidR="00136C22">
        <w:rPr>
          <w:bCs/>
        </w:rPr>
        <w:t xml:space="preserve"> the aggregate de-identified information that could be provided on the</w:t>
      </w:r>
      <w:r w:rsidR="00CF7A92">
        <w:rPr>
          <w:bCs/>
        </w:rPr>
        <w:t xml:space="preserve"> </w:t>
      </w:r>
      <w:r w:rsidR="00136C22">
        <w:rPr>
          <w:bCs/>
        </w:rPr>
        <w:t>data</w:t>
      </w:r>
      <w:r w:rsidR="00CF7A92">
        <w:rPr>
          <w:bCs/>
        </w:rPr>
        <w:t xml:space="preserve"> dashboard</w:t>
      </w:r>
      <w:r w:rsidR="003904A8">
        <w:rPr>
          <w:bCs/>
        </w:rPr>
        <w:t xml:space="preserve"> no later than the September 2022 </w:t>
      </w:r>
      <w:r w:rsidR="00136C22">
        <w:rPr>
          <w:bCs/>
        </w:rPr>
        <w:t xml:space="preserve">meeting </w:t>
      </w:r>
      <w:r w:rsidR="003904A8">
        <w:rPr>
          <w:bCs/>
        </w:rPr>
        <w:t>cycle.</w:t>
      </w:r>
    </w:p>
    <w:sectPr w:rsidR="00724FD8" w:rsidSect="004134D8">
      <w:footerReference w:type="default" r:id="rId8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D488" w14:textId="77777777" w:rsidR="00B87461" w:rsidRDefault="00B87461">
      <w:r>
        <w:separator/>
      </w:r>
    </w:p>
  </w:endnote>
  <w:endnote w:type="continuationSeparator" w:id="0">
    <w:p w14:paraId="3A9A87E7" w14:textId="77777777" w:rsidR="00B87461" w:rsidRDefault="00B8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F7CF" w14:textId="77777777" w:rsidR="00B87461" w:rsidRDefault="00B87461">
    <w:pPr>
      <w:spacing w:line="240" w:lineRule="exact"/>
    </w:pPr>
  </w:p>
  <w:p w14:paraId="1C38B5D7" w14:textId="77777777" w:rsidR="00B87461" w:rsidRDefault="00B87461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F1D2" w14:textId="77777777" w:rsidR="00B87461" w:rsidRDefault="00B87461">
      <w:r>
        <w:separator/>
      </w:r>
    </w:p>
  </w:footnote>
  <w:footnote w:type="continuationSeparator" w:id="0">
    <w:p w14:paraId="4C9CEB0F" w14:textId="77777777" w:rsidR="00B87461" w:rsidRDefault="00B8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189A"/>
    <w:rsid w:val="000303C3"/>
    <w:rsid w:val="0004187E"/>
    <w:rsid w:val="00050BEE"/>
    <w:rsid w:val="00056A69"/>
    <w:rsid w:val="000677CB"/>
    <w:rsid w:val="0007456D"/>
    <w:rsid w:val="00080AD6"/>
    <w:rsid w:val="000901D9"/>
    <w:rsid w:val="00093533"/>
    <w:rsid w:val="000944E6"/>
    <w:rsid w:val="00097E69"/>
    <w:rsid w:val="000A0375"/>
    <w:rsid w:val="000A682D"/>
    <w:rsid w:val="000A6FA0"/>
    <w:rsid w:val="000B5E84"/>
    <w:rsid w:val="000B6BD0"/>
    <w:rsid w:val="000B6D44"/>
    <w:rsid w:val="000D08BA"/>
    <w:rsid w:val="000D7267"/>
    <w:rsid w:val="000E4747"/>
    <w:rsid w:val="000E47DE"/>
    <w:rsid w:val="000F1821"/>
    <w:rsid w:val="000F188D"/>
    <w:rsid w:val="000F37A1"/>
    <w:rsid w:val="0010004B"/>
    <w:rsid w:val="00106937"/>
    <w:rsid w:val="001133D2"/>
    <w:rsid w:val="001143C2"/>
    <w:rsid w:val="00116AB0"/>
    <w:rsid w:val="00131AB4"/>
    <w:rsid w:val="00135A20"/>
    <w:rsid w:val="00136C22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91BF9"/>
    <w:rsid w:val="001B6AD9"/>
    <w:rsid w:val="001D0798"/>
    <w:rsid w:val="001D31F2"/>
    <w:rsid w:val="001D5A05"/>
    <w:rsid w:val="001E6962"/>
    <w:rsid w:val="001F1DC5"/>
    <w:rsid w:val="00201F80"/>
    <w:rsid w:val="00202E7C"/>
    <w:rsid w:val="00206A0E"/>
    <w:rsid w:val="002076D2"/>
    <w:rsid w:val="002237BC"/>
    <w:rsid w:val="002362C4"/>
    <w:rsid w:val="0023644B"/>
    <w:rsid w:val="00240CD0"/>
    <w:rsid w:val="00252C03"/>
    <w:rsid w:val="0025693B"/>
    <w:rsid w:val="00266C6C"/>
    <w:rsid w:val="002711EB"/>
    <w:rsid w:val="00273EE5"/>
    <w:rsid w:val="00282B57"/>
    <w:rsid w:val="002839F3"/>
    <w:rsid w:val="00287302"/>
    <w:rsid w:val="00295F51"/>
    <w:rsid w:val="00297488"/>
    <w:rsid w:val="002A1977"/>
    <w:rsid w:val="002B06DA"/>
    <w:rsid w:val="002B515F"/>
    <w:rsid w:val="002C661C"/>
    <w:rsid w:val="002D1813"/>
    <w:rsid w:val="002E3346"/>
    <w:rsid w:val="00304302"/>
    <w:rsid w:val="00305E7D"/>
    <w:rsid w:val="003174A0"/>
    <w:rsid w:val="00320132"/>
    <w:rsid w:val="00320B8D"/>
    <w:rsid w:val="00324DAE"/>
    <w:rsid w:val="00335ABA"/>
    <w:rsid w:val="00340D83"/>
    <w:rsid w:val="00344D68"/>
    <w:rsid w:val="00352EFC"/>
    <w:rsid w:val="003575ED"/>
    <w:rsid w:val="003606B9"/>
    <w:rsid w:val="0037025B"/>
    <w:rsid w:val="00382FE3"/>
    <w:rsid w:val="003850E2"/>
    <w:rsid w:val="003904A8"/>
    <w:rsid w:val="0039092B"/>
    <w:rsid w:val="00393D76"/>
    <w:rsid w:val="00397813"/>
    <w:rsid w:val="003978A8"/>
    <w:rsid w:val="003B6EFA"/>
    <w:rsid w:val="003C0946"/>
    <w:rsid w:val="003C484C"/>
    <w:rsid w:val="003D10FA"/>
    <w:rsid w:val="003D3450"/>
    <w:rsid w:val="003D3897"/>
    <w:rsid w:val="003E0C44"/>
    <w:rsid w:val="003E3BDD"/>
    <w:rsid w:val="003E49D2"/>
    <w:rsid w:val="003E4D6E"/>
    <w:rsid w:val="003E53FD"/>
    <w:rsid w:val="003F033A"/>
    <w:rsid w:val="003F7797"/>
    <w:rsid w:val="003F7E98"/>
    <w:rsid w:val="00402476"/>
    <w:rsid w:val="004134D8"/>
    <w:rsid w:val="00416FEB"/>
    <w:rsid w:val="00423434"/>
    <w:rsid w:val="00425B4B"/>
    <w:rsid w:val="00426382"/>
    <w:rsid w:val="00440117"/>
    <w:rsid w:val="004433A7"/>
    <w:rsid w:val="004541A4"/>
    <w:rsid w:val="0046281E"/>
    <w:rsid w:val="00485468"/>
    <w:rsid w:val="00491424"/>
    <w:rsid w:val="0049167F"/>
    <w:rsid w:val="00496FB8"/>
    <w:rsid w:val="004A3EDF"/>
    <w:rsid w:val="004A7ADA"/>
    <w:rsid w:val="004B0632"/>
    <w:rsid w:val="004B182D"/>
    <w:rsid w:val="004C0424"/>
    <w:rsid w:val="004C7A11"/>
    <w:rsid w:val="004D14AA"/>
    <w:rsid w:val="0050091D"/>
    <w:rsid w:val="00503080"/>
    <w:rsid w:val="00507B6D"/>
    <w:rsid w:val="00510E87"/>
    <w:rsid w:val="00517B1C"/>
    <w:rsid w:val="005203C8"/>
    <w:rsid w:val="00531186"/>
    <w:rsid w:val="00533D54"/>
    <w:rsid w:val="00554FEA"/>
    <w:rsid w:val="00566EB1"/>
    <w:rsid w:val="00572AA6"/>
    <w:rsid w:val="00583B2F"/>
    <w:rsid w:val="00583C73"/>
    <w:rsid w:val="00585FE2"/>
    <w:rsid w:val="0059662B"/>
    <w:rsid w:val="00597058"/>
    <w:rsid w:val="005A0A30"/>
    <w:rsid w:val="005A2A13"/>
    <w:rsid w:val="005A4159"/>
    <w:rsid w:val="005A4961"/>
    <w:rsid w:val="005B1C58"/>
    <w:rsid w:val="005B366F"/>
    <w:rsid w:val="005B5CF5"/>
    <w:rsid w:val="005B5DA6"/>
    <w:rsid w:val="005C2704"/>
    <w:rsid w:val="005C2980"/>
    <w:rsid w:val="005C55F5"/>
    <w:rsid w:val="005C6DB1"/>
    <w:rsid w:val="005D0007"/>
    <w:rsid w:val="005D4375"/>
    <w:rsid w:val="005E1D80"/>
    <w:rsid w:val="006008AF"/>
    <w:rsid w:val="0060695A"/>
    <w:rsid w:val="00607BDE"/>
    <w:rsid w:val="00614C8D"/>
    <w:rsid w:val="00622E29"/>
    <w:rsid w:val="00624D9E"/>
    <w:rsid w:val="006352C0"/>
    <w:rsid w:val="0063724B"/>
    <w:rsid w:val="006409DE"/>
    <w:rsid w:val="00657F49"/>
    <w:rsid w:val="00664D5A"/>
    <w:rsid w:val="006707D0"/>
    <w:rsid w:val="00674EBC"/>
    <w:rsid w:val="00681AFB"/>
    <w:rsid w:val="0068587C"/>
    <w:rsid w:val="00690CD3"/>
    <w:rsid w:val="006930B1"/>
    <w:rsid w:val="0069411F"/>
    <w:rsid w:val="006A3172"/>
    <w:rsid w:val="006A3640"/>
    <w:rsid w:val="006B26A0"/>
    <w:rsid w:val="006B28A6"/>
    <w:rsid w:val="006B4314"/>
    <w:rsid w:val="006B5ADC"/>
    <w:rsid w:val="006C7D5E"/>
    <w:rsid w:val="006D354B"/>
    <w:rsid w:val="006D7B79"/>
    <w:rsid w:val="006E1940"/>
    <w:rsid w:val="006F1884"/>
    <w:rsid w:val="006F4423"/>
    <w:rsid w:val="006F7FF9"/>
    <w:rsid w:val="007018A6"/>
    <w:rsid w:val="00701EAA"/>
    <w:rsid w:val="00702AAB"/>
    <w:rsid w:val="0070597C"/>
    <w:rsid w:val="007167CF"/>
    <w:rsid w:val="00722782"/>
    <w:rsid w:val="0072392E"/>
    <w:rsid w:val="00724FD8"/>
    <w:rsid w:val="00727AE9"/>
    <w:rsid w:val="007328A4"/>
    <w:rsid w:val="0073772C"/>
    <w:rsid w:val="00743BFD"/>
    <w:rsid w:val="00750441"/>
    <w:rsid w:val="007524C7"/>
    <w:rsid w:val="00753DA4"/>
    <w:rsid w:val="00754AB7"/>
    <w:rsid w:val="0075759C"/>
    <w:rsid w:val="007646D9"/>
    <w:rsid w:val="007649D8"/>
    <w:rsid w:val="007746D8"/>
    <w:rsid w:val="007839C9"/>
    <w:rsid w:val="00784AC8"/>
    <w:rsid w:val="00786846"/>
    <w:rsid w:val="00791C18"/>
    <w:rsid w:val="00794E41"/>
    <w:rsid w:val="007A0908"/>
    <w:rsid w:val="007A30F1"/>
    <w:rsid w:val="007A3B94"/>
    <w:rsid w:val="007A63C8"/>
    <w:rsid w:val="007A69FD"/>
    <w:rsid w:val="007A7C6D"/>
    <w:rsid w:val="007B75B7"/>
    <w:rsid w:val="007C145C"/>
    <w:rsid w:val="007C4E30"/>
    <w:rsid w:val="007E0334"/>
    <w:rsid w:val="007E4967"/>
    <w:rsid w:val="007E4FCA"/>
    <w:rsid w:val="007F135D"/>
    <w:rsid w:val="007F751E"/>
    <w:rsid w:val="00820FB7"/>
    <w:rsid w:val="00821ED9"/>
    <w:rsid w:val="00822DC7"/>
    <w:rsid w:val="00823A7A"/>
    <w:rsid w:val="00825C98"/>
    <w:rsid w:val="00832F73"/>
    <w:rsid w:val="008350E5"/>
    <w:rsid w:val="00843C56"/>
    <w:rsid w:val="00844756"/>
    <w:rsid w:val="00855C7A"/>
    <w:rsid w:val="0085628E"/>
    <w:rsid w:val="00860969"/>
    <w:rsid w:val="00860DDC"/>
    <w:rsid w:val="00870DEC"/>
    <w:rsid w:val="0087522B"/>
    <w:rsid w:val="0087527B"/>
    <w:rsid w:val="0087667E"/>
    <w:rsid w:val="00891906"/>
    <w:rsid w:val="00896B13"/>
    <w:rsid w:val="008A31D5"/>
    <w:rsid w:val="008A6724"/>
    <w:rsid w:val="008A70C8"/>
    <w:rsid w:val="008B4117"/>
    <w:rsid w:val="008C1A0D"/>
    <w:rsid w:val="008D6A14"/>
    <w:rsid w:val="008E5864"/>
    <w:rsid w:val="008F4508"/>
    <w:rsid w:val="008F7114"/>
    <w:rsid w:val="008F76C6"/>
    <w:rsid w:val="008F7FE2"/>
    <w:rsid w:val="00900173"/>
    <w:rsid w:val="00900C0B"/>
    <w:rsid w:val="00911E1D"/>
    <w:rsid w:val="00922144"/>
    <w:rsid w:val="0093392F"/>
    <w:rsid w:val="00945239"/>
    <w:rsid w:val="00956EFB"/>
    <w:rsid w:val="009616DA"/>
    <w:rsid w:val="00962DA6"/>
    <w:rsid w:val="00964F54"/>
    <w:rsid w:val="00971FBB"/>
    <w:rsid w:val="00972DB7"/>
    <w:rsid w:val="00977C7B"/>
    <w:rsid w:val="00982200"/>
    <w:rsid w:val="009A0EED"/>
    <w:rsid w:val="009A0FAA"/>
    <w:rsid w:val="009C021B"/>
    <w:rsid w:val="009C55D4"/>
    <w:rsid w:val="009D2E56"/>
    <w:rsid w:val="009E281A"/>
    <w:rsid w:val="009F6170"/>
    <w:rsid w:val="009F6D73"/>
    <w:rsid w:val="00A0187B"/>
    <w:rsid w:val="00A0506A"/>
    <w:rsid w:val="00A137EA"/>
    <w:rsid w:val="00A20FAF"/>
    <w:rsid w:val="00A34671"/>
    <w:rsid w:val="00A35D3B"/>
    <w:rsid w:val="00A407F2"/>
    <w:rsid w:val="00A44742"/>
    <w:rsid w:val="00A5473E"/>
    <w:rsid w:val="00A570D6"/>
    <w:rsid w:val="00A6580F"/>
    <w:rsid w:val="00A66874"/>
    <w:rsid w:val="00A676B0"/>
    <w:rsid w:val="00A7061A"/>
    <w:rsid w:val="00A72BE8"/>
    <w:rsid w:val="00A77BE3"/>
    <w:rsid w:val="00A77EEF"/>
    <w:rsid w:val="00A86DB7"/>
    <w:rsid w:val="00A95EB7"/>
    <w:rsid w:val="00A96FD6"/>
    <w:rsid w:val="00AA4F36"/>
    <w:rsid w:val="00AB274B"/>
    <w:rsid w:val="00AB5C63"/>
    <w:rsid w:val="00AC14F0"/>
    <w:rsid w:val="00AC17D7"/>
    <w:rsid w:val="00AC4F84"/>
    <w:rsid w:val="00AD0FFC"/>
    <w:rsid w:val="00AD6333"/>
    <w:rsid w:val="00AD66AF"/>
    <w:rsid w:val="00AD7378"/>
    <w:rsid w:val="00AE25FE"/>
    <w:rsid w:val="00AE5551"/>
    <w:rsid w:val="00AF32FE"/>
    <w:rsid w:val="00B100E9"/>
    <w:rsid w:val="00B12B64"/>
    <w:rsid w:val="00B1373A"/>
    <w:rsid w:val="00B143A7"/>
    <w:rsid w:val="00B16086"/>
    <w:rsid w:val="00B26220"/>
    <w:rsid w:val="00B3335B"/>
    <w:rsid w:val="00B4764C"/>
    <w:rsid w:val="00B52B58"/>
    <w:rsid w:val="00B618AB"/>
    <w:rsid w:val="00B745B2"/>
    <w:rsid w:val="00B83884"/>
    <w:rsid w:val="00B87461"/>
    <w:rsid w:val="00BB32A3"/>
    <w:rsid w:val="00BB395A"/>
    <w:rsid w:val="00BB4C8C"/>
    <w:rsid w:val="00BC09A3"/>
    <w:rsid w:val="00BC2BF1"/>
    <w:rsid w:val="00BD0124"/>
    <w:rsid w:val="00BD076A"/>
    <w:rsid w:val="00BD2F64"/>
    <w:rsid w:val="00BE3377"/>
    <w:rsid w:val="00BF20BB"/>
    <w:rsid w:val="00BF254D"/>
    <w:rsid w:val="00BF5E7A"/>
    <w:rsid w:val="00BF791C"/>
    <w:rsid w:val="00C1261F"/>
    <w:rsid w:val="00C171E4"/>
    <w:rsid w:val="00C259E0"/>
    <w:rsid w:val="00C32FF0"/>
    <w:rsid w:val="00C35044"/>
    <w:rsid w:val="00C4069A"/>
    <w:rsid w:val="00C46871"/>
    <w:rsid w:val="00C503CE"/>
    <w:rsid w:val="00C61ACC"/>
    <w:rsid w:val="00C72970"/>
    <w:rsid w:val="00C80247"/>
    <w:rsid w:val="00C8756A"/>
    <w:rsid w:val="00C8760A"/>
    <w:rsid w:val="00C93A7F"/>
    <w:rsid w:val="00C942F8"/>
    <w:rsid w:val="00C96781"/>
    <w:rsid w:val="00CA23A1"/>
    <w:rsid w:val="00CA3B93"/>
    <w:rsid w:val="00CB2D22"/>
    <w:rsid w:val="00CB53F3"/>
    <w:rsid w:val="00CC2C19"/>
    <w:rsid w:val="00CD29C6"/>
    <w:rsid w:val="00CE147A"/>
    <w:rsid w:val="00CE4963"/>
    <w:rsid w:val="00CE7CE1"/>
    <w:rsid w:val="00CF44D1"/>
    <w:rsid w:val="00CF6C0E"/>
    <w:rsid w:val="00CF7A92"/>
    <w:rsid w:val="00D01441"/>
    <w:rsid w:val="00D05523"/>
    <w:rsid w:val="00D1315F"/>
    <w:rsid w:val="00D14247"/>
    <w:rsid w:val="00D17A15"/>
    <w:rsid w:val="00D2170D"/>
    <w:rsid w:val="00D3145E"/>
    <w:rsid w:val="00D37E31"/>
    <w:rsid w:val="00D44CF4"/>
    <w:rsid w:val="00D4736E"/>
    <w:rsid w:val="00D50FBE"/>
    <w:rsid w:val="00D54146"/>
    <w:rsid w:val="00D62DA8"/>
    <w:rsid w:val="00D63318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1A8E"/>
    <w:rsid w:val="00DB61CE"/>
    <w:rsid w:val="00DC5865"/>
    <w:rsid w:val="00DD55F6"/>
    <w:rsid w:val="00DD7025"/>
    <w:rsid w:val="00DE00F0"/>
    <w:rsid w:val="00DE290A"/>
    <w:rsid w:val="00DE5B9C"/>
    <w:rsid w:val="00DE7BA2"/>
    <w:rsid w:val="00DF3C20"/>
    <w:rsid w:val="00E01425"/>
    <w:rsid w:val="00E05FED"/>
    <w:rsid w:val="00E12361"/>
    <w:rsid w:val="00E1502A"/>
    <w:rsid w:val="00E30FD9"/>
    <w:rsid w:val="00E31628"/>
    <w:rsid w:val="00E41A05"/>
    <w:rsid w:val="00E41AFA"/>
    <w:rsid w:val="00E4706B"/>
    <w:rsid w:val="00E509ED"/>
    <w:rsid w:val="00E5619C"/>
    <w:rsid w:val="00E62E22"/>
    <w:rsid w:val="00E62EC0"/>
    <w:rsid w:val="00E64FC5"/>
    <w:rsid w:val="00E650DF"/>
    <w:rsid w:val="00E72327"/>
    <w:rsid w:val="00E76D3D"/>
    <w:rsid w:val="00E866CC"/>
    <w:rsid w:val="00E873F6"/>
    <w:rsid w:val="00E918BB"/>
    <w:rsid w:val="00EA2F2E"/>
    <w:rsid w:val="00EA7B41"/>
    <w:rsid w:val="00EB13D7"/>
    <w:rsid w:val="00EB3FF0"/>
    <w:rsid w:val="00EC22A5"/>
    <w:rsid w:val="00EC3A8E"/>
    <w:rsid w:val="00EC772A"/>
    <w:rsid w:val="00ED2720"/>
    <w:rsid w:val="00ED76D1"/>
    <w:rsid w:val="00EE0B50"/>
    <w:rsid w:val="00EE6440"/>
    <w:rsid w:val="00EF2BB6"/>
    <w:rsid w:val="00EF3132"/>
    <w:rsid w:val="00EF6BC7"/>
    <w:rsid w:val="00EF7326"/>
    <w:rsid w:val="00F02E3A"/>
    <w:rsid w:val="00F03768"/>
    <w:rsid w:val="00F06BAD"/>
    <w:rsid w:val="00F10691"/>
    <w:rsid w:val="00F20E7C"/>
    <w:rsid w:val="00F20F39"/>
    <w:rsid w:val="00F23539"/>
    <w:rsid w:val="00F309CD"/>
    <w:rsid w:val="00F50FBE"/>
    <w:rsid w:val="00F5533C"/>
    <w:rsid w:val="00F602ED"/>
    <w:rsid w:val="00F76743"/>
    <w:rsid w:val="00F86770"/>
    <w:rsid w:val="00F947DD"/>
    <w:rsid w:val="00F95E9C"/>
    <w:rsid w:val="00FA7D69"/>
    <w:rsid w:val="00FB4A1D"/>
    <w:rsid w:val="00FC1024"/>
    <w:rsid w:val="00FC135C"/>
    <w:rsid w:val="00FC468C"/>
    <w:rsid w:val="00FE2CF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1DC34C2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D977-B04D-4D41-B666-79658ABB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5</TotalTime>
  <Pages>2</Pages>
  <Words>631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Maxwell-Mitchell, Lottie</cp:lastModifiedBy>
  <cp:revision>5</cp:revision>
  <cp:lastPrinted>2017-09-06T21:36:00Z</cp:lastPrinted>
  <dcterms:created xsi:type="dcterms:W3CDTF">2022-05-17T19:49:00Z</dcterms:created>
  <dcterms:modified xsi:type="dcterms:W3CDTF">2022-05-19T13:44:00Z</dcterms:modified>
</cp:coreProperties>
</file>