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01401" w14:textId="162148CE" w:rsidR="00C1261F" w:rsidRDefault="00C1261F" w:rsidP="00C1261F">
      <w:pPr>
        <w:pStyle w:val="ListParagraph"/>
        <w:ind w:left="0"/>
      </w:pPr>
      <w:r w:rsidRPr="00DB61CE">
        <w:t>By Supervisor</w:t>
      </w:r>
      <w:r w:rsidR="006C2D4F">
        <w:t>s</w:t>
      </w:r>
      <w:r w:rsidR="00E80CAF">
        <w:t xml:space="preserve"> Clancy</w:t>
      </w:r>
      <w:r w:rsidR="006C2D4F">
        <w:t>, Martin, Burgelis,</w:t>
      </w:r>
      <w:r w:rsidR="00AB274B">
        <w:tab/>
      </w:r>
      <w:r w:rsidR="00AB274B">
        <w:tab/>
      </w:r>
      <w:r w:rsidR="00AB274B">
        <w:tab/>
      </w:r>
      <w:r w:rsidR="00AB274B">
        <w:tab/>
      </w:r>
      <w:r w:rsidR="00AB274B">
        <w:tab/>
      </w:r>
      <w:r w:rsidR="00E80CAF">
        <w:t xml:space="preserve">       </w:t>
      </w:r>
      <w:r w:rsidR="003D10FA">
        <w:t xml:space="preserve">File No. </w:t>
      </w:r>
      <w:r w:rsidR="00C81480">
        <w:t>2</w:t>
      </w:r>
      <w:r w:rsidR="006B0237">
        <w:t>2</w:t>
      </w:r>
      <w:r w:rsidR="00E5619C">
        <w:t>-</w:t>
      </w:r>
      <w:r w:rsidR="006C2D4F">
        <w:t>630</w:t>
      </w:r>
    </w:p>
    <w:p w14:paraId="7DF45541" w14:textId="5456AE70" w:rsidR="006C2D4F" w:rsidRPr="00DB61CE" w:rsidRDefault="006C2D4F" w:rsidP="00C1261F">
      <w:pPr>
        <w:pStyle w:val="ListParagraph"/>
        <w:ind w:left="0"/>
      </w:pPr>
      <w:r>
        <w:t>Shea, Rolland, Martinez, and Coggs-Jones</w:t>
      </w:r>
    </w:p>
    <w:p w14:paraId="12CC5836" w14:textId="77777777" w:rsidR="00C1261F" w:rsidRDefault="00C1261F" w:rsidP="00C1261F">
      <w:pPr>
        <w:pStyle w:val="ListParagraph"/>
        <w:ind w:left="0"/>
        <w:jc w:val="center"/>
        <w:rPr>
          <w:b/>
        </w:rPr>
      </w:pPr>
    </w:p>
    <w:p w14:paraId="4460CE2F" w14:textId="77777777" w:rsidR="00EF368E" w:rsidRPr="00DB61CE" w:rsidRDefault="00EF368E" w:rsidP="00C1261F">
      <w:pPr>
        <w:pStyle w:val="ListParagraph"/>
        <w:ind w:left="0"/>
        <w:jc w:val="center"/>
        <w:rPr>
          <w:b/>
        </w:rPr>
      </w:pPr>
    </w:p>
    <w:p w14:paraId="50D2AE40" w14:textId="77777777" w:rsidR="005A4159" w:rsidRDefault="006D354B" w:rsidP="005A4159">
      <w:pPr>
        <w:pStyle w:val="ListParagraph"/>
        <w:ind w:left="0"/>
        <w:jc w:val="center"/>
        <w:rPr>
          <w:b/>
        </w:rPr>
      </w:pPr>
      <w:r>
        <w:rPr>
          <w:b/>
        </w:rPr>
        <w:t>A RESOLUTION</w:t>
      </w:r>
    </w:p>
    <w:p w14:paraId="3D73AA89" w14:textId="77777777" w:rsidR="0007456D" w:rsidRDefault="0007456D" w:rsidP="00106937">
      <w:pPr>
        <w:pStyle w:val="ListParagraph"/>
        <w:ind w:left="0"/>
        <w:rPr>
          <w:b/>
        </w:rPr>
      </w:pPr>
    </w:p>
    <w:p w14:paraId="19622915" w14:textId="00CEDCDE" w:rsidR="00106937" w:rsidRPr="00EF368E" w:rsidRDefault="00584FAD" w:rsidP="00EF368E">
      <w:pPr>
        <w:pStyle w:val="ListParagraph"/>
        <w:ind w:left="0"/>
        <w:jc w:val="center"/>
      </w:pPr>
      <w:r>
        <w:t>Allocating $</w:t>
      </w:r>
      <w:r w:rsidRPr="00193AA6">
        <w:t>500,000</w:t>
      </w:r>
      <w:r>
        <w:t xml:space="preserve"> from Org. Unit 1940-1945 – Appropriation for Contingencies to </w:t>
      </w:r>
      <w:r w:rsidR="00402E7A">
        <w:t>create a new capital project, W</w:t>
      </w:r>
      <w:r w:rsidR="00BF026E">
        <w:t>F</w:t>
      </w:r>
      <w:r w:rsidR="00574738">
        <w:t>021101</w:t>
      </w:r>
      <w:r w:rsidR="00402E7A">
        <w:t xml:space="preserve"> – Fleet Electrification</w:t>
      </w:r>
      <w:r w:rsidR="007368F9">
        <w:t xml:space="preserve"> Study</w:t>
      </w:r>
      <w:r w:rsidR="00BC1ED8">
        <w:t>,</w:t>
      </w:r>
      <w:r>
        <w:t xml:space="preserve"> for</w:t>
      </w:r>
      <w:r w:rsidR="002B3D79">
        <w:t xml:space="preserve"> the purpose of procuring a consultant to advise</w:t>
      </w:r>
      <w:r w:rsidR="00402E7A">
        <w:t xml:space="preserve"> and guide</w:t>
      </w:r>
      <w:r w:rsidR="002B3D79">
        <w:t xml:space="preserve"> Milwaukee County on</w:t>
      </w:r>
      <w:r w:rsidR="00402E7A">
        <w:t xml:space="preserve"> how it may plan </w:t>
      </w:r>
      <w:r w:rsidR="007368F9">
        <w:t>eventually to fully replace</w:t>
      </w:r>
      <w:r w:rsidR="002B3D79">
        <w:t xml:space="preserve"> its fleet with electric vehicles</w:t>
      </w:r>
      <w:r w:rsidR="00193AA6">
        <w:t>;</w:t>
      </w:r>
      <w:r w:rsidR="002B3D79">
        <w:t xml:space="preserve"> and</w:t>
      </w:r>
      <w:r w:rsidR="004F25E1">
        <w:t xml:space="preserve"> hiring a temporary liaison to coordinate with the consultant</w:t>
      </w:r>
      <w:r w:rsidR="002B3D79">
        <w:t xml:space="preserve"> </w:t>
      </w:r>
      <w:r w:rsidR="00402E7A">
        <w:t>as project manager</w:t>
      </w:r>
    </w:p>
    <w:p w14:paraId="65CEBFE7" w14:textId="77777777" w:rsidR="00EF368E" w:rsidRDefault="00EF368E" w:rsidP="00106937">
      <w:pPr>
        <w:pStyle w:val="ListParagraph"/>
        <w:ind w:left="0"/>
      </w:pPr>
    </w:p>
    <w:p w14:paraId="47A4E060" w14:textId="77777777" w:rsidR="00EF368E" w:rsidRPr="00EF368E" w:rsidRDefault="00EF368E" w:rsidP="00106937">
      <w:pPr>
        <w:pStyle w:val="ListParagraph"/>
        <w:ind w:left="0"/>
      </w:pPr>
    </w:p>
    <w:p w14:paraId="1B40AC74" w14:textId="3D19B34D" w:rsidR="00EF368E" w:rsidRDefault="00EF368E" w:rsidP="00106937">
      <w:pPr>
        <w:pStyle w:val="ListParagraph"/>
        <w:ind w:left="0"/>
      </w:pPr>
      <w:r>
        <w:tab/>
      </w:r>
      <w:proofErr w:type="gramStart"/>
      <w:r>
        <w:t>WHEREAS,</w:t>
      </w:r>
      <w:proofErr w:type="gramEnd"/>
      <w:r w:rsidR="002B3D79">
        <w:t xml:space="preserve"> overwhelming scientific consensus from around the world notes the threat to human society and the natural world as known today from the impact of climate change induced by human emissions; and</w:t>
      </w:r>
    </w:p>
    <w:p w14:paraId="1E006711" w14:textId="536FD461" w:rsidR="002B3D79" w:rsidRDefault="002B3D79" w:rsidP="00106937">
      <w:pPr>
        <w:pStyle w:val="ListParagraph"/>
        <w:ind w:left="0"/>
      </w:pPr>
    </w:p>
    <w:p w14:paraId="62A1E1A7" w14:textId="77777777" w:rsidR="002B3D79" w:rsidRDefault="002B3D79" w:rsidP="002B3D79">
      <w:pPr>
        <w:pStyle w:val="ListParagraph"/>
        <w:ind w:left="0" w:firstLine="720"/>
      </w:pPr>
      <w:proofErr w:type="gramStart"/>
      <w:r>
        <w:t>WHEREAS,</w:t>
      </w:r>
      <w:proofErr w:type="gramEnd"/>
      <w:r>
        <w:t xml:space="preserve"> Milwaukee County declared its intent to adhere to the Paris Agreement in File No. 17-506; and</w:t>
      </w:r>
    </w:p>
    <w:p w14:paraId="775AC1D8" w14:textId="77777777" w:rsidR="002B3D79" w:rsidRDefault="002B3D79" w:rsidP="002B3D79">
      <w:pPr>
        <w:pStyle w:val="ListParagraph"/>
        <w:ind w:left="0"/>
      </w:pPr>
    </w:p>
    <w:p w14:paraId="6FCB772C" w14:textId="77777777" w:rsidR="002B3D79" w:rsidRDefault="002B3D79" w:rsidP="002B3D79">
      <w:pPr>
        <w:pStyle w:val="ListParagraph"/>
        <w:ind w:left="0" w:firstLine="720"/>
      </w:pPr>
      <w:r>
        <w:t>WHEREAS, in File No. 19-582, Milwaukee County co-created the Milwaukee City-County Joint Taskforce on Climate and Economic Equity which shared its preliminary report in File No. 20-496; and</w:t>
      </w:r>
    </w:p>
    <w:p w14:paraId="6BA7CEFD" w14:textId="77777777" w:rsidR="002B3D79" w:rsidRDefault="002B3D79" w:rsidP="002B3D79">
      <w:pPr>
        <w:pStyle w:val="ListParagraph"/>
        <w:ind w:left="0" w:firstLine="720"/>
      </w:pPr>
    </w:p>
    <w:p w14:paraId="6D41347C" w14:textId="77777777" w:rsidR="002B3D79" w:rsidRDefault="002B3D79" w:rsidP="002B3D79">
      <w:pPr>
        <w:pStyle w:val="ListParagraph"/>
        <w:ind w:left="0"/>
      </w:pPr>
      <w:r>
        <w:tab/>
      </w:r>
      <w:proofErr w:type="gramStart"/>
      <w:r>
        <w:t>WHEREAS,</w:t>
      </w:r>
      <w:proofErr w:type="gramEnd"/>
      <w:r>
        <w:t xml:space="preserve"> Milwaukee County endorsed federal climate change legislation promoted by United States Senator Tammy Baldwin of Wisconsin as it would relate to climate and economic equity (File No. 20-385); and</w:t>
      </w:r>
    </w:p>
    <w:p w14:paraId="4655D9BE" w14:textId="77777777" w:rsidR="002B3D79" w:rsidRDefault="002B3D79" w:rsidP="002B3D79">
      <w:pPr>
        <w:pStyle w:val="ListParagraph"/>
        <w:ind w:left="0"/>
      </w:pPr>
    </w:p>
    <w:p w14:paraId="139999F2" w14:textId="24C8CC64" w:rsidR="002B3D79" w:rsidRDefault="002B3D79" w:rsidP="002B3D79">
      <w:pPr>
        <w:pStyle w:val="ListParagraph"/>
        <w:ind w:left="0" w:firstLine="720"/>
      </w:pPr>
      <w:r>
        <w:t>WHEREAS, in File No. 21-390, Milwaukee County joined the Wisconsin Local Government Climate Coalition to advance climate change solutions beneficial to Milwaukee County and Wisconsin residents; and</w:t>
      </w:r>
    </w:p>
    <w:p w14:paraId="04336E59" w14:textId="7F109AD1" w:rsidR="002B3D79" w:rsidRDefault="002B3D79" w:rsidP="00106937">
      <w:pPr>
        <w:pStyle w:val="ListParagraph"/>
        <w:ind w:left="0"/>
      </w:pPr>
    </w:p>
    <w:p w14:paraId="3B1050A4" w14:textId="4058D94E" w:rsidR="002B3D79" w:rsidRDefault="002B3D79" w:rsidP="00106937">
      <w:pPr>
        <w:pStyle w:val="ListParagraph"/>
        <w:ind w:left="0"/>
      </w:pPr>
      <w:r>
        <w:tab/>
        <w:t>WHEREAS, in File No. 22-292, Milwaukee County created the Climate Adaptation Group</w:t>
      </w:r>
      <w:r w:rsidR="00E16D98">
        <w:t xml:space="preserve"> to, among other things, have the Milwaukee County Department of Parks, Recreation and Culture, the Department of Administrative Services-Risk Management Division, and Office of Emergency Management identify the risks posed to the Milwaukee County Parks System by climate change; and</w:t>
      </w:r>
    </w:p>
    <w:p w14:paraId="0E8F1DF2" w14:textId="372FBAAE" w:rsidR="0047115A" w:rsidRDefault="0047115A" w:rsidP="00106937">
      <w:pPr>
        <w:pStyle w:val="ListParagraph"/>
        <w:ind w:left="0"/>
      </w:pPr>
    </w:p>
    <w:p w14:paraId="42CDC40F" w14:textId="321FEB77" w:rsidR="0047115A" w:rsidRDefault="00BA4ED3" w:rsidP="00106937">
      <w:pPr>
        <w:pStyle w:val="ListParagraph"/>
        <w:ind w:left="0"/>
      </w:pPr>
      <w:r>
        <w:tab/>
      </w:r>
      <w:r w:rsidR="0047115A">
        <w:t xml:space="preserve">WHEREAS, the 2021 Adopted Operating Budget tasked the Department of Transportation, Fleet Management Division to “issue a request-for-information (RFI) on the costs associated with contracting with a consultant to provide a report to the County </w:t>
      </w:r>
      <w:r w:rsidR="0047115A">
        <w:lastRenderedPageBreak/>
        <w:t>Board . . . on how the County may transition its fleet of passenger motor vehicles to electric vehicles. . .”; and</w:t>
      </w:r>
    </w:p>
    <w:p w14:paraId="4E5EA71E" w14:textId="0BB05835" w:rsidR="0047115A" w:rsidRDefault="0047115A" w:rsidP="00106937">
      <w:pPr>
        <w:pStyle w:val="ListParagraph"/>
        <w:ind w:left="0"/>
      </w:pPr>
    </w:p>
    <w:p w14:paraId="073490D2" w14:textId="2DEE3271" w:rsidR="0047115A" w:rsidRDefault="0047115A" w:rsidP="00106937">
      <w:pPr>
        <w:pStyle w:val="ListParagraph"/>
        <w:ind w:left="0"/>
      </w:pPr>
      <w:r>
        <w:tab/>
        <w:t>WHEREAS, for the July 2021 meeting cycle, the Director of Transportation in File No. 21-600, provided the requisite report based on the RFI which estimated a cost of $10,000 to $500,000, likely toward the greater cost due to the fleet’s size, and detailing how a request-for-proposals would be written, including “in the data gathering will be charging stations for public use, which may require a similar but modified approach;” but as the report was informational, no further action was taken; and</w:t>
      </w:r>
    </w:p>
    <w:p w14:paraId="1B248EFF" w14:textId="0C804B04" w:rsidR="00EF368E" w:rsidRDefault="00EF368E" w:rsidP="00106937">
      <w:pPr>
        <w:pStyle w:val="ListParagraph"/>
        <w:ind w:left="0"/>
      </w:pPr>
    </w:p>
    <w:p w14:paraId="30CA85F0" w14:textId="79B2B3F4" w:rsidR="002B3D79" w:rsidRDefault="002B3D79" w:rsidP="00106937">
      <w:pPr>
        <w:pStyle w:val="ListParagraph"/>
        <w:ind w:left="0"/>
      </w:pPr>
      <w:r>
        <w:tab/>
      </w:r>
      <w:proofErr w:type="gramStart"/>
      <w:r>
        <w:t>WHEREAS,</w:t>
      </w:r>
      <w:proofErr w:type="gramEnd"/>
      <w:r>
        <w:t xml:space="preserve"> the report in File No. 21-600 indicated the Department of Transportation necessitated hiring a project manager for approximately nine months “to assist in RFP development, oversee data collection, lead communication and outreach efforts to customer departments and, once the successful proposal is selected, liaise with the consultant throughout development of a fleet electrification plan.”; and</w:t>
      </w:r>
    </w:p>
    <w:p w14:paraId="6F5F6EAF" w14:textId="3372CFF2" w:rsidR="002B3D79" w:rsidRDefault="002B3D79" w:rsidP="00106937">
      <w:pPr>
        <w:pStyle w:val="ListParagraph"/>
        <w:ind w:left="0"/>
      </w:pPr>
    </w:p>
    <w:p w14:paraId="56A0394D" w14:textId="736DA171" w:rsidR="002B3D79" w:rsidRDefault="002B3D79" w:rsidP="00106937">
      <w:pPr>
        <w:pStyle w:val="ListParagraph"/>
        <w:ind w:left="0"/>
      </w:pPr>
      <w:r>
        <w:tab/>
      </w:r>
      <w:proofErr w:type="gramStart"/>
      <w:r w:rsidR="00E16D98">
        <w:t>WHEREAS,</w:t>
      </w:r>
      <w:proofErr w:type="gramEnd"/>
      <w:r w:rsidR="00E16D98">
        <w:t xml:space="preserve"> the Department of Transportation project</w:t>
      </w:r>
      <w:r>
        <w:t xml:space="preserve"> </w:t>
      </w:r>
      <w:r w:rsidR="00E16D98">
        <w:t>manager position require action by the Milwaukee County Board of Supervisors to create the position and appropriate the requisite funding to attract a qualified candidate, at the estimated cost of $</w:t>
      </w:r>
      <w:r w:rsidR="00ED0099">
        <w:t>90,000</w:t>
      </w:r>
      <w:r w:rsidR="00E16D98">
        <w:t>; and</w:t>
      </w:r>
    </w:p>
    <w:p w14:paraId="3659F824" w14:textId="0860857C" w:rsidR="002B3D79" w:rsidRDefault="002B3D79" w:rsidP="00106937">
      <w:pPr>
        <w:pStyle w:val="ListParagraph"/>
        <w:ind w:left="0"/>
      </w:pPr>
    </w:p>
    <w:p w14:paraId="79ED9686" w14:textId="23CDFA7A" w:rsidR="006C3313" w:rsidRDefault="006C3313" w:rsidP="00106937">
      <w:pPr>
        <w:pStyle w:val="ListParagraph"/>
        <w:ind w:left="0"/>
      </w:pPr>
      <w:r>
        <w:tab/>
        <w:t xml:space="preserve">WHEREAS, the Department of Transportation, Fleet Management Division, may </w:t>
      </w:r>
      <w:r w:rsidR="003059F2">
        <w:t xml:space="preserve">in the 2023 Recommended Budget, contingent upon administrative priorities and fiscal reality, acquire a handful of electric vehicles to experiment with adoption of electrifying the County’s </w:t>
      </w:r>
      <w:proofErr w:type="gramStart"/>
      <w:r w:rsidR="003059F2">
        <w:t>fleet;</w:t>
      </w:r>
      <w:proofErr w:type="gramEnd"/>
      <w:r w:rsidR="003059F2">
        <w:t xml:space="preserve"> and</w:t>
      </w:r>
    </w:p>
    <w:p w14:paraId="2333213F" w14:textId="77777777" w:rsidR="006C3313" w:rsidRDefault="006C3313" w:rsidP="00106937">
      <w:pPr>
        <w:pStyle w:val="ListParagraph"/>
        <w:ind w:left="0"/>
      </w:pPr>
    </w:p>
    <w:p w14:paraId="4F6D737F" w14:textId="0DF6869A" w:rsidR="003350F9" w:rsidRDefault="003350F9" w:rsidP="003350F9">
      <w:pPr>
        <w:pStyle w:val="ListParagraph"/>
        <w:ind w:left="0" w:firstLine="720"/>
      </w:pPr>
      <w:r>
        <w:t>WHEREAS, transitioning automobiles from traditional gasoline-burning combustion engines ultimately to electric vehicles is imperative to reduce carbon emissions into the atmosphere; now, therefore,</w:t>
      </w:r>
    </w:p>
    <w:p w14:paraId="4C4E0DC1" w14:textId="77777777" w:rsidR="00EF368E" w:rsidRDefault="00EF368E" w:rsidP="00106937">
      <w:pPr>
        <w:pStyle w:val="ListParagraph"/>
        <w:ind w:left="0"/>
      </w:pPr>
    </w:p>
    <w:p w14:paraId="69728C96" w14:textId="0EF198CE" w:rsidR="00EF368E" w:rsidRDefault="00EF368E" w:rsidP="00106937">
      <w:pPr>
        <w:pStyle w:val="ListParagraph"/>
        <w:ind w:left="0"/>
      </w:pPr>
      <w:r>
        <w:tab/>
      </w:r>
      <w:r w:rsidR="00584FAD">
        <w:t>BE IT RESOLVED, the Milwaukee County Board of Supervisors hereby authorizes and directs the Office of the Comptroller and the Department of Administrative Services to process an administrative transfer of $500,000 from Org. Unit 1940-1945 Appropriation for Contingencies to</w:t>
      </w:r>
      <w:r w:rsidR="003350F9">
        <w:t xml:space="preserve"> create a new capital project, W</w:t>
      </w:r>
      <w:r w:rsidR="00BF026E">
        <w:t>F</w:t>
      </w:r>
      <w:r w:rsidR="00574738">
        <w:t>021101</w:t>
      </w:r>
      <w:r w:rsidR="003350F9">
        <w:t xml:space="preserve"> – Fleet Electrification</w:t>
      </w:r>
      <w:r w:rsidR="00CB4E6A">
        <w:t xml:space="preserve"> Study</w:t>
      </w:r>
      <w:r w:rsidR="00894104">
        <w:t>,</w:t>
      </w:r>
      <w:r w:rsidR="003350F9">
        <w:t xml:space="preserve"> for the purpose of</w:t>
      </w:r>
      <w:r w:rsidR="00162C4E">
        <w:t xml:space="preserve"> the Department of Transportation, Fleet Management Division,</w:t>
      </w:r>
      <w:r w:rsidR="003350F9">
        <w:t xml:space="preserve"> procuring a consultant to advise and guide Milwaukee County on how it may plan to eventually fully replac</w:t>
      </w:r>
      <w:r w:rsidR="00E40498">
        <w:t>e</w:t>
      </w:r>
      <w:r w:rsidR="003350F9">
        <w:t xml:space="preserve"> its fleet with electric vehicles; and hiring a temporary liaison to coordinate with the consultant as project manager; and</w:t>
      </w:r>
    </w:p>
    <w:p w14:paraId="053B831D" w14:textId="34AE4EA0" w:rsidR="00584FAD" w:rsidRDefault="00584FAD" w:rsidP="00106937">
      <w:pPr>
        <w:pStyle w:val="ListParagraph"/>
        <w:ind w:left="0"/>
      </w:pPr>
    </w:p>
    <w:p w14:paraId="1E0B23E6" w14:textId="68C4D4F4" w:rsidR="00584FAD" w:rsidRDefault="00584FAD" w:rsidP="00106937">
      <w:pPr>
        <w:pStyle w:val="ListParagraph"/>
        <w:ind w:left="0"/>
      </w:pPr>
      <w:r>
        <w:tab/>
        <w:t>BE IT FURTHER RESOLVED, the RFP shall include</w:t>
      </w:r>
      <w:r w:rsidR="00615374">
        <w:t>:</w:t>
      </w:r>
    </w:p>
    <w:p w14:paraId="622A8016" w14:textId="5F06E3FB" w:rsidR="00615374" w:rsidRDefault="00615374" w:rsidP="0062159F">
      <w:pPr>
        <w:pStyle w:val="ListParagraph"/>
        <w:suppressLineNumbers/>
        <w:ind w:left="0"/>
      </w:pPr>
    </w:p>
    <w:p w14:paraId="1D7820A4" w14:textId="513C2FB7" w:rsidR="00162ABC" w:rsidRDefault="00162ABC" w:rsidP="00615374">
      <w:pPr>
        <w:pStyle w:val="ListParagraph"/>
        <w:numPr>
          <w:ilvl w:val="0"/>
          <w:numId w:val="11"/>
        </w:numPr>
      </w:pPr>
      <w:r>
        <w:lastRenderedPageBreak/>
        <w:t>A vision or different visions of what an electrified Milwaukee County fleet may look like</w:t>
      </w:r>
    </w:p>
    <w:p w14:paraId="3D6348EF" w14:textId="77777777" w:rsidR="00162ABC" w:rsidRDefault="00162ABC" w:rsidP="00162ABC">
      <w:pPr>
        <w:pStyle w:val="ListParagraph"/>
      </w:pPr>
    </w:p>
    <w:p w14:paraId="2664F511" w14:textId="634AEAD7" w:rsidR="00615374" w:rsidRDefault="00162ABC" w:rsidP="00615374">
      <w:pPr>
        <w:pStyle w:val="ListParagraph"/>
        <w:numPr>
          <w:ilvl w:val="0"/>
          <w:numId w:val="11"/>
        </w:numPr>
      </w:pPr>
      <w:r>
        <w:t>The e</w:t>
      </w:r>
      <w:r w:rsidR="00615374">
        <w:t>stimated future budgetary requirements for the acquisition of electric vehicles and the requisite infrastructure</w:t>
      </w:r>
    </w:p>
    <w:p w14:paraId="27C32225" w14:textId="77777777" w:rsidR="00162ABC" w:rsidRDefault="00162ABC" w:rsidP="00162ABC">
      <w:pPr>
        <w:pStyle w:val="ListParagraph"/>
      </w:pPr>
    </w:p>
    <w:p w14:paraId="1700178B" w14:textId="3F6CD825" w:rsidR="00615374" w:rsidRDefault="00615374" w:rsidP="00615374">
      <w:pPr>
        <w:pStyle w:val="ListParagraph"/>
        <w:numPr>
          <w:ilvl w:val="0"/>
          <w:numId w:val="11"/>
        </w:numPr>
      </w:pPr>
      <w:r>
        <w:t xml:space="preserve">How Milwaukee County may provision </w:t>
      </w:r>
      <w:r w:rsidR="00162ABC">
        <w:t>public charging stations at its facilities or in other prominent County-owned locales</w:t>
      </w:r>
    </w:p>
    <w:p w14:paraId="0787663F" w14:textId="77777777" w:rsidR="00162ABC" w:rsidRDefault="00162ABC" w:rsidP="00162ABC">
      <w:pPr>
        <w:pStyle w:val="ListParagraph"/>
      </w:pPr>
    </w:p>
    <w:p w14:paraId="4DACE107" w14:textId="3E53F614" w:rsidR="00162ABC" w:rsidRDefault="00162ABC" w:rsidP="00615374">
      <w:pPr>
        <w:pStyle w:val="ListParagraph"/>
        <w:numPr>
          <w:ilvl w:val="0"/>
          <w:numId w:val="11"/>
        </w:numPr>
      </w:pPr>
      <w:r>
        <w:t>Whether certain vehicles based on their usage and current and near-future technology may not be appropriate for transitioning from combustion engine or hybrid-electric vehicles</w:t>
      </w:r>
    </w:p>
    <w:p w14:paraId="3D46F9B9" w14:textId="5BDA82EB" w:rsidR="00162ABC" w:rsidRDefault="00162ABC" w:rsidP="00106937">
      <w:pPr>
        <w:pStyle w:val="ListParagraph"/>
        <w:ind w:left="0"/>
      </w:pPr>
    </w:p>
    <w:p w14:paraId="68DD4C8F" w14:textId="1445A248" w:rsidR="003059F2" w:rsidRDefault="003059F2" w:rsidP="00106937">
      <w:pPr>
        <w:pStyle w:val="ListParagraph"/>
        <w:ind w:left="0"/>
      </w:pPr>
      <w:r>
        <w:t>; and</w:t>
      </w:r>
    </w:p>
    <w:p w14:paraId="4E6F6E09" w14:textId="2898935D" w:rsidR="003059F2" w:rsidRDefault="003059F2" w:rsidP="00106937">
      <w:pPr>
        <w:pStyle w:val="ListParagraph"/>
        <w:ind w:left="0"/>
      </w:pPr>
    </w:p>
    <w:p w14:paraId="005A12E2" w14:textId="44D0A170" w:rsidR="003059F2" w:rsidRDefault="003059F2" w:rsidP="00106937">
      <w:pPr>
        <w:pStyle w:val="ListParagraph"/>
        <w:ind w:left="0"/>
      </w:pPr>
      <w:r>
        <w:tab/>
        <w:t>BE IT FURTHER RESOLVED, should any number of electric vehicles be included for procurement in the 2023 Adopted Budget, the Milwaukee County Board of Supervisors hereby requests the Department of Transportation return to the Board within six months to a year of the electric vehicle purchase to evaluate electric vehicle performance and cost-benefit compared to traditional gas-burning combustion engine vehicles and share the data developed with the consultant and project manager authorized in this resolution.</w:t>
      </w:r>
    </w:p>
    <w:sectPr w:rsidR="003059F2" w:rsidSect="004134D8">
      <w:footerReference w:type="default" r:id="rId7"/>
      <w:endnotePr>
        <w:numFmt w:val="decimal"/>
      </w:endnotePr>
      <w:type w:val="continuous"/>
      <w:pgSz w:w="12240" w:h="15840" w:code="1"/>
      <w:pgMar w:top="1440" w:right="720" w:bottom="1440" w:left="2160" w:header="1440" w:footer="144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23DDE" w14:textId="77777777" w:rsidR="001D7A81" w:rsidRDefault="001D7A81">
      <w:r>
        <w:separator/>
      </w:r>
    </w:p>
  </w:endnote>
  <w:endnote w:type="continuationSeparator" w:id="0">
    <w:p w14:paraId="40A6D36D" w14:textId="77777777" w:rsidR="001D7A81" w:rsidRDefault="001D7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9058" w14:textId="77777777" w:rsidR="00E650DF" w:rsidRDefault="00E650DF">
    <w:pPr>
      <w:spacing w:line="240" w:lineRule="exact"/>
    </w:pPr>
  </w:p>
  <w:p w14:paraId="767C4008" w14:textId="77777777" w:rsidR="00E650DF" w:rsidRDefault="00E650DF">
    <w:pPr>
      <w:tabs>
        <w:tab w:val="center" w:pos="3960"/>
      </w:tabs>
      <w:ind w:left="-720" w:right="720"/>
      <w:rPr>
        <w:rFonts w:ascii="CG Omega" w:hAnsi="CG Omega"/>
      </w:rPr>
    </w:pPr>
    <w:r>
      <w:rPr>
        <w:rFonts w:ascii="CG Omega" w:hAnsi="CG Omega"/>
      </w:rPr>
      <w:tab/>
      <w:t xml:space="preserve">- </w:t>
    </w:r>
    <w:r>
      <w:rPr>
        <w:rFonts w:ascii="CG Omega" w:hAnsi="CG Omega"/>
      </w:rPr>
      <w:fldChar w:fldCharType="begin"/>
    </w:r>
    <w:r>
      <w:rPr>
        <w:rFonts w:ascii="CG Omega" w:hAnsi="CG Omega"/>
      </w:rPr>
      <w:instrText xml:space="preserve">PAGE </w:instrText>
    </w:r>
    <w:r>
      <w:rPr>
        <w:rFonts w:ascii="CG Omega" w:hAnsi="CG Omega"/>
      </w:rPr>
      <w:fldChar w:fldCharType="separate"/>
    </w:r>
    <w:r w:rsidR="005B1C58">
      <w:rPr>
        <w:rFonts w:ascii="CG Omega" w:hAnsi="CG Omega"/>
        <w:noProof/>
      </w:rPr>
      <w:t>1</w:t>
    </w:r>
    <w:r>
      <w:rPr>
        <w:rFonts w:ascii="CG Omega" w:hAnsi="CG Omega"/>
      </w:rPr>
      <w:fldChar w:fldCharType="end"/>
    </w:r>
    <w:r>
      <w:rPr>
        <w:rFonts w:ascii="CG Omega" w:hAnsi="CG Omeg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850C6" w14:textId="77777777" w:rsidR="001D7A81" w:rsidRDefault="001D7A81">
      <w:r>
        <w:separator/>
      </w:r>
    </w:p>
  </w:footnote>
  <w:footnote w:type="continuationSeparator" w:id="0">
    <w:p w14:paraId="43F55B45" w14:textId="77777777" w:rsidR="001D7A81" w:rsidRDefault="001D7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649D3"/>
    <w:multiLevelType w:val="singleLevel"/>
    <w:tmpl w:val="6CEE498A"/>
    <w:lvl w:ilvl="0">
      <w:start w:val="1"/>
      <w:numFmt w:val="decimal"/>
      <w:lvlText w:val="(%1)"/>
      <w:lvlJc w:val="left"/>
      <w:pPr>
        <w:tabs>
          <w:tab w:val="num" w:pos="360"/>
        </w:tabs>
        <w:ind w:left="360" w:hanging="360"/>
      </w:pPr>
    </w:lvl>
  </w:abstractNum>
  <w:abstractNum w:abstractNumId="1" w15:restartNumberingAfterBreak="0">
    <w:nsid w:val="1971356F"/>
    <w:multiLevelType w:val="hybridMultilevel"/>
    <w:tmpl w:val="409E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C59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A138CB"/>
    <w:multiLevelType w:val="hybridMultilevel"/>
    <w:tmpl w:val="EF927C8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3E075BC4"/>
    <w:multiLevelType w:val="hybridMultilevel"/>
    <w:tmpl w:val="7758F3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8A24506"/>
    <w:multiLevelType w:val="hybridMultilevel"/>
    <w:tmpl w:val="55A03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36244B"/>
    <w:multiLevelType w:val="singleLevel"/>
    <w:tmpl w:val="39421754"/>
    <w:lvl w:ilvl="0">
      <w:start w:val="1"/>
      <w:numFmt w:val="decimal"/>
      <w:lvlText w:val="%1."/>
      <w:lvlJc w:val="left"/>
      <w:pPr>
        <w:tabs>
          <w:tab w:val="num" w:pos="1080"/>
        </w:tabs>
        <w:ind w:left="1080" w:hanging="360"/>
      </w:pPr>
      <w:rPr>
        <w:rFonts w:hint="default"/>
      </w:rPr>
    </w:lvl>
  </w:abstractNum>
  <w:abstractNum w:abstractNumId="7" w15:restartNumberingAfterBreak="0">
    <w:nsid w:val="53257E1A"/>
    <w:multiLevelType w:val="hybridMultilevel"/>
    <w:tmpl w:val="04AE01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3535722"/>
    <w:multiLevelType w:val="hybridMultilevel"/>
    <w:tmpl w:val="EAF2D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0A73C7"/>
    <w:multiLevelType w:val="multilevel"/>
    <w:tmpl w:val="EDDC9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8866E4C"/>
    <w:multiLevelType w:val="hybridMultilevel"/>
    <w:tmpl w:val="F5B851C4"/>
    <w:lvl w:ilvl="0" w:tplc="4F4EB9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9"/>
  </w:num>
  <w:num w:numId="6">
    <w:abstractNumId w:val="1"/>
  </w:num>
  <w:num w:numId="7">
    <w:abstractNumId w:val="10"/>
  </w:num>
  <w:num w:numId="8">
    <w:abstractNumId w:val="8"/>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720"/>
    <w:rsid w:val="00001524"/>
    <w:rsid w:val="0001189A"/>
    <w:rsid w:val="0004187E"/>
    <w:rsid w:val="00056A69"/>
    <w:rsid w:val="0007456D"/>
    <w:rsid w:val="00080AD6"/>
    <w:rsid w:val="000901D9"/>
    <w:rsid w:val="00093533"/>
    <w:rsid w:val="000944E6"/>
    <w:rsid w:val="000A0375"/>
    <w:rsid w:val="000A6FA0"/>
    <w:rsid w:val="000B5E84"/>
    <w:rsid w:val="000B6BD0"/>
    <w:rsid w:val="000B6D44"/>
    <w:rsid w:val="000D7267"/>
    <w:rsid w:val="000E4747"/>
    <w:rsid w:val="000E47DE"/>
    <w:rsid w:val="000F1821"/>
    <w:rsid w:val="000F188D"/>
    <w:rsid w:val="000F37A1"/>
    <w:rsid w:val="0010004B"/>
    <w:rsid w:val="00106937"/>
    <w:rsid w:val="001133D2"/>
    <w:rsid w:val="001143C2"/>
    <w:rsid w:val="00116AB0"/>
    <w:rsid w:val="00131AB4"/>
    <w:rsid w:val="00133387"/>
    <w:rsid w:val="00135A20"/>
    <w:rsid w:val="001405E8"/>
    <w:rsid w:val="00142A40"/>
    <w:rsid w:val="001457E6"/>
    <w:rsid w:val="00162ABC"/>
    <w:rsid w:val="00162C4E"/>
    <w:rsid w:val="0016329D"/>
    <w:rsid w:val="00163692"/>
    <w:rsid w:val="001770FB"/>
    <w:rsid w:val="00180005"/>
    <w:rsid w:val="00184392"/>
    <w:rsid w:val="0018574F"/>
    <w:rsid w:val="00193AA6"/>
    <w:rsid w:val="001D5A05"/>
    <w:rsid w:val="001D7A81"/>
    <w:rsid w:val="001E6962"/>
    <w:rsid w:val="001F1DC5"/>
    <w:rsid w:val="00201F80"/>
    <w:rsid w:val="00206A0E"/>
    <w:rsid w:val="002076D2"/>
    <w:rsid w:val="00214D75"/>
    <w:rsid w:val="002237BC"/>
    <w:rsid w:val="002362C4"/>
    <w:rsid w:val="0023644B"/>
    <w:rsid w:val="00252C03"/>
    <w:rsid w:val="0025693B"/>
    <w:rsid w:val="00266C6C"/>
    <w:rsid w:val="002711EB"/>
    <w:rsid w:val="00273EE5"/>
    <w:rsid w:val="00282B57"/>
    <w:rsid w:val="002839F3"/>
    <w:rsid w:val="0029531B"/>
    <w:rsid w:val="00295F51"/>
    <w:rsid w:val="002A1977"/>
    <w:rsid w:val="002B06DA"/>
    <w:rsid w:val="002B3D79"/>
    <w:rsid w:val="002B515F"/>
    <w:rsid w:val="002C661C"/>
    <w:rsid w:val="002D1813"/>
    <w:rsid w:val="002E3346"/>
    <w:rsid w:val="003059F2"/>
    <w:rsid w:val="00305E7D"/>
    <w:rsid w:val="00320132"/>
    <w:rsid w:val="003350F9"/>
    <w:rsid w:val="00335ABA"/>
    <w:rsid w:val="00340D83"/>
    <w:rsid w:val="00344D68"/>
    <w:rsid w:val="003575ED"/>
    <w:rsid w:val="003606B9"/>
    <w:rsid w:val="0037025B"/>
    <w:rsid w:val="003850E2"/>
    <w:rsid w:val="0039092B"/>
    <w:rsid w:val="00393D76"/>
    <w:rsid w:val="00397813"/>
    <w:rsid w:val="003978A8"/>
    <w:rsid w:val="003B6EFA"/>
    <w:rsid w:val="003C0946"/>
    <w:rsid w:val="003C484C"/>
    <w:rsid w:val="003D10FA"/>
    <w:rsid w:val="003D3897"/>
    <w:rsid w:val="003E0C44"/>
    <w:rsid w:val="003E4D6E"/>
    <w:rsid w:val="003E53FD"/>
    <w:rsid w:val="003F033A"/>
    <w:rsid w:val="003F52C1"/>
    <w:rsid w:val="003F7797"/>
    <w:rsid w:val="003F7E98"/>
    <w:rsid w:val="00402E7A"/>
    <w:rsid w:val="004134D8"/>
    <w:rsid w:val="00420B17"/>
    <w:rsid w:val="00423434"/>
    <w:rsid w:val="00426382"/>
    <w:rsid w:val="00440117"/>
    <w:rsid w:val="004541A4"/>
    <w:rsid w:val="0046281E"/>
    <w:rsid w:val="0047115A"/>
    <w:rsid w:val="00485468"/>
    <w:rsid w:val="00491424"/>
    <w:rsid w:val="0049167F"/>
    <w:rsid w:val="00496FB8"/>
    <w:rsid w:val="004C0424"/>
    <w:rsid w:val="004C7A11"/>
    <w:rsid w:val="004D14AA"/>
    <w:rsid w:val="004F25E1"/>
    <w:rsid w:val="0050091D"/>
    <w:rsid w:val="00507B6D"/>
    <w:rsid w:val="00511E0C"/>
    <w:rsid w:val="00517B1C"/>
    <w:rsid w:val="005203C8"/>
    <w:rsid w:val="00554038"/>
    <w:rsid w:val="00554FEA"/>
    <w:rsid w:val="00566EB1"/>
    <w:rsid w:val="00572AA6"/>
    <w:rsid w:val="00574738"/>
    <w:rsid w:val="00583B2F"/>
    <w:rsid w:val="00583C73"/>
    <w:rsid w:val="00584FAD"/>
    <w:rsid w:val="0059662B"/>
    <w:rsid w:val="00597058"/>
    <w:rsid w:val="005A2A13"/>
    <w:rsid w:val="005A4159"/>
    <w:rsid w:val="005A4961"/>
    <w:rsid w:val="005B1C58"/>
    <w:rsid w:val="005B366F"/>
    <w:rsid w:val="005B5CF5"/>
    <w:rsid w:val="005C2704"/>
    <w:rsid w:val="005C2980"/>
    <w:rsid w:val="005C55F5"/>
    <w:rsid w:val="005C6DB1"/>
    <w:rsid w:val="005D4375"/>
    <w:rsid w:val="005E1D80"/>
    <w:rsid w:val="006008AF"/>
    <w:rsid w:val="0060695A"/>
    <w:rsid w:val="00607BDE"/>
    <w:rsid w:val="00614C8D"/>
    <w:rsid w:val="00615374"/>
    <w:rsid w:val="0062159F"/>
    <w:rsid w:val="00622E29"/>
    <w:rsid w:val="00624D9E"/>
    <w:rsid w:val="006352C0"/>
    <w:rsid w:val="0063724B"/>
    <w:rsid w:val="006409DE"/>
    <w:rsid w:val="00642848"/>
    <w:rsid w:val="00664D5A"/>
    <w:rsid w:val="006707D0"/>
    <w:rsid w:val="00673392"/>
    <w:rsid w:val="0068587C"/>
    <w:rsid w:val="00690CD3"/>
    <w:rsid w:val="006930B1"/>
    <w:rsid w:val="00697ABC"/>
    <w:rsid w:val="006A3172"/>
    <w:rsid w:val="006B0237"/>
    <w:rsid w:val="006B28A6"/>
    <w:rsid w:val="006B4314"/>
    <w:rsid w:val="006B5ADC"/>
    <w:rsid w:val="006C2D4F"/>
    <w:rsid w:val="006C3313"/>
    <w:rsid w:val="006C7D5E"/>
    <w:rsid w:val="006D354B"/>
    <w:rsid w:val="006D7B79"/>
    <w:rsid w:val="006F4423"/>
    <w:rsid w:val="007018A6"/>
    <w:rsid w:val="00701EAA"/>
    <w:rsid w:val="00702AAB"/>
    <w:rsid w:val="007167CF"/>
    <w:rsid w:val="007328A4"/>
    <w:rsid w:val="007368F9"/>
    <w:rsid w:val="0073772C"/>
    <w:rsid w:val="00750441"/>
    <w:rsid w:val="0075759C"/>
    <w:rsid w:val="007646D9"/>
    <w:rsid w:val="007649D8"/>
    <w:rsid w:val="007746D8"/>
    <w:rsid w:val="007839C9"/>
    <w:rsid w:val="00784AC8"/>
    <w:rsid w:val="00794E41"/>
    <w:rsid w:val="007A0908"/>
    <w:rsid w:val="007A30F1"/>
    <w:rsid w:val="007A3B94"/>
    <w:rsid w:val="007A63C8"/>
    <w:rsid w:val="007A69FD"/>
    <w:rsid w:val="007C4E30"/>
    <w:rsid w:val="007E0334"/>
    <w:rsid w:val="007E4967"/>
    <w:rsid w:val="007E4FCA"/>
    <w:rsid w:val="007F751E"/>
    <w:rsid w:val="00820FB7"/>
    <w:rsid w:val="00821ED9"/>
    <w:rsid w:val="008223B2"/>
    <w:rsid w:val="00822DC7"/>
    <w:rsid w:val="00825C98"/>
    <w:rsid w:val="00832F73"/>
    <w:rsid w:val="008350E5"/>
    <w:rsid w:val="00844756"/>
    <w:rsid w:val="0085628E"/>
    <w:rsid w:val="00860969"/>
    <w:rsid w:val="00860DDC"/>
    <w:rsid w:val="00870DEC"/>
    <w:rsid w:val="0087522B"/>
    <w:rsid w:val="0087527B"/>
    <w:rsid w:val="0087667E"/>
    <w:rsid w:val="00891906"/>
    <w:rsid w:val="00894104"/>
    <w:rsid w:val="00896B13"/>
    <w:rsid w:val="008A31D5"/>
    <w:rsid w:val="008A6724"/>
    <w:rsid w:val="008A70C8"/>
    <w:rsid w:val="008B4117"/>
    <w:rsid w:val="008C1A0D"/>
    <w:rsid w:val="008D6A14"/>
    <w:rsid w:val="008E5864"/>
    <w:rsid w:val="008F4508"/>
    <w:rsid w:val="008F76C6"/>
    <w:rsid w:val="008F7FE2"/>
    <w:rsid w:val="00900173"/>
    <w:rsid w:val="00922144"/>
    <w:rsid w:val="00956EFB"/>
    <w:rsid w:val="00962DA6"/>
    <w:rsid w:val="0096484F"/>
    <w:rsid w:val="00964F54"/>
    <w:rsid w:val="00971FBB"/>
    <w:rsid w:val="00972DB7"/>
    <w:rsid w:val="00977C7B"/>
    <w:rsid w:val="009A0EED"/>
    <w:rsid w:val="009A0FAA"/>
    <w:rsid w:val="009C021B"/>
    <w:rsid w:val="009C55D4"/>
    <w:rsid w:val="009D2E56"/>
    <w:rsid w:val="009E281A"/>
    <w:rsid w:val="009E611B"/>
    <w:rsid w:val="009F6170"/>
    <w:rsid w:val="009F6D73"/>
    <w:rsid w:val="00A0506A"/>
    <w:rsid w:val="00A137EA"/>
    <w:rsid w:val="00A20FAF"/>
    <w:rsid w:val="00A34671"/>
    <w:rsid w:val="00A407F2"/>
    <w:rsid w:val="00A5473E"/>
    <w:rsid w:val="00A570D6"/>
    <w:rsid w:val="00A6580F"/>
    <w:rsid w:val="00A66874"/>
    <w:rsid w:val="00A676B0"/>
    <w:rsid w:val="00A7061A"/>
    <w:rsid w:val="00A72BE8"/>
    <w:rsid w:val="00A77BE3"/>
    <w:rsid w:val="00A77EEF"/>
    <w:rsid w:val="00A86DB7"/>
    <w:rsid w:val="00A95EB7"/>
    <w:rsid w:val="00AA4F36"/>
    <w:rsid w:val="00AB274B"/>
    <w:rsid w:val="00AB5C63"/>
    <w:rsid w:val="00AC14F0"/>
    <w:rsid w:val="00AC17D7"/>
    <w:rsid w:val="00AD0FFC"/>
    <w:rsid w:val="00AD6333"/>
    <w:rsid w:val="00AD66AF"/>
    <w:rsid w:val="00AD7378"/>
    <w:rsid w:val="00AE5551"/>
    <w:rsid w:val="00B100E9"/>
    <w:rsid w:val="00B143A7"/>
    <w:rsid w:val="00B16086"/>
    <w:rsid w:val="00B26220"/>
    <w:rsid w:val="00B3335B"/>
    <w:rsid w:val="00B4764C"/>
    <w:rsid w:val="00B618AB"/>
    <w:rsid w:val="00B745B2"/>
    <w:rsid w:val="00B83884"/>
    <w:rsid w:val="00BA4ED3"/>
    <w:rsid w:val="00BB395A"/>
    <w:rsid w:val="00BC09A3"/>
    <w:rsid w:val="00BC1ED8"/>
    <w:rsid w:val="00BC2BF1"/>
    <w:rsid w:val="00BD0124"/>
    <w:rsid w:val="00BD076A"/>
    <w:rsid w:val="00BE3377"/>
    <w:rsid w:val="00BF026E"/>
    <w:rsid w:val="00BF20BB"/>
    <w:rsid w:val="00BF791C"/>
    <w:rsid w:val="00C1261F"/>
    <w:rsid w:val="00C171E4"/>
    <w:rsid w:val="00C259E0"/>
    <w:rsid w:val="00C32FF0"/>
    <w:rsid w:val="00C35044"/>
    <w:rsid w:val="00C46871"/>
    <w:rsid w:val="00C503CE"/>
    <w:rsid w:val="00C80247"/>
    <w:rsid w:val="00C81480"/>
    <w:rsid w:val="00C8756A"/>
    <w:rsid w:val="00C8760A"/>
    <w:rsid w:val="00C93A7F"/>
    <w:rsid w:val="00C942F8"/>
    <w:rsid w:val="00CA3B93"/>
    <w:rsid w:val="00CB2D22"/>
    <w:rsid w:val="00CB4E6A"/>
    <w:rsid w:val="00CC2412"/>
    <w:rsid w:val="00CC2C19"/>
    <w:rsid w:val="00CD29C6"/>
    <w:rsid w:val="00CE147A"/>
    <w:rsid w:val="00CE4963"/>
    <w:rsid w:val="00CE7CE1"/>
    <w:rsid w:val="00CF6C0E"/>
    <w:rsid w:val="00D01441"/>
    <w:rsid w:val="00D17A15"/>
    <w:rsid w:val="00D3145E"/>
    <w:rsid w:val="00D44CF4"/>
    <w:rsid w:val="00D4736E"/>
    <w:rsid w:val="00D50FBE"/>
    <w:rsid w:val="00D54146"/>
    <w:rsid w:val="00D62DA8"/>
    <w:rsid w:val="00D72EB8"/>
    <w:rsid w:val="00D7479E"/>
    <w:rsid w:val="00D766AD"/>
    <w:rsid w:val="00D87443"/>
    <w:rsid w:val="00D8751F"/>
    <w:rsid w:val="00D9120B"/>
    <w:rsid w:val="00DA1675"/>
    <w:rsid w:val="00DA59A7"/>
    <w:rsid w:val="00DA6556"/>
    <w:rsid w:val="00DA7E01"/>
    <w:rsid w:val="00DB1394"/>
    <w:rsid w:val="00DB61CE"/>
    <w:rsid w:val="00DC5865"/>
    <w:rsid w:val="00DD7025"/>
    <w:rsid w:val="00DE290A"/>
    <w:rsid w:val="00DE5B9C"/>
    <w:rsid w:val="00DE7BA2"/>
    <w:rsid w:val="00DF3C20"/>
    <w:rsid w:val="00E01425"/>
    <w:rsid w:val="00E05FED"/>
    <w:rsid w:val="00E1502A"/>
    <w:rsid w:val="00E16D98"/>
    <w:rsid w:val="00E30FD9"/>
    <w:rsid w:val="00E31628"/>
    <w:rsid w:val="00E40498"/>
    <w:rsid w:val="00E41AFA"/>
    <w:rsid w:val="00E4706B"/>
    <w:rsid w:val="00E509ED"/>
    <w:rsid w:val="00E5619C"/>
    <w:rsid w:val="00E62EC0"/>
    <w:rsid w:val="00E64FC5"/>
    <w:rsid w:val="00E650DF"/>
    <w:rsid w:val="00E72327"/>
    <w:rsid w:val="00E76D3D"/>
    <w:rsid w:val="00E80CAF"/>
    <w:rsid w:val="00E866CC"/>
    <w:rsid w:val="00E873F6"/>
    <w:rsid w:val="00E918BB"/>
    <w:rsid w:val="00EA2F2E"/>
    <w:rsid w:val="00EA7B41"/>
    <w:rsid w:val="00EB13D7"/>
    <w:rsid w:val="00EB3FF0"/>
    <w:rsid w:val="00EC22A5"/>
    <w:rsid w:val="00EC3A8E"/>
    <w:rsid w:val="00ED0099"/>
    <w:rsid w:val="00ED2720"/>
    <w:rsid w:val="00ED76D1"/>
    <w:rsid w:val="00EE0B50"/>
    <w:rsid w:val="00EF3132"/>
    <w:rsid w:val="00EF368E"/>
    <w:rsid w:val="00EF6BC7"/>
    <w:rsid w:val="00EF7326"/>
    <w:rsid w:val="00F02E3A"/>
    <w:rsid w:val="00F03768"/>
    <w:rsid w:val="00F10691"/>
    <w:rsid w:val="00F20E7C"/>
    <w:rsid w:val="00F20F39"/>
    <w:rsid w:val="00F309CD"/>
    <w:rsid w:val="00F5533C"/>
    <w:rsid w:val="00F602ED"/>
    <w:rsid w:val="00F76743"/>
    <w:rsid w:val="00F947DD"/>
    <w:rsid w:val="00F95E9C"/>
    <w:rsid w:val="00FB4A1D"/>
    <w:rsid w:val="00FC1024"/>
    <w:rsid w:val="00FC135C"/>
    <w:rsid w:val="00FF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1C7568A"/>
  <w15:chartTrackingRefBased/>
  <w15:docId w15:val="{3FFE55E3-FF39-4EF8-855C-D28BB9B5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szCs w:val="24"/>
    </w:rPr>
  </w:style>
  <w:style w:type="paragraph" w:styleId="Heading1">
    <w:name w:val="heading 1"/>
    <w:basedOn w:val="Normal"/>
    <w:next w:val="Normal"/>
    <w:qFormat/>
    <w:pPr>
      <w:keepNext/>
      <w:widowControl/>
      <w:tabs>
        <w:tab w:val="left" w:pos="720"/>
        <w:tab w:val="left" w:pos="1800"/>
        <w:tab w:val="center" w:pos="4680"/>
        <w:tab w:val="right" w:pos="9360"/>
      </w:tabs>
      <w:ind w:firstLine="720"/>
      <w:jc w:val="center"/>
      <w:outlineLvl w:val="0"/>
    </w:pPr>
    <w:rPr>
      <w:rFonts w:ascii="CG Omega" w:hAnsi="CG Omeg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semiHidden/>
  </w:style>
  <w:style w:type="paragraph" w:styleId="BodyText">
    <w:name w:val="Body Text"/>
    <w:basedOn w:val="Normal"/>
    <w:semiHidden/>
    <w:pPr>
      <w:widowControl/>
      <w:tabs>
        <w:tab w:val="left" w:pos="720"/>
        <w:tab w:val="left" w:pos="1800"/>
        <w:tab w:val="center" w:pos="4680"/>
        <w:tab w:val="right" w:pos="9360"/>
      </w:tabs>
      <w:jc w:val="center"/>
    </w:pPr>
    <w:rPr>
      <w:rFonts w:ascii="CG Omega" w:hAnsi="CG Omega"/>
    </w:rPr>
  </w:style>
  <w:style w:type="paragraph" w:styleId="BodyTextIndent">
    <w:name w:val="Body Text Indent"/>
    <w:basedOn w:val="Normal"/>
    <w:semiHidden/>
    <w:pPr>
      <w:widowControl/>
      <w:tabs>
        <w:tab w:val="left" w:pos="720"/>
        <w:tab w:val="left" w:pos="1800"/>
        <w:tab w:val="center" w:pos="4680"/>
        <w:tab w:val="right" w:pos="9360"/>
      </w:tabs>
      <w:ind w:left="1800" w:hanging="1800"/>
    </w:pPr>
    <w:rPr>
      <w:rFonts w:ascii="CG Omega" w:hAnsi="CG Omega"/>
      <w:b/>
    </w:rPr>
  </w:style>
  <w:style w:type="paragraph" w:styleId="BodyTextIndent2">
    <w:name w:val="Body Text Indent 2"/>
    <w:basedOn w:val="Normal"/>
    <w:semiHidden/>
    <w:pPr>
      <w:ind w:left="720"/>
    </w:pPr>
    <w:rPr>
      <w:rFonts w:ascii="CG Omega" w:hAnsi="CG Omega"/>
    </w:rPr>
  </w:style>
  <w:style w:type="paragraph" w:styleId="BodyTextIndent3">
    <w:name w:val="Body Text Indent 3"/>
    <w:basedOn w:val="Normal"/>
    <w:semiHidden/>
    <w:pPr>
      <w:widowControl/>
      <w:tabs>
        <w:tab w:val="left" w:pos="720"/>
        <w:tab w:val="left" w:pos="1800"/>
        <w:tab w:val="center" w:pos="4680"/>
        <w:tab w:val="right" w:pos="9360"/>
      </w:tabs>
      <w:ind w:left="720"/>
      <w:jc w:val="center"/>
    </w:pPr>
    <w:rPr>
      <w:rFonts w:ascii="CG Omega" w:hAnsi="CG Omega"/>
    </w:rPr>
  </w:style>
  <w:style w:type="paragraph" w:styleId="BalloonText">
    <w:name w:val="Balloon Text"/>
    <w:basedOn w:val="Normal"/>
    <w:link w:val="BalloonTextChar"/>
    <w:uiPriority w:val="99"/>
    <w:semiHidden/>
    <w:unhideWhenUsed/>
    <w:rsid w:val="007A63C8"/>
    <w:rPr>
      <w:rFonts w:ascii="Tahoma" w:hAnsi="Tahoma" w:cs="Tahoma"/>
      <w:sz w:val="16"/>
      <w:szCs w:val="16"/>
    </w:rPr>
  </w:style>
  <w:style w:type="character" w:customStyle="1" w:styleId="BalloonTextChar">
    <w:name w:val="Balloon Text Char"/>
    <w:link w:val="BalloonText"/>
    <w:uiPriority w:val="99"/>
    <w:semiHidden/>
    <w:rsid w:val="007A63C8"/>
    <w:rPr>
      <w:rFonts w:ascii="Tahoma" w:hAnsi="Tahoma" w:cs="Tahoma"/>
      <w:snapToGrid w:val="0"/>
      <w:sz w:val="16"/>
      <w:szCs w:val="16"/>
    </w:rPr>
  </w:style>
  <w:style w:type="paragraph" w:styleId="Header">
    <w:name w:val="header"/>
    <w:basedOn w:val="Normal"/>
    <w:link w:val="HeaderChar"/>
    <w:uiPriority w:val="99"/>
    <w:unhideWhenUsed/>
    <w:rsid w:val="001E6962"/>
    <w:pPr>
      <w:tabs>
        <w:tab w:val="center" w:pos="4680"/>
        <w:tab w:val="right" w:pos="9360"/>
      </w:tabs>
    </w:pPr>
  </w:style>
  <w:style w:type="character" w:customStyle="1" w:styleId="HeaderChar">
    <w:name w:val="Header Char"/>
    <w:link w:val="Header"/>
    <w:uiPriority w:val="99"/>
    <w:rsid w:val="001E6962"/>
    <w:rPr>
      <w:snapToGrid w:val="0"/>
      <w:sz w:val="24"/>
    </w:rPr>
  </w:style>
  <w:style w:type="paragraph" w:styleId="Footer">
    <w:name w:val="footer"/>
    <w:basedOn w:val="Normal"/>
    <w:link w:val="FooterChar"/>
    <w:uiPriority w:val="99"/>
    <w:unhideWhenUsed/>
    <w:rsid w:val="001E6962"/>
    <w:pPr>
      <w:tabs>
        <w:tab w:val="center" w:pos="4680"/>
        <w:tab w:val="right" w:pos="9360"/>
      </w:tabs>
    </w:pPr>
  </w:style>
  <w:style w:type="character" w:customStyle="1" w:styleId="FooterChar">
    <w:name w:val="Footer Char"/>
    <w:link w:val="Footer"/>
    <w:uiPriority w:val="99"/>
    <w:rsid w:val="001E6962"/>
    <w:rPr>
      <w:snapToGrid w:val="0"/>
      <w:sz w:val="24"/>
    </w:rPr>
  </w:style>
  <w:style w:type="character" w:styleId="Hyperlink">
    <w:name w:val="Hyperlink"/>
    <w:uiPriority w:val="99"/>
    <w:unhideWhenUsed/>
    <w:rsid w:val="002B06DA"/>
    <w:rPr>
      <w:color w:val="0563C1"/>
      <w:u w:val="single"/>
    </w:rPr>
  </w:style>
  <w:style w:type="character" w:styleId="FollowedHyperlink">
    <w:name w:val="FollowedHyperlink"/>
    <w:uiPriority w:val="99"/>
    <w:semiHidden/>
    <w:unhideWhenUsed/>
    <w:rsid w:val="008F4508"/>
    <w:rPr>
      <w:color w:val="954F72"/>
      <w:u w:val="single"/>
    </w:rPr>
  </w:style>
  <w:style w:type="paragraph" w:styleId="ListParagraph">
    <w:name w:val="List Paragraph"/>
    <w:basedOn w:val="Normal"/>
    <w:uiPriority w:val="34"/>
    <w:qFormat/>
    <w:rsid w:val="00C1261F"/>
    <w:pPr>
      <w:widowControl/>
      <w:spacing w:after="160" w:line="259" w:lineRule="auto"/>
      <w:ind w:left="720"/>
      <w:contextualSpacing/>
    </w:pPr>
    <w:rPr>
      <w:rFonts w:eastAsia="Calibri"/>
    </w:rPr>
  </w:style>
  <w:style w:type="paragraph" w:customStyle="1" w:styleId="Default">
    <w:name w:val="Default"/>
    <w:rsid w:val="00C1261F"/>
    <w:pPr>
      <w:autoSpaceDE w:val="0"/>
      <w:autoSpaceDN w:val="0"/>
      <w:adjustRightInd w:val="0"/>
    </w:pPr>
    <w:rPr>
      <w:rFonts w:eastAsia="Calibri"/>
      <w:color w:val="000000"/>
      <w:sz w:val="24"/>
      <w:szCs w:val="24"/>
    </w:rPr>
  </w:style>
  <w:style w:type="character" w:customStyle="1" w:styleId="tgc">
    <w:name w:val="_tgc"/>
    <w:rsid w:val="00C1261F"/>
  </w:style>
  <w:style w:type="paragraph" w:styleId="PlainText">
    <w:name w:val="Plain Text"/>
    <w:basedOn w:val="Normal"/>
    <w:link w:val="PlainTextChar"/>
    <w:uiPriority w:val="99"/>
    <w:unhideWhenUsed/>
    <w:rsid w:val="00C8756A"/>
    <w:pPr>
      <w:widowControl/>
    </w:pPr>
    <w:rPr>
      <w:rFonts w:ascii="Calibri" w:hAnsi="Calibri" w:cs="Times New Roman"/>
      <w:sz w:val="22"/>
      <w:szCs w:val="21"/>
    </w:rPr>
  </w:style>
  <w:style w:type="character" w:customStyle="1" w:styleId="PlainTextChar">
    <w:name w:val="Plain Text Char"/>
    <w:link w:val="PlainText"/>
    <w:uiPriority w:val="99"/>
    <w:rsid w:val="00C8756A"/>
    <w:rPr>
      <w:rFonts w:ascii="Calibri" w:hAnsi="Calibri" w:cs="Times New Roman"/>
      <w:sz w:val="22"/>
      <w:szCs w:val="21"/>
    </w:rPr>
  </w:style>
  <w:style w:type="table" w:styleId="TableGrid">
    <w:name w:val="Table Grid"/>
    <w:basedOn w:val="TableNormal"/>
    <w:uiPriority w:val="59"/>
    <w:rsid w:val="00697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10813">
      <w:bodyDiv w:val="1"/>
      <w:marLeft w:val="0"/>
      <w:marRight w:val="0"/>
      <w:marTop w:val="0"/>
      <w:marBottom w:val="0"/>
      <w:divBdr>
        <w:top w:val="none" w:sz="0" w:space="0" w:color="auto"/>
        <w:left w:val="none" w:sz="0" w:space="0" w:color="auto"/>
        <w:bottom w:val="none" w:sz="0" w:space="0" w:color="auto"/>
        <w:right w:val="none" w:sz="0" w:space="0" w:color="auto"/>
      </w:divBdr>
      <w:divsChild>
        <w:div w:id="169873517">
          <w:marLeft w:val="0"/>
          <w:marRight w:val="0"/>
          <w:marTop w:val="43"/>
          <w:marBottom w:val="43"/>
          <w:divBdr>
            <w:top w:val="none" w:sz="0" w:space="0" w:color="auto"/>
            <w:left w:val="none" w:sz="0" w:space="0" w:color="auto"/>
            <w:bottom w:val="none" w:sz="0" w:space="0" w:color="auto"/>
            <w:right w:val="none" w:sz="0" w:space="0" w:color="auto"/>
          </w:divBdr>
        </w:div>
        <w:div w:id="709036231">
          <w:marLeft w:val="0"/>
          <w:marRight w:val="0"/>
          <w:marTop w:val="43"/>
          <w:marBottom w:val="43"/>
          <w:divBdr>
            <w:top w:val="none" w:sz="0" w:space="0" w:color="auto"/>
            <w:left w:val="none" w:sz="0" w:space="0" w:color="auto"/>
            <w:bottom w:val="none" w:sz="0" w:space="0" w:color="auto"/>
            <w:right w:val="none" w:sz="0" w:space="0" w:color="auto"/>
          </w:divBdr>
        </w:div>
        <w:div w:id="1135753616">
          <w:marLeft w:val="0"/>
          <w:marRight w:val="0"/>
          <w:marTop w:val="43"/>
          <w:marBottom w:val="43"/>
          <w:divBdr>
            <w:top w:val="none" w:sz="0" w:space="0" w:color="auto"/>
            <w:left w:val="none" w:sz="0" w:space="0" w:color="auto"/>
            <w:bottom w:val="none" w:sz="0" w:space="0" w:color="auto"/>
            <w:right w:val="none" w:sz="0" w:space="0" w:color="auto"/>
          </w:divBdr>
        </w:div>
        <w:div w:id="1652784927">
          <w:marLeft w:val="0"/>
          <w:marRight w:val="0"/>
          <w:marTop w:val="43"/>
          <w:marBottom w:val="43"/>
          <w:divBdr>
            <w:top w:val="none" w:sz="0" w:space="0" w:color="auto"/>
            <w:left w:val="none" w:sz="0" w:space="0" w:color="auto"/>
            <w:bottom w:val="none" w:sz="0" w:space="0" w:color="auto"/>
            <w:right w:val="none" w:sz="0" w:space="0" w:color="auto"/>
          </w:divBdr>
        </w:div>
        <w:div w:id="1701587446">
          <w:marLeft w:val="0"/>
          <w:marRight w:val="0"/>
          <w:marTop w:val="43"/>
          <w:marBottom w:val="43"/>
          <w:divBdr>
            <w:top w:val="single" w:sz="6" w:space="0" w:color="DDDDDD"/>
            <w:left w:val="none" w:sz="0" w:space="0" w:color="auto"/>
            <w:bottom w:val="single" w:sz="6" w:space="0" w:color="EEEEEE"/>
            <w:right w:val="none" w:sz="0" w:space="0" w:color="auto"/>
          </w:divBdr>
        </w:div>
        <w:div w:id="1771243853">
          <w:marLeft w:val="0"/>
          <w:marRight w:val="0"/>
          <w:marTop w:val="43"/>
          <w:marBottom w:val="43"/>
          <w:divBdr>
            <w:top w:val="none" w:sz="0" w:space="0" w:color="auto"/>
            <w:left w:val="none" w:sz="0" w:space="0" w:color="auto"/>
            <w:bottom w:val="none" w:sz="0" w:space="0" w:color="auto"/>
            <w:right w:val="none" w:sz="0" w:space="0" w:color="auto"/>
          </w:divBdr>
        </w:div>
      </w:divsChild>
    </w:div>
    <w:div w:id="1506048022">
      <w:bodyDiv w:val="1"/>
      <w:marLeft w:val="0"/>
      <w:marRight w:val="0"/>
      <w:marTop w:val="0"/>
      <w:marBottom w:val="0"/>
      <w:divBdr>
        <w:top w:val="none" w:sz="0" w:space="0" w:color="auto"/>
        <w:left w:val="none" w:sz="0" w:space="0" w:color="auto"/>
        <w:bottom w:val="none" w:sz="0" w:space="0" w:color="auto"/>
        <w:right w:val="none" w:sz="0" w:space="0" w:color="auto"/>
      </w:divBdr>
      <w:divsChild>
        <w:div w:id="47731663">
          <w:marLeft w:val="0"/>
          <w:marRight w:val="0"/>
          <w:marTop w:val="43"/>
          <w:marBottom w:val="43"/>
          <w:divBdr>
            <w:top w:val="none" w:sz="0" w:space="0" w:color="auto"/>
            <w:left w:val="none" w:sz="0" w:space="0" w:color="auto"/>
            <w:bottom w:val="none" w:sz="0" w:space="0" w:color="auto"/>
            <w:right w:val="none" w:sz="0" w:space="0" w:color="auto"/>
          </w:divBdr>
        </w:div>
        <w:div w:id="67390501">
          <w:marLeft w:val="0"/>
          <w:marRight w:val="0"/>
          <w:marTop w:val="43"/>
          <w:marBottom w:val="43"/>
          <w:divBdr>
            <w:top w:val="none" w:sz="0" w:space="0" w:color="auto"/>
            <w:left w:val="none" w:sz="0" w:space="0" w:color="auto"/>
            <w:bottom w:val="none" w:sz="0" w:space="0" w:color="auto"/>
            <w:right w:val="none" w:sz="0" w:space="0" w:color="auto"/>
          </w:divBdr>
        </w:div>
        <w:div w:id="184487110">
          <w:marLeft w:val="0"/>
          <w:marRight w:val="0"/>
          <w:marTop w:val="43"/>
          <w:marBottom w:val="43"/>
          <w:divBdr>
            <w:top w:val="none" w:sz="0" w:space="0" w:color="auto"/>
            <w:left w:val="none" w:sz="0" w:space="0" w:color="auto"/>
            <w:bottom w:val="none" w:sz="0" w:space="0" w:color="auto"/>
            <w:right w:val="none" w:sz="0" w:space="0" w:color="auto"/>
          </w:divBdr>
        </w:div>
        <w:div w:id="1307050740">
          <w:marLeft w:val="0"/>
          <w:marRight w:val="0"/>
          <w:marTop w:val="43"/>
          <w:marBottom w:val="43"/>
          <w:divBdr>
            <w:top w:val="single" w:sz="6" w:space="0" w:color="DDDDDD"/>
            <w:left w:val="none" w:sz="0" w:space="0" w:color="auto"/>
            <w:bottom w:val="single" w:sz="6" w:space="0" w:color="EEEEEE"/>
            <w:right w:val="none" w:sz="0" w:space="0" w:color="auto"/>
          </w:divBdr>
        </w:div>
        <w:div w:id="1359819626">
          <w:marLeft w:val="0"/>
          <w:marRight w:val="0"/>
          <w:marTop w:val="43"/>
          <w:marBottom w:val="43"/>
          <w:divBdr>
            <w:top w:val="none" w:sz="0" w:space="0" w:color="auto"/>
            <w:left w:val="none" w:sz="0" w:space="0" w:color="auto"/>
            <w:bottom w:val="none" w:sz="0" w:space="0" w:color="auto"/>
            <w:right w:val="none" w:sz="0" w:space="0" w:color="auto"/>
          </w:divBdr>
        </w:div>
        <w:div w:id="1841038613">
          <w:marLeft w:val="0"/>
          <w:marRight w:val="0"/>
          <w:marTop w:val="43"/>
          <w:marBottom w:val="43"/>
          <w:divBdr>
            <w:top w:val="none" w:sz="0" w:space="0" w:color="auto"/>
            <w:left w:val="none" w:sz="0" w:space="0" w:color="auto"/>
            <w:bottom w:val="none" w:sz="0" w:space="0" w:color="auto"/>
            <w:right w:val="none" w:sz="0" w:space="0" w:color="auto"/>
          </w:divBdr>
        </w:div>
      </w:divsChild>
    </w:div>
    <w:div w:id="1633248252">
      <w:bodyDiv w:val="1"/>
      <w:marLeft w:val="0"/>
      <w:marRight w:val="0"/>
      <w:marTop w:val="0"/>
      <w:marBottom w:val="0"/>
      <w:divBdr>
        <w:top w:val="none" w:sz="0" w:space="0" w:color="auto"/>
        <w:left w:val="none" w:sz="0" w:space="0" w:color="auto"/>
        <w:bottom w:val="none" w:sz="0" w:space="0" w:color="auto"/>
        <w:right w:val="none" w:sz="0" w:space="0" w:color="auto"/>
      </w:divBdr>
      <w:divsChild>
        <w:div w:id="225653873">
          <w:marLeft w:val="0"/>
          <w:marRight w:val="0"/>
          <w:marTop w:val="0"/>
          <w:marBottom w:val="0"/>
          <w:divBdr>
            <w:top w:val="none" w:sz="0" w:space="0" w:color="auto"/>
            <w:left w:val="none" w:sz="0" w:space="0" w:color="auto"/>
            <w:bottom w:val="none" w:sz="0" w:space="0" w:color="auto"/>
            <w:right w:val="none" w:sz="0" w:space="0" w:color="auto"/>
          </w:divBdr>
          <w:divsChild>
            <w:div w:id="614335168">
              <w:marLeft w:val="0"/>
              <w:marRight w:val="0"/>
              <w:marTop w:val="270"/>
              <w:marBottom w:val="270"/>
              <w:divBdr>
                <w:top w:val="none" w:sz="0" w:space="0" w:color="auto"/>
                <w:left w:val="none" w:sz="0" w:space="0" w:color="auto"/>
                <w:bottom w:val="none" w:sz="0" w:space="0" w:color="auto"/>
                <w:right w:val="none" w:sz="0" w:space="0" w:color="auto"/>
              </w:divBdr>
              <w:divsChild>
                <w:div w:id="183370596">
                  <w:marLeft w:val="0"/>
                  <w:marRight w:val="0"/>
                  <w:marTop w:val="0"/>
                  <w:marBottom w:val="0"/>
                  <w:divBdr>
                    <w:top w:val="none" w:sz="0" w:space="0" w:color="auto"/>
                    <w:left w:val="none" w:sz="0" w:space="0" w:color="auto"/>
                    <w:bottom w:val="none" w:sz="0" w:space="0" w:color="auto"/>
                    <w:right w:val="none" w:sz="0" w:space="0" w:color="auto"/>
                  </w:divBdr>
                  <w:divsChild>
                    <w:div w:id="204105195">
                      <w:marLeft w:val="0"/>
                      <w:marRight w:val="0"/>
                      <w:marTop w:val="0"/>
                      <w:marBottom w:val="0"/>
                      <w:divBdr>
                        <w:top w:val="none" w:sz="0" w:space="0" w:color="auto"/>
                        <w:left w:val="none" w:sz="0" w:space="0" w:color="auto"/>
                        <w:bottom w:val="none" w:sz="0" w:space="0" w:color="auto"/>
                        <w:right w:val="none" w:sz="0" w:space="0" w:color="auto"/>
                      </w:divBdr>
                      <w:divsChild>
                        <w:div w:id="1938753690">
                          <w:marLeft w:val="0"/>
                          <w:marRight w:val="0"/>
                          <w:marTop w:val="0"/>
                          <w:marBottom w:val="225"/>
                          <w:divBdr>
                            <w:top w:val="none" w:sz="0" w:space="0" w:color="auto"/>
                            <w:left w:val="none" w:sz="0" w:space="0" w:color="auto"/>
                            <w:bottom w:val="none" w:sz="0" w:space="0" w:color="auto"/>
                            <w:right w:val="none" w:sz="0" w:space="0" w:color="auto"/>
                          </w:divBdr>
                          <w:divsChild>
                            <w:div w:id="11345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953321">
      <w:bodyDiv w:val="1"/>
      <w:marLeft w:val="0"/>
      <w:marRight w:val="0"/>
      <w:marTop w:val="0"/>
      <w:marBottom w:val="0"/>
      <w:divBdr>
        <w:top w:val="none" w:sz="0" w:space="0" w:color="auto"/>
        <w:left w:val="none" w:sz="0" w:space="0" w:color="auto"/>
        <w:bottom w:val="none" w:sz="0" w:space="0" w:color="auto"/>
        <w:right w:val="none" w:sz="0" w:space="0" w:color="auto"/>
      </w:divBdr>
      <w:divsChild>
        <w:div w:id="249847942">
          <w:marLeft w:val="0"/>
          <w:marRight w:val="0"/>
          <w:marTop w:val="43"/>
          <w:marBottom w:val="43"/>
          <w:divBdr>
            <w:top w:val="none" w:sz="0" w:space="0" w:color="auto"/>
            <w:left w:val="none" w:sz="0" w:space="0" w:color="auto"/>
            <w:bottom w:val="none" w:sz="0" w:space="0" w:color="auto"/>
            <w:right w:val="none" w:sz="0" w:space="0" w:color="auto"/>
          </w:divBdr>
        </w:div>
        <w:div w:id="263848432">
          <w:marLeft w:val="0"/>
          <w:marRight w:val="0"/>
          <w:marTop w:val="43"/>
          <w:marBottom w:val="43"/>
          <w:divBdr>
            <w:top w:val="none" w:sz="0" w:space="0" w:color="auto"/>
            <w:left w:val="none" w:sz="0" w:space="0" w:color="auto"/>
            <w:bottom w:val="none" w:sz="0" w:space="0" w:color="auto"/>
            <w:right w:val="none" w:sz="0" w:space="0" w:color="auto"/>
          </w:divBdr>
        </w:div>
        <w:div w:id="637686993">
          <w:marLeft w:val="0"/>
          <w:marRight w:val="0"/>
          <w:marTop w:val="43"/>
          <w:marBottom w:val="43"/>
          <w:divBdr>
            <w:top w:val="none" w:sz="0" w:space="0" w:color="auto"/>
            <w:left w:val="none" w:sz="0" w:space="0" w:color="auto"/>
            <w:bottom w:val="none" w:sz="0" w:space="0" w:color="auto"/>
            <w:right w:val="none" w:sz="0" w:space="0" w:color="auto"/>
          </w:divBdr>
        </w:div>
        <w:div w:id="2109038219">
          <w:marLeft w:val="0"/>
          <w:marRight w:val="0"/>
          <w:marTop w:val="43"/>
          <w:marBottom w:val="43"/>
          <w:divBdr>
            <w:top w:val="none" w:sz="0" w:space="0" w:color="auto"/>
            <w:left w:val="none" w:sz="0" w:space="0" w:color="auto"/>
            <w:bottom w:val="none" w:sz="0" w:space="0" w:color="auto"/>
            <w:right w:val="none" w:sz="0" w:space="0" w:color="auto"/>
          </w:divBdr>
        </w:div>
      </w:divsChild>
    </w:div>
    <w:div w:id="1884826698">
      <w:bodyDiv w:val="1"/>
      <w:marLeft w:val="0"/>
      <w:marRight w:val="0"/>
      <w:marTop w:val="0"/>
      <w:marBottom w:val="0"/>
      <w:divBdr>
        <w:top w:val="none" w:sz="0" w:space="0" w:color="auto"/>
        <w:left w:val="none" w:sz="0" w:space="0" w:color="auto"/>
        <w:bottom w:val="none" w:sz="0" w:space="0" w:color="auto"/>
        <w:right w:val="none" w:sz="0" w:space="0" w:color="auto"/>
      </w:divBdr>
      <w:divsChild>
        <w:div w:id="863246144">
          <w:marLeft w:val="0"/>
          <w:marRight w:val="0"/>
          <w:marTop w:val="0"/>
          <w:marBottom w:val="0"/>
          <w:divBdr>
            <w:top w:val="none" w:sz="0" w:space="0" w:color="auto"/>
            <w:left w:val="none" w:sz="0" w:space="0" w:color="auto"/>
            <w:bottom w:val="none" w:sz="0" w:space="0" w:color="auto"/>
            <w:right w:val="none" w:sz="0" w:space="0" w:color="auto"/>
          </w:divBdr>
          <w:divsChild>
            <w:div w:id="1233615975">
              <w:marLeft w:val="0"/>
              <w:marRight w:val="0"/>
              <w:marTop w:val="270"/>
              <w:marBottom w:val="270"/>
              <w:divBdr>
                <w:top w:val="none" w:sz="0" w:space="0" w:color="auto"/>
                <w:left w:val="none" w:sz="0" w:space="0" w:color="auto"/>
                <w:bottom w:val="none" w:sz="0" w:space="0" w:color="auto"/>
                <w:right w:val="none" w:sz="0" w:space="0" w:color="auto"/>
              </w:divBdr>
              <w:divsChild>
                <w:div w:id="998384868">
                  <w:marLeft w:val="0"/>
                  <w:marRight w:val="0"/>
                  <w:marTop w:val="0"/>
                  <w:marBottom w:val="0"/>
                  <w:divBdr>
                    <w:top w:val="none" w:sz="0" w:space="0" w:color="auto"/>
                    <w:left w:val="none" w:sz="0" w:space="0" w:color="auto"/>
                    <w:bottom w:val="none" w:sz="0" w:space="0" w:color="auto"/>
                    <w:right w:val="none" w:sz="0" w:space="0" w:color="auto"/>
                  </w:divBdr>
                  <w:divsChild>
                    <w:div w:id="1195928468">
                      <w:marLeft w:val="0"/>
                      <w:marRight w:val="0"/>
                      <w:marTop w:val="0"/>
                      <w:marBottom w:val="0"/>
                      <w:divBdr>
                        <w:top w:val="none" w:sz="0" w:space="0" w:color="auto"/>
                        <w:left w:val="none" w:sz="0" w:space="0" w:color="auto"/>
                        <w:bottom w:val="none" w:sz="0" w:space="0" w:color="auto"/>
                        <w:right w:val="none" w:sz="0" w:space="0" w:color="auto"/>
                      </w:divBdr>
                      <w:divsChild>
                        <w:div w:id="1343778405">
                          <w:marLeft w:val="0"/>
                          <w:marRight w:val="0"/>
                          <w:marTop w:val="0"/>
                          <w:marBottom w:val="225"/>
                          <w:divBdr>
                            <w:top w:val="none" w:sz="0" w:space="0" w:color="auto"/>
                            <w:left w:val="none" w:sz="0" w:space="0" w:color="auto"/>
                            <w:bottom w:val="none" w:sz="0" w:space="0" w:color="auto"/>
                            <w:right w:val="none" w:sz="0" w:space="0" w:color="auto"/>
                          </w:divBdr>
                          <w:divsChild>
                            <w:div w:id="896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964479">
      <w:bodyDiv w:val="1"/>
      <w:marLeft w:val="0"/>
      <w:marRight w:val="0"/>
      <w:marTop w:val="0"/>
      <w:marBottom w:val="0"/>
      <w:divBdr>
        <w:top w:val="none" w:sz="0" w:space="0" w:color="auto"/>
        <w:left w:val="none" w:sz="0" w:space="0" w:color="auto"/>
        <w:bottom w:val="none" w:sz="0" w:space="0" w:color="auto"/>
        <w:right w:val="none" w:sz="0" w:space="0" w:color="auto"/>
      </w:divBdr>
      <w:divsChild>
        <w:div w:id="72898851">
          <w:marLeft w:val="0"/>
          <w:marRight w:val="0"/>
          <w:marTop w:val="43"/>
          <w:marBottom w:val="43"/>
          <w:divBdr>
            <w:top w:val="none" w:sz="0" w:space="0" w:color="auto"/>
            <w:left w:val="none" w:sz="0" w:space="0" w:color="auto"/>
            <w:bottom w:val="none" w:sz="0" w:space="0" w:color="auto"/>
            <w:right w:val="none" w:sz="0" w:space="0" w:color="auto"/>
          </w:divBdr>
        </w:div>
        <w:div w:id="73549666">
          <w:marLeft w:val="0"/>
          <w:marRight w:val="0"/>
          <w:marTop w:val="43"/>
          <w:marBottom w:val="43"/>
          <w:divBdr>
            <w:top w:val="none" w:sz="0" w:space="0" w:color="auto"/>
            <w:left w:val="none" w:sz="0" w:space="0" w:color="auto"/>
            <w:bottom w:val="none" w:sz="0" w:space="0" w:color="auto"/>
            <w:right w:val="none" w:sz="0" w:space="0" w:color="auto"/>
          </w:divBdr>
        </w:div>
        <w:div w:id="297492186">
          <w:marLeft w:val="0"/>
          <w:marRight w:val="0"/>
          <w:marTop w:val="43"/>
          <w:marBottom w:val="43"/>
          <w:divBdr>
            <w:top w:val="none" w:sz="0" w:space="0" w:color="auto"/>
            <w:left w:val="none" w:sz="0" w:space="0" w:color="auto"/>
            <w:bottom w:val="none" w:sz="0" w:space="0" w:color="auto"/>
            <w:right w:val="none" w:sz="0" w:space="0" w:color="auto"/>
          </w:divBdr>
        </w:div>
        <w:div w:id="1040546467">
          <w:marLeft w:val="0"/>
          <w:marRight w:val="0"/>
          <w:marTop w:val="43"/>
          <w:marBottom w:val="4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sol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Resolution.dot</Template>
  <TotalTime>633</TotalTime>
  <Pages>3</Pages>
  <Words>808</Words>
  <Characters>4732</Characters>
  <Application>Microsoft Office Word</Application>
  <DocSecurity>0</DocSecurity>
  <Lines>143</Lines>
  <Paragraphs>67</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Board of Supervisors</dc:creator>
  <cp:keywords/>
  <cp:lastModifiedBy>Smith, Kenneth</cp:lastModifiedBy>
  <cp:revision>30</cp:revision>
  <cp:lastPrinted>2017-09-06T21:36:00Z</cp:lastPrinted>
  <dcterms:created xsi:type="dcterms:W3CDTF">2022-03-08T16:44:00Z</dcterms:created>
  <dcterms:modified xsi:type="dcterms:W3CDTF">2022-04-27T19:56:00Z</dcterms:modified>
</cp:coreProperties>
</file>