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47141" w14:textId="35200E47" w:rsidR="00071CE3" w:rsidRPr="007A6855" w:rsidRDefault="00385D23" w:rsidP="00CF7559">
      <w:pPr>
        <w:jc w:val="center"/>
        <w:rPr>
          <w:rFonts w:ascii="Arial" w:eastAsia="Arial" w:hAnsi="Arial" w:cs="Arial"/>
          <w:b/>
          <w:bCs/>
        </w:rPr>
      </w:pPr>
      <w:r w:rsidRPr="007A6855">
        <w:rPr>
          <w:rFonts w:ascii="Arial" w:eastAsia="Arial" w:hAnsi="Arial" w:cs="Arial"/>
          <w:b/>
          <w:bCs/>
        </w:rPr>
        <w:t>MILWAUKEE COUNTY</w:t>
      </w:r>
    </w:p>
    <w:p w14:paraId="041989B5" w14:textId="77777777" w:rsidR="00071CE3" w:rsidRPr="007A6855" w:rsidRDefault="67E8CBFD" w:rsidP="00CF7559">
      <w:pPr>
        <w:jc w:val="center"/>
        <w:rPr>
          <w:rFonts w:ascii="Arial" w:eastAsia="Arial" w:hAnsi="Arial" w:cs="Arial"/>
          <w:b/>
          <w:bCs/>
          <w:caps/>
        </w:rPr>
      </w:pPr>
      <w:r w:rsidRPr="007A6855">
        <w:rPr>
          <w:rFonts w:ascii="Arial" w:eastAsia="Arial" w:hAnsi="Arial" w:cs="Arial"/>
          <w:b/>
          <w:bCs/>
          <w:caps/>
        </w:rPr>
        <w:t>Inter-Office Communication</w:t>
      </w:r>
    </w:p>
    <w:p w14:paraId="62C495FB" w14:textId="0F1AA546" w:rsidR="00BE5187" w:rsidRPr="007A6855" w:rsidRDefault="00BE5187" w:rsidP="00CF7559">
      <w:pPr>
        <w:rPr>
          <w:rFonts w:ascii="Arial" w:eastAsia="Arial" w:hAnsi="Arial" w:cs="Arial"/>
        </w:rPr>
      </w:pPr>
    </w:p>
    <w:p w14:paraId="0C431758" w14:textId="77777777" w:rsidR="009502C4" w:rsidRPr="007A6855" w:rsidRDefault="009502C4" w:rsidP="00CF7559">
      <w:pPr>
        <w:rPr>
          <w:rFonts w:ascii="Arial" w:eastAsia="Arial" w:hAnsi="Arial" w:cs="Arial"/>
        </w:rPr>
      </w:pPr>
    </w:p>
    <w:p w14:paraId="5558397A" w14:textId="0A3E885C" w:rsidR="00071CE3" w:rsidRPr="007A6855" w:rsidRDefault="00F6018F" w:rsidP="00CF7559">
      <w:pPr>
        <w:rPr>
          <w:rFonts w:ascii="Arial" w:eastAsia="Arial" w:hAnsi="Arial" w:cs="Arial"/>
        </w:rPr>
      </w:pPr>
      <w:r w:rsidRPr="007A6855">
        <w:rPr>
          <w:rFonts w:ascii="Arial" w:eastAsia="Arial" w:hAnsi="Arial" w:cs="Arial"/>
        </w:rPr>
        <w:t>Date</w:t>
      </w:r>
      <w:proofErr w:type="gramStart"/>
      <w:r w:rsidR="67E8CBFD" w:rsidRPr="007A6855">
        <w:rPr>
          <w:rFonts w:ascii="Arial" w:eastAsia="Arial" w:hAnsi="Arial" w:cs="Arial"/>
        </w:rPr>
        <w:t>:</w:t>
      </w:r>
      <w:r w:rsidR="00071CE3" w:rsidRPr="007A6855">
        <w:rPr>
          <w:rFonts w:ascii="Arial" w:hAnsi="Arial" w:cs="Arial"/>
        </w:rPr>
        <w:tab/>
      </w:r>
      <w:r w:rsidR="00386983" w:rsidRPr="007A6855">
        <w:rPr>
          <w:rFonts w:ascii="Arial" w:hAnsi="Arial" w:cs="Arial"/>
        </w:rPr>
        <w:tab/>
      </w:r>
      <w:r w:rsidR="00822A14">
        <w:rPr>
          <w:rFonts w:ascii="Arial" w:eastAsia="Arial" w:hAnsi="Arial" w:cs="Arial"/>
        </w:rPr>
        <w:t>May</w:t>
      </w:r>
      <w:proofErr w:type="gramEnd"/>
      <w:r w:rsidR="0044290E">
        <w:rPr>
          <w:rFonts w:ascii="Arial" w:eastAsia="Arial" w:hAnsi="Arial" w:cs="Arial"/>
        </w:rPr>
        <w:t xml:space="preserve"> 2</w:t>
      </w:r>
      <w:r w:rsidR="00822A14">
        <w:rPr>
          <w:rFonts w:ascii="Arial" w:eastAsia="Arial" w:hAnsi="Arial" w:cs="Arial"/>
        </w:rPr>
        <w:t>0</w:t>
      </w:r>
      <w:r w:rsidR="0044290E">
        <w:rPr>
          <w:rFonts w:ascii="Arial" w:eastAsia="Arial" w:hAnsi="Arial" w:cs="Arial"/>
        </w:rPr>
        <w:t>, 2026</w:t>
      </w:r>
    </w:p>
    <w:p w14:paraId="00D7B3F6" w14:textId="77777777" w:rsidR="00386983" w:rsidRPr="007A6855" w:rsidRDefault="00386983" w:rsidP="00CF7559">
      <w:pPr>
        <w:rPr>
          <w:rFonts w:ascii="Arial" w:eastAsia="Arial" w:hAnsi="Arial" w:cs="Arial"/>
        </w:rPr>
      </w:pPr>
    </w:p>
    <w:p w14:paraId="34A1E6AC" w14:textId="21FA5C94" w:rsidR="00071CE3" w:rsidRPr="007A6855" w:rsidRDefault="67E8CBFD" w:rsidP="00364314">
      <w:pPr>
        <w:ind w:left="1440" w:hanging="1440"/>
        <w:rPr>
          <w:rFonts w:ascii="Arial" w:eastAsia="Arial" w:hAnsi="Arial" w:cs="Arial"/>
        </w:rPr>
      </w:pPr>
      <w:r w:rsidRPr="007A6855">
        <w:rPr>
          <w:rFonts w:ascii="Arial" w:eastAsia="Arial" w:hAnsi="Arial" w:cs="Arial"/>
        </w:rPr>
        <w:t>T</w:t>
      </w:r>
      <w:r w:rsidR="00F6018F" w:rsidRPr="007A6855">
        <w:rPr>
          <w:rFonts w:ascii="Arial" w:eastAsia="Arial" w:hAnsi="Arial" w:cs="Arial"/>
        </w:rPr>
        <w:t>o</w:t>
      </w:r>
      <w:r w:rsidRPr="007A6855">
        <w:rPr>
          <w:rFonts w:ascii="Arial" w:eastAsia="Arial" w:hAnsi="Arial" w:cs="Arial"/>
        </w:rPr>
        <w:t>:</w:t>
      </w:r>
      <w:r w:rsidR="00071CE3" w:rsidRPr="007A6855">
        <w:rPr>
          <w:rFonts w:ascii="Arial" w:hAnsi="Arial" w:cs="Arial"/>
        </w:rPr>
        <w:tab/>
      </w:r>
      <w:r w:rsidR="049E84B7" w:rsidRPr="007A6855">
        <w:rPr>
          <w:rFonts w:ascii="Arial" w:eastAsia="Arial" w:hAnsi="Arial" w:cs="Arial"/>
        </w:rPr>
        <w:t>Marcelia Nicholson</w:t>
      </w:r>
      <w:r w:rsidR="00364314">
        <w:rPr>
          <w:rFonts w:ascii="Arial" w:eastAsia="Arial" w:hAnsi="Arial" w:cs="Arial"/>
        </w:rPr>
        <w:t>-Bovell</w:t>
      </w:r>
      <w:r w:rsidR="049E84B7" w:rsidRPr="007A6855">
        <w:rPr>
          <w:rFonts w:ascii="Arial" w:eastAsia="Arial" w:hAnsi="Arial" w:cs="Arial"/>
        </w:rPr>
        <w:t>, Chairwoman, Milwaukee County Board of Supervisors</w:t>
      </w:r>
    </w:p>
    <w:p w14:paraId="421B16CC" w14:textId="77777777" w:rsidR="00071CE3" w:rsidRPr="007A6855" w:rsidRDefault="00071CE3" w:rsidP="00CF7559">
      <w:pPr>
        <w:rPr>
          <w:rFonts w:ascii="Arial" w:eastAsia="Arial" w:hAnsi="Arial" w:cs="Arial"/>
        </w:rPr>
      </w:pPr>
    </w:p>
    <w:p w14:paraId="2446606F" w14:textId="4529D8D1" w:rsidR="00071CE3" w:rsidRDefault="00F6018F" w:rsidP="00CF7559">
      <w:pPr>
        <w:ind w:left="1440" w:hanging="1440"/>
        <w:rPr>
          <w:rFonts w:ascii="Arial" w:eastAsia="Arial" w:hAnsi="Arial" w:cs="Arial"/>
        </w:rPr>
      </w:pPr>
      <w:r w:rsidRPr="007A6855">
        <w:rPr>
          <w:rFonts w:ascii="Arial" w:eastAsia="Arial" w:hAnsi="Arial" w:cs="Arial"/>
        </w:rPr>
        <w:t>From</w:t>
      </w:r>
      <w:r w:rsidR="67E8CBFD" w:rsidRPr="007A6855">
        <w:rPr>
          <w:rFonts w:ascii="Arial" w:eastAsia="Arial" w:hAnsi="Arial" w:cs="Arial"/>
        </w:rPr>
        <w:t>:</w:t>
      </w:r>
      <w:r w:rsidRPr="007A6855">
        <w:rPr>
          <w:rFonts w:ascii="Arial" w:hAnsi="Arial" w:cs="Arial"/>
        </w:rPr>
        <w:tab/>
      </w:r>
      <w:r w:rsidR="00822A14">
        <w:rPr>
          <w:rFonts w:ascii="Arial" w:eastAsia="Arial" w:hAnsi="Arial" w:cs="Arial"/>
        </w:rPr>
        <w:t>Sean Hayes</w:t>
      </w:r>
      <w:r w:rsidR="6474804C" w:rsidRPr="007A6855">
        <w:rPr>
          <w:rFonts w:ascii="Arial" w:eastAsia="Arial" w:hAnsi="Arial" w:cs="Arial"/>
        </w:rPr>
        <w:t>,</w:t>
      </w:r>
      <w:r w:rsidR="00A0714F" w:rsidRPr="007A6855">
        <w:rPr>
          <w:rFonts w:ascii="Arial" w:eastAsia="Arial" w:hAnsi="Arial" w:cs="Arial"/>
        </w:rPr>
        <w:t xml:space="preserve"> </w:t>
      </w:r>
      <w:r w:rsidR="00347C5B" w:rsidRPr="007A6855">
        <w:rPr>
          <w:rFonts w:ascii="Arial" w:eastAsia="Arial" w:hAnsi="Arial" w:cs="Arial"/>
        </w:rPr>
        <w:t xml:space="preserve">Director – Office of </w:t>
      </w:r>
      <w:r w:rsidR="00822A14">
        <w:rPr>
          <w:rFonts w:ascii="Arial" w:eastAsia="Arial" w:hAnsi="Arial" w:cs="Arial"/>
        </w:rPr>
        <w:t>Facilities Management</w:t>
      </w:r>
      <w:r w:rsidR="00673AC1" w:rsidRPr="007A6855">
        <w:rPr>
          <w:rFonts w:ascii="Arial" w:eastAsia="Arial" w:hAnsi="Arial" w:cs="Arial"/>
        </w:rPr>
        <w:t>, Department of Administrative Services</w:t>
      </w:r>
    </w:p>
    <w:p w14:paraId="1206E89E" w14:textId="58784EA0" w:rsidR="00C90583" w:rsidRPr="007A6855" w:rsidRDefault="00C56B5F" w:rsidP="00C90583">
      <w:pPr>
        <w:ind w:left="1440"/>
        <w:rPr>
          <w:rFonts w:ascii="Arial" w:eastAsia="Arial" w:hAnsi="Arial" w:cs="Arial"/>
        </w:rPr>
      </w:pPr>
      <w:r>
        <w:rPr>
          <w:rFonts w:ascii="Arial" w:eastAsia="Arial" w:hAnsi="Arial" w:cs="Arial"/>
        </w:rPr>
        <w:t>Anthony</w:t>
      </w:r>
      <w:r w:rsidR="00C90583">
        <w:rPr>
          <w:rFonts w:ascii="Arial" w:eastAsia="Arial" w:hAnsi="Arial" w:cs="Arial"/>
        </w:rPr>
        <w:t xml:space="preserve"> Raab, Director – Architecture, Engineering and Environmental Services, Facilities Management Division, Department of Administrative Services</w:t>
      </w:r>
    </w:p>
    <w:p w14:paraId="3AEE5160" w14:textId="77777777" w:rsidR="00071CE3" w:rsidRPr="007A6855" w:rsidRDefault="00071CE3" w:rsidP="00CF7559">
      <w:pPr>
        <w:rPr>
          <w:rFonts w:ascii="Arial" w:eastAsia="Arial" w:hAnsi="Arial" w:cs="Arial"/>
        </w:rPr>
      </w:pPr>
    </w:p>
    <w:p w14:paraId="2F150B3F" w14:textId="1A6D4085" w:rsidR="18618696" w:rsidRPr="007A6855" w:rsidRDefault="00F6018F" w:rsidP="00CF7559">
      <w:pPr>
        <w:ind w:left="1440" w:hanging="1440"/>
        <w:rPr>
          <w:rFonts w:ascii="Arial" w:hAnsi="Arial" w:cs="Arial"/>
          <w:highlight w:val="yellow"/>
        </w:rPr>
      </w:pPr>
      <w:r w:rsidRPr="007A6855">
        <w:rPr>
          <w:rFonts w:ascii="Arial" w:eastAsia="Arial" w:hAnsi="Arial" w:cs="Arial"/>
        </w:rPr>
        <w:t>Subject</w:t>
      </w:r>
      <w:r w:rsidR="67E8CBFD" w:rsidRPr="007A6855">
        <w:rPr>
          <w:rFonts w:ascii="Arial" w:eastAsia="Arial" w:hAnsi="Arial" w:cs="Arial"/>
        </w:rPr>
        <w:t>:</w:t>
      </w:r>
      <w:r>
        <w:tab/>
      </w:r>
      <w:r w:rsidR="76519B3C" w:rsidRPr="00AF0269">
        <w:rPr>
          <w:rFonts w:ascii="Arial" w:hAnsi="Arial" w:cs="Arial"/>
        </w:rPr>
        <w:t>An overview of the Department of Administrative Services' Facilities Management Division pro</w:t>
      </w:r>
      <w:r w:rsidR="73EF9A10" w:rsidRPr="00AF0269">
        <w:rPr>
          <w:rFonts w:ascii="Arial" w:hAnsi="Arial" w:cs="Arial"/>
        </w:rPr>
        <w:t>ject load</w:t>
      </w:r>
      <w:r w:rsidR="73493E96" w:rsidRPr="00AF0269">
        <w:rPr>
          <w:rFonts w:ascii="Arial" w:hAnsi="Arial" w:cs="Arial"/>
        </w:rPr>
        <w:t>,</w:t>
      </w:r>
      <w:r w:rsidR="73EF9A10" w:rsidRPr="00AF0269">
        <w:rPr>
          <w:rFonts w:ascii="Arial" w:hAnsi="Arial" w:cs="Arial"/>
        </w:rPr>
        <w:t xml:space="preserve"> capacity</w:t>
      </w:r>
      <w:r w:rsidR="327B172A" w:rsidRPr="00AF0269">
        <w:rPr>
          <w:rFonts w:ascii="Arial" w:hAnsi="Arial" w:cs="Arial"/>
        </w:rPr>
        <w:t>,</w:t>
      </w:r>
      <w:r w:rsidR="73EF9A10" w:rsidRPr="00AF0269">
        <w:rPr>
          <w:rFonts w:ascii="Arial" w:hAnsi="Arial" w:cs="Arial"/>
        </w:rPr>
        <w:t xml:space="preserve"> </w:t>
      </w:r>
      <w:r w:rsidR="0667B6CA" w:rsidRPr="00AF0269">
        <w:rPr>
          <w:rFonts w:ascii="Arial" w:hAnsi="Arial" w:cs="Arial"/>
        </w:rPr>
        <w:t>and deferred maintenance</w:t>
      </w:r>
      <w:r w:rsidR="73EF9A10" w:rsidRPr="00AF0269">
        <w:rPr>
          <w:rFonts w:ascii="Arial" w:hAnsi="Arial" w:cs="Arial"/>
        </w:rPr>
        <w:t xml:space="preserve"> in anticipation of the Investing in Justice Courthouse Complex Project</w:t>
      </w:r>
    </w:p>
    <w:p w14:paraId="670FA49A" w14:textId="77777777" w:rsidR="00436176" w:rsidRPr="007A6855" w:rsidRDefault="00436176" w:rsidP="00CF7559">
      <w:pPr>
        <w:ind w:left="1440" w:hanging="1440"/>
        <w:rPr>
          <w:rFonts w:ascii="Arial" w:hAnsi="Arial" w:cs="Arial"/>
        </w:rPr>
      </w:pPr>
    </w:p>
    <w:p w14:paraId="22C05B99" w14:textId="64C113EB" w:rsidR="00071CE3" w:rsidRPr="007A6855" w:rsidRDefault="3BFBB03E" w:rsidP="00CF7559">
      <w:pPr>
        <w:tabs>
          <w:tab w:val="left" w:pos="720"/>
          <w:tab w:val="left" w:pos="1440"/>
          <w:tab w:val="left" w:pos="2160"/>
          <w:tab w:val="left" w:pos="2880"/>
          <w:tab w:val="left" w:pos="3600"/>
          <w:tab w:val="left" w:pos="4320"/>
          <w:tab w:val="left" w:pos="5040"/>
          <w:tab w:val="left" w:pos="5772"/>
        </w:tabs>
        <w:ind w:left="1440" w:hanging="1440"/>
        <w:rPr>
          <w:rFonts w:ascii="Arial" w:hAnsi="Arial" w:cs="Arial"/>
        </w:rPr>
      </w:pPr>
      <w:r w:rsidRPr="007A6855">
        <w:rPr>
          <w:rFonts w:ascii="Arial" w:eastAsia="Arial" w:hAnsi="Arial" w:cs="Arial"/>
        </w:rPr>
        <w:t>File Type:</w:t>
      </w:r>
      <w:r w:rsidRPr="007A6855">
        <w:rPr>
          <w:rFonts w:ascii="Arial" w:hAnsi="Arial" w:cs="Arial"/>
        </w:rPr>
        <w:tab/>
      </w:r>
      <w:r w:rsidR="00B865D3" w:rsidRPr="007A6855">
        <w:rPr>
          <w:rFonts w:ascii="Arial" w:hAnsi="Arial" w:cs="Arial"/>
        </w:rPr>
        <w:t>Informational</w:t>
      </w:r>
      <w:r w:rsidR="009748B6" w:rsidRPr="007A6855">
        <w:rPr>
          <w:rFonts w:ascii="Arial" w:hAnsi="Arial" w:cs="Arial"/>
        </w:rPr>
        <w:t xml:space="preserve"> Report</w:t>
      </w:r>
    </w:p>
    <w:p w14:paraId="3B5278DA" w14:textId="6BA7EAD1" w:rsidR="009748B6" w:rsidRPr="007A6855" w:rsidRDefault="009748B6" w:rsidP="00CF7559">
      <w:pPr>
        <w:tabs>
          <w:tab w:val="left" w:pos="720"/>
          <w:tab w:val="left" w:pos="1440"/>
          <w:tab w:val="left" w:pos="2160"/>
          <w:tab w:val="left" w:pos="2880"/>
          <w:tab w:val="left" w:pos="3600"/>
          <w:tab w:val="left" w:pos="4320"/>
          <w:tab w:val="left" w:pos="5040"/>
          <w:tab w:val="left" w:pos="5772"/>
        </w:tabs>
        <w:ind w:left="1440" w:hanging="1440"/>
        <w:rPr>
          <w:rFonts w:ascii="Arial" w:eastAsia="Arial" w:hAnsi="Arial" w:cs="Arial"/>
        </w:rPr>
      </w:pPr>
    </w:p>
    <w:p w14:paraId="4886BB39" w14:textId="23E8352F" w:rsidR="00164078" w:rsidRPr="007A6855" w:rsidRDefault="00AC39E9" w:rsidP="00CF7559">
      <w:pPr>
        <w:rPr>
          <w:rFonts w:ascii="Arial" w:eastAsia="Arial" w:hAnsi="Arial" w:cs="Arial"/>
        </w:rPr>
      </w:pPr>
      <w:r w:rsidRPr="007A6855">
        <w:rPr>
          <w:rFonts w:ascii="Arial" w:hAnsi="Arial" w:cs="Arial"/>
          <w:noProof/>
        </w:rPr>
        <mc:AlternateContent>
          <mc:Choice Requires="wps">
            <w:drawing>
              <wp:anchor distT="0" distB="0" distL="114300" distR="114300" simplePos="0" relativeHeight="251659264" behindDoc="0" locked="0" layoutInCell="1" allowOverlap="1" wp14:anchorId="6EA8DDB6" wp14:editId="4B78C384">
                <wp:simplePos x="0" y="0"/>
                <wp:positionH relativeFrom="margin">
                  <wp:align>left</wp:align>
                </wp:positionH>
                <wp:positionV relativeFrom="paragraph">
                  <wp:posOffset>30256</wp:posOffset>
                </wp:positionV>
                <wp:extent cx="5870448" cy="18288"/>
                <wp:effectExtent l="19050" t="19050" r="35560" b="203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70448" cy="18288"/>
                        </a:xfrm>
                        <a:prstGeom prst="straightConnector1">
                          <a:avLst/>
                        </a:prstGeom>
                        <a:noFill/>
                        <a:ln w="28575"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44CE5B" id="_x0000_t32" coordsize="21600,21600" o:spt="32" o:oned="t" path="m,l21600,21600e" filled="f">
                <v:path arrowok="t" fillok="f" o:connecttype="none"/>
                <o:lock v:ext="edit" shapetype="t"/>
              </v:shapetype>
              <v:shape id="Straight Arrow Connector 1" o:spid="_x0000_s1026" type="#_x0000_t32" style="position:absolute;margin-left:0;margin-top:2.4pt;width:462.25pt;height:1.45pt;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XlN3QEAAKwDAAAOAAAAZHJzL2Uyb0RvYy54bWysU02P2yAQvVfqf0DcGzvRpmtZcfaQ7fay&#10;bSPttncC2EYFBg0kdv59BzbK9uNSVfUBeWDmzXuPYXM3O8tOGqMB3/HlouZMewnK+KHjX58f3jWc&#10;xSS8Eha87vhZR363fftmM4VWr2AEqzQyAvGxnULHx5RCW1VRjtqJuICgPR32gE4kCnGoFIqJ0J2t&#10;VnX9vpoAVUCQOkbavX855NuC3/dapi99H3VituPELZUVy3rIa7XdiHZAEUYjLzTEP7BwwnhqeoW6&#10;F0mwI5o/oJyRCBH6tJDgKuh7I3XRQGqW9W9qnkYRdNFC5sRwtSn+P1j5+bTze8zU5eyfwiPI75F5&#10;2I3CD7oQeD4HurhltqqaQmyvJTmIYY/sMH0CRTnimKC4MPfoWG9N+JYLMzgpZXOx/Xy1Xc+JSdpc&#10;N7f1zQ0NiqSzZbNqmtJLtBkmFweM6aMGx/JPx2NCYYYx7cB7umDAlxbi9BhTJvlakIs9PBhryz1b&#10;z6aOr5r17ZqauaAIyw+FXwRrVE7MJRGHw84iO4k8NeW7MPolDeHoVQEetVAfvGKpWOVp0nnu5LTi&#10;zGp6GPmvZCZh7N9kkgjrL4Znj/NAx/YA6rzHrDFHNBJF7WV888z9HJes10e2/QEAAP//AwBQSwME&#10;FAAGAAgAAAAhANas1kHZAAAABAEAAA8AAABkcnMvZG93bnJldi54bWxMj8FOwzAQRO9I/IO1SNyo&#10;Q1UoTeNUqCpSrySo5028JCnxOordNuXrWU5wHM1o5k22mVyvzjSGzrOBx1kCirj2tuPGwEf59vAC&#10;KkRki71nMnClAJv89ibD1PoLv9O5iI2SEg4pGmhjHFKtQ92SwzDzA7F4n350GEWOjbYjXqTc9Xqe&#10;JM/aYcey0OJA25bqr+LkZKRy5epY7K/fVdhjORx242G7M+b+bnpdg4o0xb8w/OILOuTCVPkT26B6&#10;A3IkGlgIvpir+eIJVGVguQSdZ/o/fP4DAAD//wMAUEsBAi0AFAAGAAgAAAAhALaDOJL+AAAA4QEA&#10;ABMAAAAAAAAAAAAAAAAAAAAAAFtDb250ZW50X1R5cGVzXS54bWxQSwECLQAUAAYACAAAACEAOP0h&#10;/9YAAACUAQAACwAAAAAAAAAAAAAAAAAvAQAAX3JlbHMvLnJlbHNQSwECLQAUAAYACAAAACEAUuV5&#10;Td0BAACsAwAADgAAAAAAAAAAAAAAAAAuAgAAZHJzL2Uyb0RvYy54bWxQSwECLQAUAAYACAAAACEA&#10;1qzWQdkAAAAEAQAADwAAAAAAAAAAAAAAAAA3BAAAZHJzL2Rvd25yZXYueG1sUEsFBgAAAAAEAAQA&#10;8wAAAD0FAAAAAA==&#10;" strokeweight="2.25pt">
                <w10:wrap anchorx="margin"/>
              </v:shape>
            </w:pict>
          </mc:Fallback>
        </mc:AlternateContent>
      </w:r>
    </w:p>
    <w:p w14:paraId="5D35B37B" w14:textId="77777777" w:rsidR="007C0EEB" w:rsidRDefault="007C0EEB" w:rsidP="00DD577D">
      <w:pPr>
        <w:spacing w:after="160" w:line="278" w:lineRule="auto"/>
        <w:rPr>
          <w:rFonts w:ascii="Arial" w:eastAsia="Arial" w:hAnsi="Arial" w:cs="Arial"/>
        </w:rPr>
      </w:pPr>
    </w:p>
    <w:p w14:paraId="47921F89" w14:textId="503B4AA0" w:rsidR="006E43DD" w:rsidRPr="007A6855" w:rsidRDefault="4BE337B2" w:rsidP="00DD577D">
      <w:pPr>
        <w:pStyle w:val="Heading1"/>
        <w:spacing w:line="278" w:lineRule="auto"/>
        <w:rPr>
          <w:rFonts w:eastAsia="Arial"/>
          <w:b/>
          <w:bCs/>
          <w:sz w:val="24"/>
        </w:rPr>
      </w:pPr>
      <w:r w:rsidRPr="007A6855">
        <w:rPr>
          <w:rFonts w:eastAsia="Arial"/>
          <w:b/>
          <w:bCs/>
          <w:sz w:val="24"/>
        </w:rPr>
        <w:t>POLICY</w:t>
      </w:r>
    </w:p>
    <w:p w14:paraId="39DA6589" w14:textId="77777777" w:rsidR="00A9749A" w:rsidRDefault="00A9749A" w:rsidP="00DD577D">
      <w:pPr>
        <w:spacing w:line="278" w:lineRule="auto"/>
        <w:rPr>
          <w:rFonts w:ascii="Arial" w:eastAsia="Arial" w:hAnsi="Arial" w:cs="Arial"/>
        </w:rPr>
      </w:pPr>
    </w:p>
    <w:p w14:paraId="49AE9C3B" w14:textId="6C50F379" w:rsidR="00A3788A" w:rsidRPr="007A6855" w:rsidRDefault="00A3788A" w:rsidP="00DD577D">
      <w:pPr>
        <w:spacing w:line="278" w:lineRule="auto"/>
        <w:rPr>
          <w:rFonts w:ascii="Arial" w:eastAsia="Arial" w:hAnsi="Arial" w:cs="Arial"/>
        </w:rPr>
      </w:pPr>
      <w:r>
        <w:rPr>
          <w:rFonts w:ascii="Arial" w:eastAsia="Arial" w:hAnsi="Arial" w:cs="Arial"/>
        </w:rPr>
        <w:t xml:space="preserve">2026 </w:t>
      </w:r>
      <w:r w:rsidR="00A46185">
        <w:rPr>
          <w:rFonts w:ascii="Arial" w:eastAsia="Arial" w:hAnsi="Arial" w:cs="Arial"/>
        </w:rPr>
        <w:t xml:space="preserve">Budget Amendment #5 </w:t>
      </w:r>
      <w:r w:rsidR="00064A9B">
        <w:rPr>
          <w:rFonts w:ascii="Arial" w:eastAsia="Arial" w:hAnsi="Arial" w:cs="Arial"/>
        </w:rPr>
        <w:t xml:space="preserve">requests information on how the </w:t>
      </w:r>
      <w:r w:rsidR="7A494700" w:rsidRPr="08172EB4">
        <w:rPr>
          <w:rFonts w:ascii="Arial" w:eastAsia="Arial" w:hAnsi="Arial" w:cs="Arial"/>
        </w:rPr>
        <w:t xml:space="preserve">Investing in Justice </w:t>
      </w:r>
      <w:r w:rsidR="7A494700" w:rsidRPr="3EF57130">
        <w:rPr>
          <w:rFonts w:ascii="Arial" w:eastAsia="Arial" w:hAnsi="Arial" w:cs="Arial"/>
        </w:rPr>
        <w:t xml:space="preserve">Courthouse Complex </w:t>
      </w:r>
      <w:r w:rsidR="7A494700" w:rsidRPr="181EFD80">
        <w:rPr>
          <w:rFonts w:ascii="Arial" w:eastAsia="Arial" w:hAnsi="Arial" w:cs="Arial"/>
        </w:rPr>
        <w:t>(</w:t>
      </w:r>
      <w:r w:rsidR="4EF9341A" w:rsidRPr="3EF57130">
        <w:rPr>
          <w:rFonts w:ascii="Arial" w:eastAsia="Arial" w:hAnsi="Arial" w:cs="Arial"/>
        </w:rPr>
        <w:t>IJCC</w:t>
      </w:r>
      <w:r w:rsidR="7368F854" w:rsidRPr="181EFD80">
        <w:rPr>
          <w:rFonts w:ascii="Arial" w:eastAsia="Arial" w:hAnsi="Arial" w:cs="Arial"/>
        </w:rPr>
        <w:t>)</w:t>
      </w:r>
      <w:r w:rsidR="00064A9B">
        <w:rPr>
          <w:rFonts w:ascii="Arial" w:eastAsia="Arial" w:hAnsi="Arial" w:cs="Arial"/>
        </w:rPr>
        <w:t xml:space="preserve"> project will impact service capacity and </w:t>
      </w:r>
      <w:r w:rsidR="00B303C8">
        <w:rPr>
          <w:rFonts w:ascii="Arial" w:eastAsia="Arial" w:hAnsi="Arial" w:cs="Arial"/>
        </w:rPr>
        <w:t>Milwaukee County’s</w:t>
      </w:r>
      <w:r w:rsidR="00FD1828">
        <w:rPr>
          <w:rFonts w:ascii="Arial" w:eastAsia="Arial" w:hAnsi="Arial" w:cs="Arial"/>
        </w:rPr>
        <w:t xml:space="preserve"> ability to address a significant backlog of deferred maintenance across other facilities.</w:t>
      </w:r>
      <w:r w:rsidR="7D9BEB55" w:rsidRPr="7BF3060F">
        <w:rPr>
          <w:rFonts w:ascii="Arial" w:eastAsia="Arial" w:hAnsi="Arial" w:cs="Arial"/>
        </w:rPr>
        <w:t xml:space="preserve"> </w:t>
      </w:r>
      <w:r w:rsidR="7D9BEB55" w:rsidRPr="4EFD5EAB">
        <w:rPr>
          <w:rFonts w:ascii="Arial" w:eastAsia="Arial" w:hAnsi="Arial" w:cs="Arial"/>
        </w:rPr>
        <w:t xml:space="preserve"> </w:t>
      </w:r>
    </w:p>
    <w:p w14:paraId="47839384" w14:textId="77777777" w:rsidR="001A52EF" w:rsidRDefault="001A52EF" w:rsidP="00DD577D">
      <w:pPr>
        <w:spacing w:line="278" w:lineRule="auto"/>
        <w:rPr>
          <w:rFonts w:ascii="Arial" w:eastAsia="Arial" w:hAnsi="Arial" w:cs="Arial"/>
        </w:rPr>
      </w:pPr>
    </w:p>
    <w:p w14:paraId="3AC9C0E0" w14:textId="78995BE5" w:rsidR="004B1A0C" w:rsidRDefault="771117DB" w:rsidP="00DD577D">
      <w:pPr>
        <w:spacing w:line="278" w:lineRule="auto"/>
        <w:rPr>
          <w:rFonts w:ascii="Arial" w:eastAsia="Arial" w:hAnsi="Arial" w:cs="Arial"/>
        </w:rPr>
      </w:pPr>
      <w:r w:rsidRPr="00AF0269">
        <w:rPr>
          <w:rFonts w:ascii="Arial" w:eastAsia="Arial" w:hAnsi="Arial" w:cs="Arial"/>
        </w:rPr>
        <w:t xml:space="preserve">File 26-445: </w:t>
      </w:r>
      <w:r w:rsidR="2E6923A4" w:rsidRPr="00AF0269">
        <w:rPr>
          <w:rFonts w:ascii="Arial" w:eastAsia="Arial" w:hAnsi="Arial" w:cs="Arial"/>
        </w:rPr>
        <w:t>T</w:t>
      </w:r>
      <w:r w:rsidRPr="00AF0269">
        <w:rPr>
          <w:rFonts w:ascii="Arial" w:eastAsia="Arial" w:hAnsi="Arial" w:cs="Arial"/>
        </w:rPr>
        <w:t>he Director of Capital Finance providing an informational report on the Capital Finance Division: Budget, Debt &amp; Project Oversight</w:t>
      </w:r>
      <w:r w:rsidRPr="330D19E8">
        <w:rPr>
          <w:rFonts w:ascii="Arial" w:eastAsia="Arial" w:hAnsi="Arial" w:cs="Arial"/>
        </w:rPr>
        <w:t xml:space="preserve"> </w:t>
      </w:r>
    </w:p>
    <w:p w14:paraId="36F39192" w14:textId="77777777" w:rsidR="004B1A0C" w:rsidRDefault="004B1A0C" w:rsidP="00DD577D">
      <w:pPr>
        <w:spacing w:line="278" w:lineRule="auto"/>
        <w:rPr>
          <w:rFonts w:ascii="Arial" w:eastAsia="Arial" w:hAnsi="Arial" w:cs="Arial"/>
        </w:rPr>
      </w:pPr>
    </w:p>
    <w:p w14:paraId="47535A31" w14:textId="64A11F17" w:rsidR="001A52EF" w:rsidRDefault="007B64B1" w:rsidP="00DD577D">
      <w:pPr>
        <w:spacing w:line="278" w:lineRule="auto"/>
        <w:rPr>
          <w:rFonts w:ascii="Arial" w:eastAsia="Arial" w:hAnsi="Arial" w:cs="Arial"/>
        </w:rPr>
      </w:pPr>
      <w:r w:rsidRPr="007B64B1">
        <w:rPr>
          <w:rFonts w:ascii="Arial" w:eastAsia="Arial" w:hAnsi="Arial" w:cs="Arial"/>
        </w:rPr>
        <w:t>File 25-746 provided an overview of the facilities conditions of the Wil-o-</w:t>
      </w:r>
      <w:proofErr w:type="gramStart"/>
      <w:r w:rsidRPr="007B64B1">
        <w:rPr>
          <w:rFonts w:ascii="Arial" w:eastAsia="Arial" w:hAnsi="Arial" w:cs="Arial"/>
        </w:rPr>
        <w:t>Ways</w:t>
      </w:r>
      <w:proofErr w:type="gramEnd"/>
      <w:r w:rsidRPr="007B64B1">
        <w:rPr>
          <w:rFonts w:ascii="Arial" w:eastAsia="Arial" w:hAnsi="Arial" w:cs="Arial"/>
        </w:rPr>
        <w:t xml:space="preserve"> and five County owned Senior Centers and the funding for capital projects at those facilities.</w:t>
      </w:r>
    </w:p>
    <w:p w14:paraId="6B972012" w14:textId="77777777" w:rsidR="00DF5ABA" w:rsidRDefault="00DF5ABA" w:rsidP="00DD577D">
      <w:pPr>
        <w:spacing w:line="278" w:lineRule="auto"/>
        <w:rPr>
          <w:rFonts w:ascii="Arial" w:eastAsia="Arial" w:hAnsi="Arial" w:cs="Arial"/>
        </w:rPr>
      </w:pPr>
    </w:p>
    <w:p w14:paraId="6F930272" w14:textId="694A89D8" w:rsidR="001A52EF" w:rsidRDefault="001A52EF" w:rsidP="00DD577D">
      <w:pPr>
        <w:spacing w:line="278" w:lineRule="auto"/>
        <w:rPr>
          <w:rFonts w:ascii="Arial" w:eastAsia="Arial" w:hAnsi="Arial" w:cs="Arial"/>
        </w:rPr>
      </w:pPr>
      <w:r w:rsidRPr="001A52EF">
        <w:rPr>
          <w:rFonts w:ascii="Arial" w:eastAsia="Arial" w:hAnsi="Arial" w:cs="Arial"/>
        </w:rPr>
        <w:t>File No. 24-112 provided an update to File No. 22-953 and highlighted progress made by the Architecture, Engineering and Environmental Services Section in navigating turnover and increased project load due to ARPA funding.</w:t>
      </w:r>
    </w:p>
    <w:p w14:paraId="4403AC6C" w14:textId="2CB31057" w:rsidR="00FD1828" w:rsidRDefault="00B97CDD">
      <w:pPr>
        <w:rPr>
          <w:rFonts w:ascii="Arial" w:eastAsia="Arial" w:hAnsi="Arial" w:cs="Arial"/>
        </w:rPr>
      </w:pPr>
      <w:r>
        <w:rPr>
          <w:rFonts w:ascii="Arial" w:eastAsia="Arial" w:hAnsi="Arial" w:cs="Arial"/>
        </w:rPr>
        <w:br w:type="page"/>
      </w:r>
    </w:p>
    <w:p w14:paraId="59626CCD" w14:textId="10DEAD34" w:rsidR="00CB1B12" w:rsidRPr="007A6855" w:rsidRDefault="1B08315C" w:rsidP="00DD577D">
      <w:pPr>
        <w:pStyle w:val="Heading1"/>
        <w:spacing w:line="278" w:lineRule="auto"/>
        <w:rPr>
          <w:rFonts w:eastAsia="Arial"/>
          <w:b/>
          <w:bCs/>
          <w:sz w:val="24"/>
        </w:rPr>
      </w:pPr>
      <w:r w:rsidRPr="007A6855">
        <w:rPr>
          <w:rFonts w:eastAsia="Arial"/>
          <w:b/>
          <w:bCs/>
          <w:sz w:val="24"/>
        </w:rPr>
        <w:lastRenderedPageBreak/>
        <w:t>REPORT</w:t>
      </w:r>
    </w:p>
    <w:p w14:paraId="6E44A163" w14:textId="77777777" w:rsidR="00A9749A" w:rsidRPr="007A6855" w:rsidRDefault="00A9749A" w:rsidP="00DD577D">
      <w:pPr>
        <w:spacing w:line="278" w:lineRule="auto"/>
        <w:rPr>
          <w:rFonts w:ascii="Arial" w:eastAsia="Arial" w:hAnsi="Arial" w:cs="Arial"/>
        </w:rPr>
      </w:pPr>
    </w:p>
    <w:p w14:paraId="161DBBDC" w14:textId="5F4A68CB" w:rsidR="6C01DDBB" w:rsidRPr="009F2905" w:rsidRDefault="1B08315C" w:rsidP="00DD577D">
      <w:pPr>
        <w:spacing w:line="278" w:lineRule="auto"/>
        <w:rPr>
          <w:rFonts w:ascii="Arial" w:hAnsi="Arial" w:cs="Arial"/>
        </w:rPr>
      </w:pPr>
      <w:r w:rsidRPr="009F2905">
        <w:rPr>
          <w:rFonts w:ascii="Arial" w:hAnsi="Arial" w:cs="Arial"/>
        </w:rPr>
        <w:t>This informational report contains the following sections:</w:t>
      </w:r>
    </w:p>
    <w:p w14:paraId="11D67D9D" w14:textId="02DA3451" w:rsidR="00CE54D5" w:rsidRPr="009F2905" w:rsidRDefault="1B08315C" w:rsidP="00DD577D">
      <w:pPr>
        <w:pStyle w:val="ListParagraph"/>
        <w:numPr>
          <w:ilvl w:val="0"/>
          <w:numId w:val="3"/>
        </w:numPr>
        <w:spacing w:line="278" w:lineRule="auto"/>
        <w:rPr>
          <w:rFonts w:ascii="Arial" w:hAnsi="Arial" w:cs="Arial"/>
        </w:rPr>
      </w:pPr>
      <w:r w:rsidRPr="009F2905">
        <w:rPr>
          <w:rFonts w:ascii="Arial" w:hAnsi="Arial" w:cs="Arial"/>
        </w:rPr>
        <w:t>Background</w:t>
      </w:r>
    </w:p>
    <w:p w14:paraId="3B037A0F" w14:textId="115C5AA6" w:rsidR="060DFF0B" w:rsidRPr="009F2905" w:rsidRDefault="6EA8057E" w:rsidP="1C25AF30">
      <w:pPr>
        <w:pStyle w:val="ListParagraph"/>
        <w:numPr>
          <w:ilvl w:val="0"/>
          <w:numId w:val="3"/>
        </w:numPr>
        <w:spacing w:line="278" w:lineRule="auto"/>
        <w:rPr>
          <w:rFonts w:ascii="Arial" w:hAnsi="Arial" w:cs="Arial"/>
        </w:rPr>
      </w:pPr>
      <w:r w:rsidRPr="009F2905">
        <w:rPr>
          <w:rFonts w:ascii="Arial" w:hAnsi="Arial" w:cs="Arial"/>
        </w:rPr>
        <w:t>Deferred Maintenance / Capital Renewal Backlog</w:t>
      </w:r>
      <w:r w:rsidR="4635A2FD" w:rsidRPr="009F2905">
        <w:rPr>
          <w:rFonts w:ascii="Arial" w:hAnsi="Arial" w:cs="Arial"/>
        </w:rPr>
        <w:t xml:space="preserve"> </w:t>
      </w:r>
    </w:p>
    <w:p w14:paraId="32E76012" w14:textId="2D3DDC60" w:rsidR="00B95EA5" w:rsidRPr="009F2905" w:rsidRDefault="00B95EA5" w:rsidP="00C212E8">
      <w:pPr>
        <w:pStyle w:val="ListParagraph"/>
        <w:numPr>
          <w:ilvl w:val="1"/>
          <w:numId w:val="3"/>
        </w:numPr>
        <w:spacing w:line="278" w:lineRule="auto"/>
        <w:rPr>
          <w:rFonts w:ascii="Arial" w:hAnsi="Arial" w:cs="Arial"/>
        </w:rPr>
      </w:pPr>
      <w:r w:rsidRPr="009F2905">
        <w:rPr>
          <w:rFonts w:ascii="Arial" w:hAnsi="Arial" w:cs="Arial"/>
        </w:rPr>
        <w:t>History</w:t>
      </w:r>
    </w:p>
    <w:p w14:paraId="7795D6B3" w14:textId="045B4416" w:rsidR="00C212E8" w:rsidRDefault="00C212E8" w:rsidP="00C212E8">
      <w:pPr>
        <w:pStyle w:val="ListParagraph"/>
        <w:numPr>
          <w:ilvl w:val="1"/>
          <w:numId w:val="3"/>
        </w:numPr>
        <w:spacing w:line="278" w:lineRule="auto"/>
        <w:rPr>
          <w:rFonts w:ascii="Arial" w:hAnsi="Arial" w:cs="Arial"/>
        </w:rPr>
      </w:pPr>
      <w:r w:rsidRPr="009F2905">
        <w:rPr>
          <w:rFonts w:ascii="Arial" w:hAnsi="Arial" w:cs="Arial"/>
        </w:rPr>
        <w:t xml:space="preserve">Impacts </w:t>
      </w:r>
      <w:r w:rsidR="00C62674" w:rsidRPr="009F2905">
        <w:rPr>
          <w:rFonts w:ascii="Arial" w:hAnsi="Arial" w:cs="Arial"/>
        </w:rPr>
        <w:t>on</w:t>
      </w:r>
      <w:r w:rsidRPr="009F2905">
        <w:rPr>
          <w:rFonts w:ascii="Arial" w:hAnsi="Arial" w:cs="Arial"/>
        </w:rPr>
        <w:t xml:space="preserve"> </w:t>
      </w:r>
      <w:r w:rsidR="00FB4B07">
        <w:rPr>
          <w:rFonts w:ascii="Arial" w:hAnsi="Arial" w:cs="Arial"/>
        </w:rPr>
        <w:t>F</w:t>
      </w:r>
      <w:r w:rsidR="00FB4B07" w:rsidRPr="009F2905">
        <w:rPr>
          <w:rFonts w:ascii="Arial" w:hAnsi="Arial" w:cs="Arial"/>
        </w:rPr>
        <w:t xml:space="preserve">acilities </w:t>
      </w:r>
      <w:r w:rsidRPr="009F2905">
        <w:rPr>
          <w:rFonts w:ascii="Arial" w:hAnsi="Arial" w:cs="Arial"/>
        </w:rPr>
        <w:t xml:space="preserve">and </w:t>
      </w:r>
      <w:r w:rsidR="00FB4B07">
        <w:rPr>
          <w:rFonts w:ascii="Arial" w:hAnsi="Arial" w:cs="Arial"/>
        </w:rPr>
        <w:t>B</w:t>
      </w:r>
      <w:r w:rsidR="00FB4B07" w:rsidRPr="009F2905">
        <w:rPr>
          <w:rFonts w:ascii="Arial" w:hAnsi="Arial" w:cs="Arial"/>
        </w:rPr>
        <w:t>udgets</w:t>
      </w:r>
    </w:p>
    <w:p w14:paraId="4DB7A2E8" w14:textId="37F1F2F7" w:rsidR="4E395FC4" w:rsidRPr="00AF0269" w:rsidRDefault="00FA3ABD" w:rsidP="009F2905">
      <w:pPr>
        <w:pStyle w:val="ListParagraph"/>
        <w:numPr>
          <w:ilvl w:val="1"/>
          <w:numId w:val="3"/>
        </w:numPr>
        <w:spacing w:line="278" w:lineRule="auto"/>
        <w:rPr>
          <w:rFonts w:ascii="Arial" w:hAnsi="Arial" w:cs="Arial"/>
        </w:rPr>
      </w:pPr>
      <w:r w:rsidRPr="00AF0269">
        <w:rPr>
          <w:rFonts w:ascii="Arial" w:hAnsi="Arial" w:cs="Arial"/>
        </w:rPr>
        <w:t>Impacts on Facilities Operations</w:t>
      </w:r>
    </w:p>
    <w:p w14:paraId="0CB89496" w14:textId="77777777" w:rsidR="0057724E" w:rsidRPr="009F2905" w:rsidRDefault="0057724E" w:rsidP="0057724E">
      <w:pPr>
        <w:pStyle w:val="ListParagraph"/>
        <w:numPr>
          <w:ilvl w:val="0"/>
          <w:numId w:val="3"/>
        </w:numPr>
        <w:spacing w:line="278" w:lineRule="auto"/>
        <w:rPr>
          <w:rFonts w:ascii="Arial" w:hAnsi="Arial" w:cs="Arial"/>
        </w:rPr>
      </w:pPr>
      <w:r w:rsidRPr="009F2905">
        <w:rPr>
          <w:rFonts w:ascii="Arial" w:hAnsi="Arial" w:cs="Arial"/>
        </w:rPr>
        <w:t>Considerations related to the IJCC project</w:t>
      </w:r>
    </w:p>
    <w:p w14:paraId="11077D27" w14:textId="32FBECA8" w:rsidR="0038759D" w:rsidRPr="009F2905" w:rsidRDefault="0038759D" w:rsidP="0038759D">
      <w:pPr>
        <w:pStyle w:val="ListParagraph"/>
        <w:numPr>
          <w:ilvl w:val="1"/>
          <w:numId w:val="3"/>
        </w:numPr>
        <w:spacing w:line="278" w:lineRule="auto"/>
        <w:rPr>
          <w:rFonts w:ascii="Arial" w:hAnsi="Arial" w:cs="Arial"/>
        </w:rPr>
      </w:pPr>
      <w:r w:rsidRPr="009F2905">
        <w:rPr>
          <w:rFonts w:ascii="Arial" w:hAnsi="Arial" w:cs="Arial"/>
        </w:rPr>
        <w:t>Scenario A - Facility Impacts of Capital Holiday</w:t>
      </w:r>
    </w:p>
    <w:p w14:paraId="3E0CEEDF" w14:textId="66579F35" w:rsidR="0012777F" w:rsidRPr="009F2905" w:rsidRDefault="006604BB" w:rsidP="0012777F">
      <w:pPr>
        <w:pStyle w:val="ListParagraph"/>
        <w:numPr>
          <w:ilvl w:val="1"/>
          <w:numId w:val="3"/>
        </w:numPr>
        <w:spacing w:line="278" w:lineRule="auto"/>
        <w:rPr>
          <w:rFonts w:ascii="Arial" w:hAnsi="Arial" w:cs="Arial"/>
        </w:rPr>
      </w:pPr>
      <w:r w:rsidRPr="009F2905">
        <w:rPr>
          <w:rFonts w:ascii="Arial" w:hAnsi="Arial" w:cs="Arial"/>
        </w:rPr>
        <w:t>Scenario</w:t>
      </w:r>
      <w:r w:rsidR="00342D38" w:rsidRPr="009F2905">
        <w:rPr>
          <w:rFonts w:ascii="Arial" w:hAnsi="Arial" w:cs="Arial"/>
        </w:rPr>
        <w:t xml:space="preserve"> B</w:t>
      </w:r>
      <w:r w:rsidRPr="009F2905">
        <w:rPr>
          <w:rFonts w:ascii="Arial" w:hAnsi="Arial" w:cs="Arial"/>
        </w:rPr>
        <w:t xml:space="preserve"> - </w:t>
      </w:r>
      <w:r w:rsidR="00AC587D" w:rsidRPr="009F2905">
        <w:rPr>
          <w:rFonts w:ascii="Arial" w:hAnsi="Arial" w:cs="Arial"/>
        </w:rPr>
        <w:t xml:space="preserve">Facility </w:t>
      </w:r>
      <w:r w:rsidR="00EB3F8E" w:rsidRPr="009F2905">
        <w:rPr>
          <w:rFonts w:ascii="Arial" w:hAnsi="Arial" w:cs="Arial"/>
        </w:rPr>
        <w:t>I</w:t>
      </w:r>
      <w:r w:rsidR="00AC587D" w:rsidRPr="009F2905">
        <w:rPr>
          <w:rFonts w:ascii="Arial" w:hAnsi="Arial" w:cs="Arial"/>
        </w:rPr>
        <w:t xml:space="preserve">mpacts </w:t>
      </w:r>
      <w:r w:rsidR="00CB7A78" w:rsidRPr="007175AA">
        <w:rPr>
          <w:rFonts w:ascii="Arial" w:hAnsi="Arial" w:cs="Arial"/>
        </w:rPr>
        <w:t>of</w:t>
      </w:r>
      <w:r w:rsidR="00CB7A78" w:rsidRPr="007175AA">
        <w:t xml:space="preserve"> </w:t>
      </w:r>
      <w:r w:rsidR="00CB7A78" w:rsidRPr="009F2905">
        <w:rPr>
          <w:rFonts w:ascii="Arial" w:hAnsi="Arial" w:cs="Arial"/>
        </w:rPr>
        <w:t>Normal Capital Program Plus IJCC</w:t>
      </w:r>
    </w:p>
    <w:p w14:paraId="5CCE1ED5" w14:textId="3C4FB438" w:rsidR="288ECAED" w:rsidRPr="009F2905" w:rsidRDefault="007F027C" w:rsidP="5598A4EF">
      <w:pPr>
        <w:pStyle w:val="ListParagraph"/>
        <w:numPr>
          <w:ilvl w:val="0"/>
          <w:numId w:val="3"/>
        </w:numPr>
        <w:spacing w:line="278" w:lineRule="auto"/>
        <w:rPr>
          <w:rFonts w:ascii="Arial" w:hAnsi="Arial" w:cs="Arial"/>
        </w:rPr>
      </w:pPr>
      <w:r>
        <w:rPr>
          <w:rFonts w:ascii="Arial" w:hAnsi="Arial" w:cs="Arial"/>
        </w:rPr>
        <w:t>Conclusions</w:t>
      </w:r>
    </w:p>
    <w:p w14:paraId="513CD827" w14:textId="09D2F428" w:rsidR="57F85EB3" w:rsidRPr="00AF0269" w:rsidRDefault="57F85EB3" w:rsidP="57F85EB3">
      <w:pPr>
        <w:pStyle w:val="ListParagraph"/>
        <w:spacing w:line="278" w:lineRule="auto"/>
        <w:ind w:left="1440"/>
        <w:rPr>
          <w:rFonts w:ascii="Arial" w:hAnsi="Arial" w:cs="Arial"/>
        </w:rPr>
      </w:pPr>
    </w:p>
    <w:p w14:paraId="30225904" w14:textId="122A0DDD" w:rsidR="57F85EB3" w:rsidRDefault="57F85EB3" w:rsidP="57F85EB3">
      <w:pPr>
        <w:pStyle w:val="ListParagraph"/>
        <w:spacing w:line="278" w:lineRule="auto"/>
        <w:ind w:left="1440"/>
        <w:rPr>
          <w:rFonts w:ascii="Arial" w:hAnsi="Arial" w:cs="Arial"/>
          <w:highlight w:val="yellow"/>
        </w:rPr>
      </w:pPr>
    </w:p>
    <w:p w14:paraId="65A2E07B" w14:textId="58C192F9" w:rsidR="56DF9805" w:rsidRPr="00AF0269" w:rsidRDefault="006E43DD" w:rsidP="00DD577D">
      <w:pPr>
        <w:pStyle w:val="Heading1"/>
        <w:spacing w:line="278" w:lineRule="auto"/>
        <w:rPr>
          <w:rFonts w:eastAsia="Arial"/>
          <w:b/>
          <w:sz w:val="24"/>
          <w:u w:val="none"/>
        </w:rPr>
      </w:pPr>
      <w:r w:rsidRPr="00AF0269">
        <w:rPr>
          <w:rFonts w:eastAsia="Arial"/>
          <w:b/>
          <w:sz w:val="24"/>
          <w:u w:val="none"/>
        </w:rPr>
        <w:t>BACKGROUND</w:t>
      </w:r>
    </w:p>
    <w:p w14:paraId="6EF940E3" w14:textId="5DB4119C" w:rsidR="00A9749A" w:rsidRPr="007A6855" w:rsidRDefault="00A9749A" w:rsidP="00DD577D">
      <w:pPr>
        <w:spacing w:line="278" w:lineRule="auto"/>
        <w:rPr>
          <w:rFonts w:ascii="Arial" w:eastAsia="Arial" w:hAnsi="Arial" w:cs="Arial"/>
        </w:rPr>
      </w:pPr>
    </w:p>
    <w:p w14:paraId="2A593601" w14:textId="1432A899" w:rsidR="007672ED" w:rsidRDefault="007672ED" w:rsidP="007672ED">
      <w:pPr>
        <w:spacing w:line="278" w:lineRule="auto"/>
        <w:rPr>
          <w:rFonts w:ascii="Arial" w:eastAsia="Arial" w:hAnsi="Arial" w:cs="Arial"/>
        </w:rPr>
      </w:pPr>
      <w:r>
        <w:rPr>
          <w:rFonts w:ascii="Arial" w:eastAsia="Arial" w:hAnsi="Arial" w:cs="Arial"/>
        </w:rPr>
        <w:t xml:space="preserve">2026 Budget Amendment #5 requests information on how the IJCC project will impact service capacity and </w:t>
      </w:r>
      <w:r w:rsidR="00624C0A">
        <w:rPr>
          <w:rFonts w:ascii="Arial" w:eastAsia="Arial" w:hAnsi="Arial" w:cs="Arial"/>
        </w:rPr>
        <w:t>Milwaukee County’s</w:t>
      </w:r>
      <w:r w:rsidR="00624C0A">
        <w:rPr>
          <w:rFonts w:ascii="Arial" w:eastAsia="Arial" w:hAnsi="Arial" w:cs="Arial"/>
        </w:rPr>
        <w:t xml:space="preserve"> </w:t>
      </w:r>
      <w:r>
        <w:rPr>
          <w:rFonts w:ascii="Arial" w:eastAsia="Arial" w:hAnsi="Arial" w:cs="Arial"/>
        </w:rPr>
        <w:t>ability to address a significant backlog of deferred maintenance across other facilities.</w:t>
      </w:r>
      <w:r w:rsidR="1E818BE9" w:rsidRPr="6A369B72">
        <w:rPr>
          <w:rFonts w:ascii="Arial" w:eastAsia="Arial" w:hAnsi="Arial" w:cs="Arial"/>
        </w:rPr>
        <w:t xml:space="preserve"> </w:t>
      </w:r>
      <w:r w:rsidR="1E818BE9" w:rsidRPr="101A02DA">
        <w:rPr>
          <w:rFonts w:ascii="Arial" w:eastAsia="Arial" w:hAnsi="Arial" w:cs="Arial"/>
        </w:rPr>
        <w:t>As</w:t>
      </w:r>
      <w:r w:rsidR="007A14E7">
        <w:rPr>
          <w:rFonts w:ascii="Arial" w:eastAsia="Arial" w:hAnsi="Arial" w:cs="Arial"/>
        </w:rPr>
        <w:t xml:space="preserve"> Milwaukee County</w:t>
      </w:r>
      <w:r w:rsidR="1E818BE9" w:rsidRPr="101A02DA">
        <w:rPr>
          <w:rFonts w:ascii="Arial" w:eastAsia="Arial" w:hAnsi="Arial" w:cs="Arial"/>
        </w:rPr>
        <w:t xml:space="preserve"> </w:t>
      </w:r>
      <w:r w:rsidR="003F6708" w:rsidRPr="101A02DA">
        <w:rPr>
          <w:rFonts w:ascii="Arial" w:eastAsia="Arial" w:hAnsi="Arial" w:cs="Arial"/>
        </w:rPr>
        <w:t>considers</w:t>
      </w:r>
      <w:r w:rsidR="1E818BE9" w:rsidRPr="101A02DA">
        <w:rPr>
          <w:rFonts w:ascii="Arial" w:eastAsia="Arial" w:hAnsi="Arial" w:cs="Arial"/>
        </w:rPr>
        <w:t xml:space="preserve"> available funding </w:t>
      </w:r>
      <w:r w:rsidR="1E818BE9" w:rsidRPr="767BDBC8">
        <w:rPr>
          <w:rFonts w:ascii="Arial" w:eastAsia="Arial" w:hAnsi="Arial" w:cs="Arial"/>
        </w:rPr>
        <w:t>strategies</w:t>
      </w:r>
      <w:r w:rsidR="1E818BE9" w:rsidRPr="101A02DA">
        <w:rPr>
          <w:rFonts w:ascii="Arial" w:eastAsia="Arial" w:hAnsi="Arial" w:cs="Arial"/>
        </w:rPr>
        <w:t xml:space="preserve"> for the IJCC project</w:t>
      </w:r>
      <w:r w:rsidR="007A14E7">
        <w:rPr>
          <w:rFonts w:ascii="Arial" w:eastAsia="Arial" w:hAnsi="Arial" w:cs="Arial"/>
        </w:rPr>
        <w:t>,</w:t>
      </w:r>
      <w:r w:rsidR="1E818BE9" w:rsidRPr="101A02DA">
        <w:rPr>
          <w:rFonts w:ascii="Arial" w:eastAsia="Arial" w:hAnsi="Arial" w:cs="Arial"/>
        </w:rPr>
        <w:t xml:space="preserve"> it</w:t>
      </w:r>
      <w:r w:rsidR="00E33BC1">
        <w:rPr>
          <w:rFonts w:ascii="Arial" w:eastAsia="Arial" w:hAnsi="Arial" w:cs="Arial"/>
        </w:rPr>
        <w:t xml:space="preserve"> i</w:t>
      </w:r>
      <w:r w:rsidR="1E818BE9" w:rsidRPr="101A02DA">
        <w:rPr>
          <w:rFonts w:ascii="Arial" w:eastAsia="Arial" w:hAnsi="Arial" w:cs="Arial"/>
        </w:rPr>
        <w:t xml:space="preserve">s important to </w:t>
      </w:r>
      <w:r w:rsidR="00225DB0">
        <w:rPr>
          <w:rFonts w:ascii="Arial" w:eastAsia="Arial" w:hAnsi="Arial" w:cs="Arial"/>
        </w:rPr>
        <w:t xml:space="preserve">evaluate those </w:t>
      </w:r>
      <w:r w:rsidR="00C05AA3">
        <w:rPr>
          <w:rFonts w:ascii="Arial" w:eastAsia="Arial" w:hAnsi="Arial" w:cs="Arial"/>
        </w:rPr>
        <w:t>strategies in the context of the County’s full facility portfolio and the public services delivered in and through those facilities.</w:t>
      </w:r>
      <w:r w:rsidR="1E818BE9" w:rsidRPr="101A02DA">
        <w:rPr>
          <w:rFonts w:ascii="Arial" w:eastAsia="Arial" w:hAnsi="Arial" w:cs="Arial"/>
        </w:rPr>
        <w:t xml:space="preserve"> </w:t>
      </w:r>
    </w:p>
    <w:p w14:paraId="2B1DA7A8" w14:textId="702B7B15" w:rsidR="005A4447" w:rsidRDefault="005A4447" w:rsidP="007672ED">
      <w:pPr>
        <w:spacing w:line="278" w:lineRule="auto"/>
        <w:rPr>
          <w:rFonts w:ascii="Arial" w:eastAsia="Arial" w:hAnsi="Arial" w:cs="Arial"/>
        </w:rPr>
      </w:pPr>
    </w:p>
    <w:p w14:paraId="3A65BD45" w14:textId="767AB6FE" w:rsidR="00257D7F" w:rsidRDefault="005E2A10" w:rsidP="007672ED">
      <w:pPr>
        <w:spacing w:line="278" w:lineRule="auto"/>
        <w:rPr>
          <w:rFonts w:ascii="Arial" w:eastAsia="Arial" w:hAnsi="Arial" w:cs="Arial"/>
        </w:rPr>
      </w:pPr>
      <w:r>
        <w:rPr>
          <w:rFonts w:ascii="Arial" w:eastAsia="Arial" w:hAnsi="Arial" w:cs="Arial"/>
        </w:rPr>
        <w:t xml:space="preserve">The Facilities Management Division of the </w:t>
      </w:r>
      <w:r w:rsidR="0004394E">
        <w:rPr>
          <w:rFonts w:ascii="Arial" w:eastAsia="Arial" w:hAnsi="Arial" w:cs="Arial"/>
        </w:rPr>
        <w:t xml:space="preserve">Department of Administrative Services is responsible for </w:t>
      </w:r>
      <w:r w:rsidR="00A27DC5">
        <w:rPr>
          <w:rFonts w:ascii="Arial" w:eastAsia="Arial" w:hAnsi="Arial" w:cs="Arial"/>
        </w:rPr>
        <w:t>four</w:t>
      </w:r>
      <w:r w:rsidR="00BD665B">
        <w:rPr>
          <w:rFonts w:ascii="Arial" w:eastAsia="Arial" w:hAnsi="Arial" w:cs="Arial"/>
        </w:rPr>
        <w:t xml:space="preserve"> </w:t>
      </w:r>
      <w:r w:rsidR="0004394E">
        <w:rPr>
          <w:rFonts w:ascii="Arial" w:eastAsia="Arial" w:hAnsi="Arial" w:cs="Arial"/>
        </w:rPr>
        <w:t xml:space="preserve">key areas. </w:t>
      </w:r>
    </w:p>
    <w:p w14:paraId="28CCBAEE" w14:textId="31C9E64B" w:rsidR="00257D7F" w:rsidRDefault="00686805" w:rsidP="00257D7F">
      <w:pPr>
        <w:pStyle w:val="ListParagraph"/>
        <w:numPr>
          <w:ilvl w:val="0"/>
          <w:numId w:val="20"/>
        </w:numPr>
        <w:spacing w:line="278" w:lineRule="auto"/>
        <w:rPr>
          <w:rFonts w:ascii="Arial" w:eastAsia="Arial" w:hAnsi="Arial" w:cs="Arial"/>
        </w:rPr>
      </w:pPr>
      <w:r w:rsidRPr="00680928">
        <w:rPr>
          <w:rFonts w:ascii="Arial" w:eastAsia="Arial" w:hAnsi="Arial" w:cs="Arial"/>
        </w:rPr>
        <w:t xml:space="preserve">Facilities </w:t>
      </w:r>
      <w:r w:rsidR="00257D7F" w:rsidRPr="00680928">
        <w:rPr>
          <w:rFonts w:ascii="Arial" w:eastAsia="Arial" w:hAnsi="Arial" w:cs="Arial"/>
        </w:rPr>
        <w:t xml:space="preserve">Operations and Maintenance </w:t>
      </w:r>
      <w:r w:rsidR="00502F5A">
        <w:rPr>
          <w:rFonts w:ascii="Arial" w:eastAsia="Arial" w:hAnsi="Arial" w:cs="Arial"/>
        </w:rPr>
        <w:t>(O&amp;M)</w:t>
      </w:r>
    </w:p>
    <w:p w14:paraId="15879F59" w14:textId="74D49EF8" w:rsidR="005E2A10" w:rsidRDefault="009A54C2" w:rsidP="00A927A2">
      <w:pPr>
        <w:pStyle w:val="ListParagraph"/>
        <w:numPr>
          <w:ilvl w:val="1"/>
          <w:numId w:val="20"/>
        </w:numPr>
        <w:spacing w:line="278" w:lineRule="auto"/>
        <w:rPr>
          <w:rFonts w:ascii="Arial" w:eastAsia="Arial" w:hAnsi="Arial" w:cs="Arial"/>
        </w:rPr>
      </w:pPr>
      <w:r>
        <w:rPr>
          <w:rFonts w:ascii="Arial" w:eastAsia="Arial" w:hAnsi="Arial" w:cs="Arial"/>
        </w:rPr>
        <w:t xml:space="preserve">Skilled trades and other maintenance staff </w:t>
      </w:r>
      <w:r w:rsidR="00E23AA0">
        <w:rPr>
          <w:rFonts w:ascii="Arial" w:eastAsia="Arial" w:hAnsi="Arial" w:cs="Arial"/>
        </w:rPr>
        <w:t xml:space="preserve">that support the </w:t>
      </w:r>
      <w:r w:rsidR="006B7F78">
        <w:rPr>
          <w:rFonts w:ascii="Arial" w:eastAsia="Arial" w:hAnsi="Arial" w:cs="Arial"/>
        </w:rPr>
        <w:t>day-to-day</w:t>
      </w:r>
      <w:r w:rsidR="00257D7F">
        <w:rPr>
          <w:rFonts w:ascii="Arial" w:eastAsia="Arial" w:hAnsi="Arial" w:cs="Arial"/>
        </w:rPr>
        <w:t xml:space="preserve"> </w:t>
      </w:r>
      <w:r w:rsidR="00AF3BD7">
        <w:rPr>
          <w:rFonts w:ascii="Arial" w:eastAsia="Arial" w:hAnsi="Arial" w:cs="Arial"/>
        </w:rPr>
        <w:t xml:space="preserve">building </w:t>
      </w:r>
      <w:r w:rsidR="00257D7F">
        <w:rPr>
          <w:rFonts w:ascii="Arial" w:eastAsia="Arial" w:hAnsi="Arial" w:cs="Arial"/>
        </w:rPr>
        <w:t xml:space="preserve">operation and maintenance </w:t>
      </w:r>
      <w:r w:rsidR="00816F06">
        <w:rPr>
          <w:rFonts w:ascii="Arial" w:eastAsia="Arial" w:hAnsi="Arial" w:cs="Arial"/>
        </w:rPr>
        <w:t xml:space="preserve">of </w:t>
      </w:r>
      <w:r w:rsidR="00816F06" w:rsidRPr="00680928">
        <w:rPr>
          <w:rFonts w:ascii="Arial" w:eastAsia="Arial" w:hAnsi="Arial" w:cs="Arial"/>
        </w:rPr>
        <w:t>over</w:t>
      </w:r>
      <w:r w:rsidR="00257D7F" w:rsidRPr="00680928">
        <w:rPr>
          <w:rFonts w:ascii="Arial" w:eastAsia="Arial" w:hAnsi="Arial" w:cs="Arial"/>
        </w:rPr>
        <w:t xml:space="preserve"> 3 million SF of building assets</w:t>
      </w:r>
      <w:r w:rsidR="00257D7F">
        <w:rPr>
          <w:rFonts w:ascii="Arial" w:eastAsia="Arial" w:hAnsi="Arial" w:cs="Arial"/>
        </w:rPr>
        <w:t xml:space="preserve">, including the Courthouse, Vel Phillips, Criminal Justice Facility, </w:t>
      </w:r>
      <w:r w:rsidR="00A927A2">
        <w:rPr>
          <w:rFonts w:ascii="Arial" w:eastAsia="Arial" w:hAnsi="Arial" w:cs="Arial"/>
        </w:rPr>
        <w:t xml:space="preserve">Safety Building, </w:t>
      </w:r>
      <w:r w:rsidR="00257D7F">
        <w:rPr>
          <w:rFonts w:ascii="Arial" w:eastAsia="Arial" w:hAnsi="Arial" w:cs="Arial"/>
        </w:rPr>
        <w:t xml:space="preserve">New Coggs, Center for </w:t>
      </w:r>
      <w:r w:rsidR="00A927A2">
        <w:rPr>
          <w:rFonts w:ascii="Arial" w:eastAsia="Arial" w:hAnsi="Arial" w:cs="Arial"/>
        </w:rPr>
        <w:t>F</w:t>
      </w:r>
      <w:r w:rsidR="00A927A2" w:rsidRPr="00680928">
        <w:rPr>
          <w:rFonts w:ascii="Arial" w:eastAsia="Arial" w:hAnsi="Arial" w:cs="Arial"/>
        </w:rPr>
        <w:t>orensic</w:t>
      </w:r>
      <w:r w:rsidR="00257D7F" w:rsidRPr="00322FDB">
        <w:rPr>
          <w:rFonts w:ascii="Arial" w:eastAsia="Arial" w:hAnsi="Arial" w:cs="Arial"/>
        </w:rPr>
        <w:t xml:space="preserve"> Science and Protective </w:t>
      </w:r>
      <w:r w:rsidR="00A927A2" w:rsidRPr="00680928">
        <w:rPr>
          <w:rFonts w:ascii="Arial" w:eastAsia="Arial" w:hAnsi="Arial" w:cs="Arial"/>
        </w:rPr>
        <w:t>Medicine</w:t>
      </w:r>
      <w:r w:rsidR="00BE55A3">
        <w:rPr>
          <w:rFonts w:ascii="Arial" w:eastAsia="Arial" w:hAnsi="Arial" w:cs="Arial"/>
        </w:rPr>
        <w:t xml:space="preserve"> (CF</w:t>
      </w:r>
      <w:r w:rsidR="00C6638F">
        <w:rPr>
          <w:rFonts w:ascii="Arial" w:eastAsia="Arial" w:hAnsi="Arial" w:cs="Arial"/>
        </w:rPr>
        <w:t>S</w:t>
      </w:r>
      <w:r w:rsidR="00BE55A3">
        <w:rPr>
          <w:rFonts w:ascii="Arial" w:eastAsia="Arial" w:hAnsi="Arial" w:cs="Arial"/>
        </w:rPr>
        <w:t>PM)</w:t>
      </w:r>
      <w:r w:rsidR="00257D7F" w:rsidRPr="00322FDB">
        <w:rPr>
          <w:rFonts w:ascii="Arial" w:eastAsia="Arial" w:hAnsi="Arial" w:cs="Arial"/>
        </w:rPr>
        <w:t>, Senior Centers, etc.</w:t>
      </w:r>
    </w:p>
    <w:p w14:paraId="67F68444" w14:textId="1BE3855C" w:rsidR="00A927A2" w:rsidRDefault="00502F5A" w:rsidP="00A927A2">
      <w:pPr>
        <w:pStyle w:val="ListParagraph"/>
        <w:numPr>
          <w:ilvl w:val="0"/>
          <w:numId w:val="20"/>
        </w:numPr>
        <w:spacing w:line="278" w:lineRule="auto"/>
        <w:rPr>
          <w:rFonts w:ascii="Arial" w:eastAsia="Arial" w:hAnsi="Arial" w:cs="Arial"/>
        </w:rPr>
      </w:pPr>
      <w:r>
        <w:rPr>
          <w:rFonts w:ascii="Arial" w:eastAsia="Arial" w:hAnsi="Arial" w:cs="Arial"/>
        </w:rPr>
        <w:t>Architecture, Engineering, and Environmental Services (AEES)</w:t>
      </w:r>
    </w:p>
    <w:p w14:paraId="1402D6C2" w14:textId="7D977060" w:rsidR="00502F5A" w:rsidRDefault="00220387" w:rsidP="00502F5A">
      <w:pPr>
        <w:pStyle w:val="ListParagraph"/>
        <w:numPr>
          <w:ilvl w:val="1"/>
          <w:numId w:val="20"/>
        </w:numPr>
        <w:spacing w:line="278" w:lineRule="auto"/>
        <w:rPr>
          <w:rFonts w:ascii="Arial" w:eastAsia="Arial" w:hAnsi="Arial" w:cs="Arial"/>
        </w:rPr>
      </w:pPr>
      <w:r>
        <w:rPr>
          <w:rFonts w:ascii="Arial" w:eastAsia="Arial" w:hAnsi="Arial" w:cs="Arial"/>
        </w:rPr>
        <w:t>A</w:t>
      </w:r>
      <w:r w:rsidR="00FF1F6A">
        <w:rPr>
          <w:rFonts w:ascii="Arial" w:eastAsia="Arial" w:hAnsi="Arial" w:cs="Arial"/>
        </w:rPr>
        <w:t xml:space="preserve">rchitects, engineers, project </w:t>
      </w:r>
      <w:r w:rsidR="00AF3BD7">
        <w:rPr>
          <w:rFonts w:ascii="Arial" w:eastAsia="Arial" w:hAnsi="Arial" w:cs="Arial"/>
        </w:rPr>
        <w:t>managers</w:t>
      </w:r>
      <w:r w:rsidR="00FF1F6A">
        <w:rPr>
          <w:rFonts w:ascii="Arial" w:eastAsia="Arial" w:hAnsi="Arial" w:cs="Arial"/>
        </w:rPr>
        <w:t xml:space="preserve"> and other technicians that are charged with the delivery of</w:t>
      </w:r>
      <w:r w:rsidR="00CA45F4">
        <w:rPr>
          <w:rFonts w:ascii="Arial" w:eastAsia="Arial" w:hAnsi="Arial" w:cs="Arial"/>
        </w:rPr>
        <w:t xml:space="preserve"> </w:t>
      </w:r>
      <w:r w:rsidR="00A73FB8">
        <w:rPr>
          <w:rFonts w:ascii="Arial" w:eastAsia="Arial" w:hAnsi="Arial" w:cs="Arial"/>
        </w:rPr>
        <w:t>much of</w:t>
      </w:r>
      <w:r w:rsidR="00CA45F4">
        <w:rPr>
          <w:rFonts w:ascii="Arial" w:eastAsia="Arial" w:hAnsi="Arial" w:cs="Arial"/>
        </w:rPr>
        <w:t xml:space="preserve"> the non-highway capital project program</w:t>
      </w:r>
      <w:r w:rsidR="00FF1F6A">
        <w:rPr>
          <w:rFonts w:ascii="Arial" w:eastAsia="Arial" w:hAnsi="Arial" w:cs="Arial"/>
        </w:rPr>
        <w:t xml:space="preserve"> at Milwaukee County</w:t>
      </w:r>
      <w:r w:rsidR="00CA45F4">
        <w:rPr>
          <w:rFonts w:ascii="Arial" w:eastAsia="Arial" w:hAnsi="Arial" w:cs="Arial"/>
        </w:rPr>
        <w:t>.</w:t>
      </w:r>
    </w:p>
    <w:p w14:paraId="4CE26AE6" w14:textId="16D6F664" w:rsidR="001741F2" w:rsidRDefault="001741F2" w:rsidP="001741F2">
      <w:pPr>
        <w:pStyle w:val="ListParagraph"/>
        <w:numPr>
          <w:ilvl w:val="0"/>
          <w:numId w:val="20"/>
        </w:numPr>
        <w:spacing w:line="278" w:lineRule="auto"/>
        <w:rPr>
          <w:rFonts w:ascii="Arial" w:eastAsia="Arial" w:hAnsi="Arial" w:cs="Arial"/>
        </w:rPr>
      </w:pPr>
      <w:r>
        <w:rPr>
          <w:rFonts w:ascii="Arial" w:eastAsia="Arial" w:hAnsi="Arial" w:cs="Arial"/>
        </w:rPr>
        <w:t>Office of Sustainability</w:t>
      </w:r>
      <w:r w:rsidR="00C634C1">
        <w:rPr>
          <w:rFonts w:ascii="Arial" w:eastAsia="Arial" w:hAnsi="Arial" w:cs="Arial"/>
        </w:rPr>
        <w:t xml:space="preserve"> </w:t>
      </w:r>
      <w:r w:rsidR="002377B4">
        <w:rPr>
          <w:rFonts w:ascii="Arial" w:eastAsia="Arial" w:hAnsi="Arial" w:cs="Arial"/>
        </w:rPr>
        <w:t>and Facility Planning</w:t>
      </w:r>
    </w:p>
    <w:p w14:paraId="777F5A24" w14:textId="337DB727" w:rsidR="002377B4" w:rsidRDefault="00F90917" w:rsidP="002377B4">
      <w:pPr>
        <w:pStyle w:val="ListParagraph"/>
        <w:numPr>
          <w:ilvl w:val="1"/>
          <w:numId w:val="20"/>
        </w:numPr>
        <w:spacing w:line="278" w:lineRule="auto"/>
        <w:rPr>
          <w:rFonts w:ascii="Arial" w:eastAsia="Arial" w:hAnsi="Arial" w:cs="Arial"/>
        </w:rPr>
      </w:pPr>
      <w:r>
        <w:rPr>
          <w:rFonts w:ascii="Arial" w:eastAsia="Arial" w:hAnsi="Arial" w:cs="Arial"/>
        </w:rPr>
        <w:t xml:space="preserve">A </w:t>
      </w:r>
      <w:r w:rsidR="00DD1AE9">
        <w:rPr>
          <w:rFonts w:ascii="Arial" w:eastAsia="Arial" w:hAnsi="Arial" w:cs="Arial"/>
        </w:rPr>
        <w:t>recent</w:t>
      </w:r>
      <w:r w:rsidR="0049625B">
        <w:rPr>
          <w:rFonts w:ascii="Arial" w:eastAsia="Arial" w:hAnsi="Arial" w:cs="Arial"/>
        </w:rPr>
        <w:t xml:space="preserve"> </w:t>
      </w:r>
      <w:r>
        <w:rPr>
          <w:rFonts w:ascii="Arial" w:eastAsia="Arial" w:hAnsi="Arial" w:cs="Arial"/>
        </w:rPr>
        <w:t xml:space="preserve">DAS-FMD initiative </w:t>
      </w:r>
      <w:r w:rsidR="00877E0D">
        <w:rPr>
          <w:rFonts w:ascii="Arial" w:eastAsia="Arial" w:hAnsi="Arial" w:cs="Arial"/>
        </w:rPr>
        <w:t xml:space="preserve">combined </w:t>
      </w:r>
      <w:r w:rsidR="00F62ACC">
        <w:rPr>
          <w:rFonts w:ascii="Arial" w:eastAsia="Arial" w:hAnsi="Arial" w:cs="Arial"/>
        </w:rPr>
        <w:t xml:space="preserve">Office of Sustainability and Facility Planning into one team </w:t>
      </w:r>
      <w:r w:rsidR="009A4A58">
        <w:rPr>
          <w:rFonts w:ascii="Arial" w:eastAsia="Arial" w:hAnsi="Arial" w:cs="Arial"/>
        </w:rPr>
        <w:t>focused</w:t>
      </w:r>
      <w:r w:rsidR="00877E0D">
        <w:rPr>
          <w:rFonts w:ascii="Arial" w:eastAsia="Arial" w:hAnsi="Arial" w:cs="Arial"/>
        </w:rPr>
        <w:t xml:space="preserve"> on driving </w:t>
      </w:r>
      <w:r w:rsidR="006559D8">
        <w:rPr>
          <w:rFonts w:ascii="Arial" w:eastAsia="Arial" w:hAnsi="Arial" w:cs="Arial"/>
        </w:rPr>
        <w:t xml:space="preserve">sustainability </w:t>
      </w:r>
      <w:r w:rsidR="009A4A58">
        <w:rPr>
          <w:rFonts w:ascii="Arial" w:eastAsia="Arial" w:hAnsi="Arial" w:cs="Arial"/>
        </w:rPr>
        <w:t xml:space="preserve">through sound </w:t>
      </w:r>
      <w:r w:rsidR="002377B4">
        <w:rPr>
          <w:rFonts w:ascii="Arial" w:eastAsia="Arial" w:hAnsi="Arial" w:cs="Arial"/>
        </w:rPr>
        <w:t>facility</w:t>
      </w:r>
      <w:r w:rsidR="008935A8">
        <w:rPr>
          <w:rFonts w:ascii="Arial" w:eastAsia="Arial" w:hAnsi="Arial" w:cs="Arial"/>
        </w:rPr>
        <w:t xml:space="preserve"> planning</w:t>
      </w:r>
      <w:r w:rsidR="00F62ACC">
        <w:rPr>
          <w:rFonts w:ascii="Arial" w:eastAsia="Arial" w:hAnsi="Arial" w:cs="Arial"/>
        </w:rPr>
        <w:t>.</w:t>
      </w:r>
    </w:p>
    <w:p w14:paraId="13E887E0" w14:textId="5CCB1E11" w:rsidR="001741F2" w:rsidRPr="005969BD" w:rsidRDefault="00972EF6" w:rsidP="002377B4">
      <w:pPr>
        <w:pStyle w:val="ListParagraph"/>
        <w:numPr>
          <w:ilvl w:val="1"/>
          <w:numId w:val="20"/>
        </w:numPr>
        <w:spacing w:line="278" w:lineRule="auto"/>
        <w:rPr>
          <w:rFonts w:ascii="Arial" w:eastAsia="Arial" w:hAnsi="Arial" w:cs="Arial"/>
        </w:rPr>
      </w:pPr>
      <w:r w:rsidRPr="001F3DE8">
        <w:rPr>
          <w:rFonts w:ascii="Arial" w:eastAsia="Arial" w:hAnsi="Arial" w:cs="Arial"/>
        </w:rPr>
        <w:lastRenderedPageBreak/>
        <w:t xml:space="preserve">The </w:t>
      </w:r>
      <w:r w:rsidR="009A4A58">
        <w:rPr>
          <w:rFonts w:ascii="Arial" w:eastAsia="Arial" w:hAnsi="Arial" w:cs="Arial"/>
        </w:rPr>
        <w:t xml:space="preserve">Office of Sustainability </w:t>
      </w:r>
      <w:r w:rsidRPr="005969BD">
        <w:rPr>
          <w:rFonts w:ascii="Arial" w:eastAsia="Arial" w:hAnsi="Arial" w:cs="Arial"/>
        </w:rPr>
        <w:t>team</w:t>
      </w:r>
      <w:r w:rsidR="004605D0" w:rsidRPr="005969BD">
        <w:rPr>
          <w:rFonts w:ascii="Arial" w:eastAsia="Arial" w:hAnsi="Arial" w:cs="Arial"/>
        </w:rPr>
        <w:t xml:space="preserve"> </w:t>
      </w:r>
      <w:r w:rsidR="00F62ACC">
        <w:rPr>
          <w:rFonts w:ascii="Arial" w:eastAsia="Arial" w:hAnsi="Arial" w:cs="Arial"/>
        </w:rPr>
        <w:t>leads</w:t>
      </w:r>
      <w:r w:rsidR="00F62ACC" w:rsidRPr="00677DF2">
        <w:rPr>
          <w:rFonts w:ascii="Arial" w:eastAsia="Arial" w:hAnsi="Arial" w:cs="Arial"/>
        </w:rPr>
        <w:t xml:space="preserve"> </w:t>
      </w:r>
      <w:r w:rsidRPr="005969BD">
        <w:rPr>
          <w:rFonts w:ascii="Arial" w:eastAsia="Arial" w:hAnsi="Arial" w:cs="Arial"/>
        </w:rPr>
        <w:t>sustainability initiatives countywide, including the 2050 Climate Action Plan.</w:t>
      </w:r>
    </w:p>
    <w:p w14:paraId="32955D6D" w14:textId="32E1D362" w:rsidR="00972EF6" w:rsidRDefault="00972EF6" w:rsidP="00680928">
      <w:pPr>
        <w:pStyle w:val="ListParagraph"/>
        <w:numPr>
          <w:ilvl w:val="1"/>
          <w:numId w:val="20"/>
        </w:numPr>
        <w:spacing w:line="278" w:lineRule="auto"/>
        <w:rPr>
          <w:rFonts w:ascii="Arial" w:eastAsia="Arial" w:hAnsi="Arial" w:cs="Arial"/>
        </w:rPr>
      </w:pPr>
      <w:r>
        <w:rPr>
          <w:rFonts w:ascii="Arial" w:eastAsia="Arial" w:hAnsi="Arial" w:cs="Arial"/>
        </w:rPr>
        <w:t>The</w:t>
      </w:r>
      <w:r w:rsidR="009A4A58">
        <w:rPr>
          <w:rFonts w:ascii="Arial" w:eastAsia="Arial" w:hAnsi="Arial" w:cs="Arial"/>
        </w:rPr>
        <w:t xml:space="preserve"> Facility Planning</w:t>
      </w:r>
      <w:r>
        <w:rPr>
          <w:rFonts w:ascii="Arial" w:eastAsia="Arial" w:hAnsi="Arial" w:cs="Arial"/>
        </w:rPr>
        <w:t xml:space="preserve"> team includes capital planning that supports department</w:t>
      </w:r>
      <w:r w:rsidR="00116DEB">
        <w:rPr>
          <w:rFonts w:ascii="Arial" w:eastAsia="Arial" w:hAnsi="Arial" w:cs="Arial"/>
        </w:rPr>
        <w:t>s</w:t>
      </w:r>
      <w:r>
        <w:rPr>
          <w:rFonts w:ascii="Arial" w:eastAsia="Arial" w:hAnsi="Arial" w:cs="Arial"/>
        </w:rPr>
        <w:t xml:space="preserve"> in the scoping and early development of projects and the Facility Condition Assessment Team which </w:t>
      </w:r>
      <w:r w:rsidR="00280280">
        <w:rPr>
          <w:rFonts w:ascii="Arial" w:eastAsia="Arial" w:hAnsi="Arial" w:cs="Arial"/>
        </w:rPr>
        <w:t xml:space="preserve">inspects </w:t>
      </w:r>
      <w:r w:rsidR="00142386">
        <w:rPr>
          <w:rFonts w:ascii="Arial" w:eastAsia="Arial" w:hAnsi="Arial" w:cs="Arial"/>
        </w:rPr>
        <w:t xml:space="preserve">and documents Milwaukee County </w:t>
      </w:r>
      <w:r w:rsidR="0026291D">
        <w:rPr>
          <w:rFonts w:ascii="Arial" w:eastAsia="Arial" w:hAnsi="Arial" w:cs="Arial"/>
        </w:rPr>
        <w:t>f</w:t>
      </w:r>
      <w:r w:rsidR="00142386">
        <w:rPr>
          <w:rFonts w:ascii="Arial" w:eastAsia="Arial" w:hAnsi="Arial" w:cs="Arial"/>
        </w:rPr>
        <w:t>acility conditions.</w:t>
      </w:r>
    </w:p>
    <w:p w14:paraId="4154D955" w14:textId="2BE84F84" w:rsidR="00A46938" w:rsidRDefault="00A46938" w:rsidP="00A46938">
      <w:pPr>
        <w:pStyle w:val="ListParagraph"/>
        <w:numPr>
          <w:ilvl w:val="0"/>
          <w:numId w:val="20"/>
        </w:numPr>
        <w:spacing w:line="278" w:lineRule="auto"/>
        <w:rPr>
          <w:rFonts w:ascii="Arial" w:eastAsia="Arial" w:hAnsi="Arial" w:cs="Arial"/>
        </w:rPr>
      </w:pPr>
      <w:r>
        <w:rPr>
          <w:rFonts w:ascii="Arial" w:eastAsia="Arial" w:hAnsi="Arial" w:cs="Arial"/>
        </w:rPr>
        <w:t>Facilities Security</w:t>
      </w:r>
    </w:p>
    <w:p w14:paraId="5E4EE1BD" w14:textId="68F64DA9" w:rsidR="00A46938" w:rsidRPr="00680928" w:rsidRDefault="00A46938" w:rsidP="00A46938">
      <w:pPr>
        <w:pStyle w:val="ListParagraph"/>
        <w:numPr>
          <w:ilvl w:val="1"/>
          <w:numId w:val="20"/>
        </w:numPr>
        <w:spacing w:line="278" w:lineRule="auto"/>
        <w:rPr>
          <w:rFonts w:ascii="Arial" w:eastAsia="Arial" w:hAnsi="Arial" w:cs="Arial"/>
        </w:rPr>
      </w:pPr>
      <w:r>
        <w:rPr>
          <w:rFonts w:ascii="Arial" w:eastAsia="Arial" w:hAnsi="Arial" w:cs="Arial"/>
        </w:rPr>
        <w:t xml:space="preserve">The team provide security services at the New Coggs facility and other FMD managed facilities. </w:t>
      </w:r>
    </w:p>
    <w:p w14:paraId="7CB96922" w14:textId="77777777" w:rsidR="005E2A10" w:rsidRDefault="005E2A10" w:rsidP="007672ED">
      <w:pPr>
        <w:spacing w:line="278" w:lineRule="auto"/>
        <w:rPr>
          <w:rFonts w:ascii="Arial" w:eastAsia="Arial" w:hAnsi="Arial" w:cs="Arial"/>
        </w:rPr>
      </w:pPr>
    </w:p>
    <w:p w14:paraId="2EDE411B" w14:textId="7F3D4413" w:rsidR="000C61BC" w:rsidRDefault="000C61BC" w:rsidP="007672ED">
      <w:pPr>
        <w:spacing w:line="278" w:lineRule="auto"/>
        <w:rPr>
          <w:rFonts w:ascii="Arial" w:eastAsia="Arial" w:hAnsi="Arial" w:cs="Arial"/>
        </w:rPr>
      </w:pPr>
      <w:r w:rsidRPr="000C61BC">
        <w:rPr>
          <w:rFonts w:ascii="Arial" w:eastAsia="Arial" w:hAnsi="Arial" w:cs="Arial"/>
        </w:rPr>
        <w:t xml:space="preserve">Using a facilities management lens, this report </w:t>
      </w:r>
      <w:r w:rsidR="00B21D02">
        <w:rPr>
          <w:rFonts w:ascii="Arial" w:eastAsia="Arial" w:hAnsi="Arial" w:cs="Arial"/>
        </w:rPr>
        <w:t>examines</w:t>
      </w:r>
      <w:r w:rsidR="00B21D02" w:rsidRPr="000C61BC">
        <w:rPr>
          <w:rFonts w:ascii="Arial" w:eastAsia="Arial" w:hAnsi="Arial" w:cs="Arial"/>
        </w:rPr>
        <w:t xml:space="preserve"> </w:t>
      </w:r>
      <w:r w:rsidRPr="000C61BC">
        <w:rPr>
          <w:rFonts w:ascii="Arial" w:eastAsia="Arial" w:hAnsi="Arial" w:cs="Arial"/>
        </w:rPr>
        <w:t xml:space="preserve">the relationship between the IJCC project, the County’s deferred maintenance and capital renewal backlog, and the risks created when needed facility work is delayed. This </w:t>
      </w:r>
      <w:r w:rsidR="000834BA" w:rsidRPr="000C61BC">
        <w:rPr>
          <w:rFonts w:ascii="Arial" w:eastAsia="Arial" w:hAnsi="Arial" w:cs="Arial"/>
        </w:rPr>
        <w:t xml:space="preserve">report </w:t>
      </w:r>
      <w:r w:rsidR="000834BA">
        <w:rPr>
          <w:rFonts w:ascii="Arial" w:eastAsia="Arial" w:hAnsi="Arial" w:cs="Arial"/>
        </w:rPr>
        <w:t>focuses</w:t>
      </w:r>
      <w:r w:rsidR="003E5665">
        <w:rPr>
          <w:rFonts w:ascii="Arial" w:eastAsia="Arial" w:hAnsi="Arial" w:cs="Arial"/>
        </w:rPr>
        <w:t xml:space="preserve"> </w:t>
      </w:r>
      <w:r w:rsidRPr="000C61BC">
        <w:rPr>
          <w:rFonts w:ascii="Arial" w:eastAsia="Arial" w:hAnsi="Arial" w:cs="Arial"/>
        </w:rPr>
        <w:t>on the facility and service impacts of two general approaches: funding IJCC while reducing other capital work, or funding IJCC while maintaining a normal capital project load.</w:t>
      </w:r>
    </w:p>
    <w:p w14:paraId="5104ABA9" w14:textId="77777777" w:rsidR="000C61BC" w:rsidRDefault="000C61BC" w:rsidP="007672ED">
      <w:pPr>
        <w:spacing w:line="278" w:lineRule="auto"/>
        <w:rPr>
          <w:rFonts w:ascii="Arial" w:eastAsia="Arial" w:hAnsi="Arial" w:cs="Arial"/>
        </w:rPr>
      </w:pPr>
    </w:p>
    <w:p w14:paraId="66CAD5F5" w14:textId="77777777" w:rsidR="00155443" w:rsidRPr="007A6855" w:rsidRDefault="00155443" w:rsidP="007672ED">
      <w:pPr>
        <w:spacing w:line="278" w:lineRule="auto"/>
        <w:rPr>
          <w:rFonts w:ascii="Arial" w:eastAsia="Arial" w:hAnsi="Arial" w:cs="Arial"/>
        </w:rPr>
      </w:pPr>
    </w:p>
    <w:p w14:paraId="002ADEB7" w14:textId="26C78875" w:rsidR="00DC00FC" w:rsidRPr="00155443" w:rsidRDefault="00DC122E" w:rsidP="00DD577D">
      <w:pPr>
        <w:spacing w:line="278" w:lineRule="auto"/>
        <w:rPr>
          <w:rFonts w:ascii="Arial" w:hAnsi="Arial" w:cs="Arial"/>
          <w:b/>
          <w:bCs/>
        </w:rPr>
      </w:pPr>
      <w:r w:rsidRPr="00155443">
        <w:rPr>
          <w:rFonts w:ascii="Arial" w:hAnsi="Arial" w:cs="Arial"/>
          <w:b/>
          <w:bCs/>
        </w:rPr>
        <w:t xml:space="preserve">DEFERRED MAINTENANCE </w:t>
      </w:r>
      <w:r w:rsidR="00A73D1D" w:rsidRPr="00155443">
        <w:rPr>
          <w:rFonts w:ascii="Arial" w:hAnsi="Arial" w:cs="Arial"/>
          <w:b/>
          <w:bCs/>
        </w:rPr>
        <w:t>/ CAPITAL</w:t>
      </w:r>
      <w:r w:rsidRPr="00155443">
        <w:rPr>
          <w:rFonts w:ascii="Arial" w:hAnsi="Arial" w:cs="Arial"/>
          <w:b/>
          <w:bCs/>
        </w:rPr>
        <w:t xml:space="preserve"> </w:t>
      </w:r>
      <w:r w:rsidR="00DC00FC" w:rsidRPr="00155443">
        <w:rPr>
          <w:rFonts w:ascii="Arial" w:hAnsi="Arial" w:cs="Arial"/>
          <w:b/>
          <w:bCs/>
        </w:rPr>
        <w:t xml:space="preserve">RENEWAL </w:t>
      </w:r>
      <w:r w:rsidRPr="00155443">
        <w:rPr>
          <w:rFonts w:ascii="Arial" w:hAnsi="Arial" w:cs="Arial"/>
          <w:b/>
          <w:bCs/>
        </w:rPr>
        <w:t>BAC</w:t>
      </w:r>
      <w:r w:rsidR="00DC00FC" w:rsidRPr="00155443">
        <w:rPr>
          <w:rFonts w:ascii="Arial" w:hAnsi="Arial" w:cs="Arial"/>
          <w:b/>
          <w:bCs/>
        </w:rPr>
        <w:t>KLOG</w:t>
      </w:r>
    </w:p>
    <w:p w14:paraId="359B8565" w14:textId="77777777" w:rsidR="007672ED" w:rsidRDefault="007672ED" w:rsidP="00DD577D">
      <w:pPr>
        <w:spacing w:line="278" w:lineRule="auto"/>
        <w:rPr>
          <w:rFonts w:ascii="Arial" w:hAnsi="Arial" w:cs="Arial"/>
        </w:rPr>
      </w:pPr>
    </w:p>
    <w:p w14:paraId="4A3180F7" w14:textId="0D92FCB4" w:rsidR="009D2D14" w:rsidRPr="009D2D14" w:rsidRDefault="009D2D14" w:rsidP="00DD577D">
      <w:pPr>
        <w:spacing w:line="278" w:lineRule="auto"/>
        <w:rPr>
          <w:rFonts w:ascii="Arial" w:hAnsi="Arial" w:cs="Arial"/>
          <w:u w:val="single"/>
        </w:rPr>
      </w:pPr>
      <w:r w:rsidRPr="009D2D14">
        <w:rPr>
          <w:rFonts w:ascii="Arial" w:hAnsi="Arial" w:cs="Arial"/>
          <w:u w:val="single"/>
        </w:rPr>
        <w:t>History</w:t>
      </w:r>
    </w:p>
    <w:p w14:paraId="5A7D3FF1" w14:textId="77777777" w:rsidR="000A028D" w:rsidRPr="009D2D14" w:rsidRDefault="000A028D" w:rsidP="00DD577D">
      <w:pPr>
        <w:spacing w:line="278" w:lineRule="auto"/>
        <w:rPr>
          <w:rFonts w:ascii="Arial" w:hAnsi="Arial" w:cs="Arial"/>
          <w:u w:val="single"/>
        </w:rPr>
      </w:pPr>
    </w:p>
    <w:p w14:paraId="7E56B362" w14:textId="10F6CDE0" w:rsidR="00DC00FC" w:rsidRPr="00BD6CE0" w:rsidRDefault="00DC00FC" w:rsidP="00DC00FC">
      <w:pPr>
        <w:spacing w:line="278" w:lineRule="auto"/>
        <w:rPr>
          <w:rFonts w:ascii="Arial" w:hAnsi="Arial" w:cs="Arial"/>
        </w:rPr>
      </w:pPr>
      <w:r w:rsidRPr="00BD6CE0">
        <w:rPr>
          <w:rFonts w:ascii="Arial" w:hAnsi="Arial" w:cs="Arial"/>
        </w:rPr>
        <w:t>Milwaukee County’s deferred maintenance and capital renewal backlog is well documented</w:t>
      </w:r>
      <w:r w:rsidR="00452593" w:rsidRPr="00BD6CE0">
        <w:rPr>
          <w:rFonts w:ascii="Arial" w:hAnsi="Arial" w:cs="Arial"/>
        </w:rPr>
        <w:t>,</w:t>
      </w:r>
      <w:r w:rsidRPr="00BD6CE0">
        <w:rPr>
          <w:rFonts w:ascii="Arial" w:hAnsi="Arial" w:cs="Arial"/>
        </w:rPr>
        <w:t xml:space="preserve"> </w:t>
      </w:r>
      <w:r w:rsidR="00452593" w:rsidRPr="00BD6CE0">
        <w:rPr>
          <w:rFonts w:ascii="Arial" w:hAnsi="Arial" w:cs="Arial"/>
        </w:rPr>
        <w:t>f</w:t>
      </w:r>
      <w:r w:rsidR="00CD40F1" w:rsidRPr="00BD6CE0">
        <w:rPr>
          <w:rFonts w:ascii="Arial" w:hAnsi="Arial" w:cs="Arial"/>
        </w:rPr>
        <w:t>rom Wisconsin Policy Forum</w:t>
      </w:r>
      <w:r w:rsidRPr="005AE67E">
        <w:rPr>
          <w:rStyle w:val="FootnoteReference"/>
          <w:rFonts w:ascii="Arial" w:hAnsi="Arial" w:cs="Arial"/>
        </w:rPr>
        <w:footnoteReference w:id="2"/>
      </w:r>
      <w:r w:rsidR="00CD40F1" w:rsidRPr="00BD6CE0">
        <w:rPr>
          <w:rFonts w:ascii="Arial" w:hAnsi="Arial" w:cs="Arial"/>
        </w:rPr>
        <w:t xml:space="preserve"> reporting</w:t>
      </w:r>
      <w:r w:rsidR="00556527" w:rsidRPr="00BD6CE0">
        <w:rPr>
          <w:rFonts w:ascii="Arial" w:hAnsi="Arial" w:cs="Arial"/>
        </w:rPr>
        <w:t xml:space="preserve"> to our recent reporting on </w:t>
      </w:r>
      <w:r w:rsidR="00BD6CE0">
        <w:rPr>
          <w:rFonts w:ascii="Arial" w:hAnsi="Arial" w:cs="Arial"/>
        </w:rPr>
        <w:t xml:space="preserve">Wil-o-Way and </w:t>
      </w:r>
      <w:r w:rsidR="00556527" w:rsidRPr="00BD6CE0">
        <w:rPr>
          <w:rFonts w:ascii="Arial" w:hAnsi="Arial" w:cs="Arial"/>
        </w:rPr>
        <w:t>Senior Center Facilities</w:t>
      </w:r>
      <w:r w:rsidR="00BD6CE0" w:rsidRPr="00BD6CE0">
        <w:rPr>
          <w:rFonts w:ascii="Arial" w:hAnsi="Arial" w:cs="Arial"/>
        </w:rPr>
        <w:t xml:space="preserve"> (25-746)</w:t>
      </w:r>
      <w:r w:rsidR="00556527" w:rsidRPr="00BD6CE0">
        <w:rPr>
          <w:rFonts w:ascii="Arial" w:hAnsi="Arial" w:cs="Arial"/>
        </w:rPr>
        <w:t xml:space="preserve">. </w:t>
      </w:r>
      <w:r w:rsidR="00EA340A" w:rsidRPr="00EA340A">
        <w:rPr>
          <w:rFonts w:ascii="Arial" w:hAnsi="Arial" w:cs="Arial"/>
        </w:rPr>
        <w:t>These documented needs make clear that Milwaukee County must pair ongoing capital investment with practical divestment strategies to keep facilities functional, safe, reliable, and aligned with the services they support.</w:t>
      </w:r>
      <w:r w:rsidR="2FC08308" w:rsidRPr="075128C6">
        <w:rPr>
          <w:rFonts w:ascii="Arial" w:hAnsi="Arial" w:cs="Arial"/>
        </w:rPr>
        <w:t xml:space="preserve"> </w:t>
      </w:r>
    </w:p>
    <w:p w14:paraId="27DFF6C0" w14:textId="77777777" w:rsidR="009D2D14" w:rsidRDefault="009D2D14" w:rsidP="00DD577D">
      <w:pPr>
        <w:spacing w:line="278" w:lineRule="auto"/>
        <w:rPr>
          <w:rFonts w:ascii="Arial" w:hAnsi="Arial" w:cs="Arial"/>
        </w:rPr>
      </w:pPr>
    </w:p>
    <w:p w14:paraId="2E5E88CF" w14:textId="77777777" w:rsidR="00A246D6" w:rsidRDefault="00A246D6" w:rsidP="00A246D6">
      <w:pPr>
        <w:spacing w:line="278" w:lineRule="auto"/>
        <w:rPr>
          <w:rFonts w:ascii="Arial" w:hAnsi="Arial" w:cs="Arial"/>
        </w:rPr>
      </w:pPr>
      <w:r w:rsidRPr="1C25AF30">
        <w:rPr>
          <w:rFonts w:ascii="Arial" w:hAnsi="Arial" w:cs="Arial"/>
        </w:rPr>
        <w:t>Guided by a consolidated facilities plan prepared in 2012, Milwaukee County has taken a multi-pronged approach to address the facilities challenge.</w:t>
      </w:r>
    </w:p>
    <w:p w14:paraId="5C963B3B" w14:textId="77777777" w:rsidR="003F682E" w:rsidRDefault="003F682E" w:rsidP="00A246D6">
      <w:pPr>
        <w:spacing w:line="278" w:lineRule="auto"/>
        <w:rPr>
          <w:rFonts w:ascii="Arial" w:hAnsi="Arial" w:cs="Arial"/>
        </w:rPr>
      </w:pPr>
    </w:p>
    <w:p w14:paraId="7BB335E0" w14:textId="7AB471F3" w:rsidR="00A246D6" w:rsidRDefault="00A246D6" w:rsidP="00A246D6">
      <w:pPr>
        <w:pStyle w:val="ListParagraph"/>
        <w:numPr>
          <w:ilvl w:val="0"/>
          <w:numId w:val="17"/>
        </w:numPr>
        <w:spacing w:line="278" w:lineRule="auto"/>
        <w:rPr>
          <w:rFonts w:ascii="Arial" w:hAnsi="Arial" w:cs="Arial"/>
        </w:rPr>
      </w:pPr>
      <w:r w:rsidRPr="1C25AF30">
        <w:rPr>
          <w:rFonts w:ascii="Arial" w:hAnsi="Arial" w:cs="Arial"/>
        </w:rPr>
        <w:t xml:space="preserve">Right </w:t>
      </w:r>
      <w:r>
        <w:rPr>
          <w:rFonts w:ascii="Arial" w:hAnsi="Arial" w:cs="Arial"/>
        </w:rPr>
        <w:t xml:space="preserve">sizing </w:t>
      </w:r>
      <w:r w:rsidRPr="1C25AF30">
        <w:rPr>
          <w:rFonts w:ascii="Arial" w:hAnsi="Arial" w:cs="Arial"/>
        </w:rPr>
        <w:t xml:space="preserve">Milwaukee County’s footprint by vacating, selling or otherwise reducing the number and size of facilities that Milwaukee County is responsible for maintaining.  </w:t>
      </w:r>
    </w:p>
    <w:p w14:paraId="0BC0D567" w14:textId="18393B4B" w:rsidR="00243576" w:rsidRDefault="00A246D6" w:rsidP="00243576">
      <w:pPr>
        <w:pStyle w:val="ListParagraph"/>
        <w:numPr>
          <w:ilvl w:val="0"/>
          <w:numId w:val="17"/>
        </w:numPr>
        <w:spacing w:line="278" w:lineRule="auto"/>
        <w:rPr>
          <w:rFonts w:ascii="Arial" w:hAnsi="Arial" w:cs="Arial"/>
        </w:rPr>
      </w:pPr>
      <w:r w:rsidRPr="1C25AF30">
        <w:rPr>
          <w:rFonts w:ascii="Arial" w:hAnsi="Arial" w:cs="Arial"/>
        </w:rPr>
        <w:t>Invest</w:t>
      </w:r>
      <w:r w:rsidR="006B4A29">
        <w:rPr>
          <w:rFonts w:ascii="Arial" w:hAnsi="Arial" w:cs="Arial"/>
        </w:rPr>
        <w:t>ing</w:t>
      </w:r>
      <w:r w:rsidRPr="1C25AF30">
        <w:rPr>
          <w:rFonts w:ascii="Arial" w:hAnsi="Arial" w:cs="Arial"/>
        </w:rPr>
        <w:t xml:space="preserve"> in new </w:t>
      </w:r>
      <w:r w:rsidR="001F5618">
        <w:rPr>
          <w:rFonts w:ascii="Arial" w:hAnsi="Arial" w:cs="Arial"/>
        </w:rPr>
        <w:t xml:space="preserve">facilities </w:t>
      </w:r>
      <w:r w:rsidRPr="1C25AF30">
        <w:rPr>
          <w:rFonts w:ascii="Arial" w:hAnsi="Arial" w:cs="Arial"/>
        </w:rPr>
        <w:t>or major improvements in core service area</w:t>
      </w:r>
      <w:r w:rsidR="001F5618">
        <w:rPr>
          <w:rFonts w:ascii="Arial" w:hAnsi="Arial" w:cs="Arial"/>
        </w:rPr>
        <w:t>s</w:t>
      </w:r>
      <w:r w:rsidR="0077205F">
        <w:rPr>
          <w:rFonts w:ascii="Arial" w:hAnsi="Arial" w:cs="Arial"/>
        </w:rPr>
        <w:t>, such as the new Coggs</w:t>
      </w:r>
      <w:r w:rsidR="00476461">
        <w:rPr>
          <w:rFonts w:ascii="Arial" w:hAnsi="Arial" w:cs="Arial"/>
        </w:rPr>
        <w:t xml:space="preserve"> facility and the new </w:t>
      </w:r>
      <w:r w:rsidR="00317F4A">
        <w:rPr>
          <w:rFonts w:ascii="Arial" w:hAnsi="Arial" w:cs="Arial"/>
        </w:rPr>
        <w:t>Center for Forensic Science and Protective Medicine.</w:t>
      </w:r>
    </w:p>
    <w:p w14:paraId="5E82FCD6" w14:textId="414A6863" w:rsidR="00A246D6" w:rsidRPr="00D91BC5" w:rsidRDefault="00856818" w:rsidP="00243576">
      <w:pPr>
        <w:pStyle w:val="ListParagraph"/>
        <w:numPr>
          <w:ilvl w:val="0"/>
          <w:numId w:val="17"/>
        </w:numPr>
        <w:spacing w:line="278" w:lineRule="auto"/>
        <w:rPr>
          <w:rFonts w:ascii="Arial" w:hAnsi="Arial" w:cs="Arial"/>
        </w:rPr>
      </w:pPr>
      <w:r w:rsidRPr="00D91BC5">
        <w:rPr>
          <w:rFonts w:ascii="Arial" w:hAnsi="Arial" w:cs="Arial"/>
        </w:rPr>
        <w:lastRenderedPageBreak/>
        <w:t>Contin</w:t>
      </w:r>
      <w:r w:rsidR="004C1274">
        <w:rPr>
          <w:rFonts w:ascii="Arial" w:hAnsi="Arial" w:cs="Arial"/>
        </w:rPr>
        <w:t>uing</w:t>
      </w:r>
      <w:r w:rsidRPr="00D91BC5">
        <w:rPr>
          <w:rFonts w:ascii="Arial" w:hAnsi="Arial" w:cs="Arial"/>
        </w:rPr>
        <w:t xml:space="preserve"> investment in </w:t>
      </w:r>
      <w:r w:rsidR="007E71C6" w:rsidRPr="00D91BC5">
        <w:rPr>
          <w:rFonts w:ascii="Arial" w:hAnsi="Arial" w:cs="Arial"/>
        </w:rPr>
        <w:t>capital needs through</w:t>
      </w:r>
      <w:r w:rsidR="00243576" w:rsidRPr="00D91BC5">
        <w:rPr>
          <w:rFonts w:ascii="Arial" w:hAnsi="Arial" w:cs="Arial"/>
        </w:rPr>
        <w:t xml:space="preserve"> t</w:t>
      </w:r>
      <w:r w:rsidR="007E71C6" w:rsidRPr="00D91BC5">
        <w:rPr>
          <w:rFonts w:ascii="Arial" w:hAnsi="Arial" w:cs="Arial"/>
        </w:rPr>
        <w:t>h</w:t>
      </w:r>
      <w:r w:rsidR="00243576" w:rsidRPr="00D91BC5">
        <w:rPr>
          <w:rFonts w:ascii="Arial" w:hAnsi="Arial" w:cs="Arial"/>
        </w:rPr>
        <w:t>e</w:t>
      </w:r>
      <w:r w:rsidR="007E71C6" w:rsidRPr="00D91BC5">
        <w:rPr>
          <w:rFonts w:ascii="Arial" w:hAnsi="Arial" w:cs="Arial"/>
        </w:rPr>
        <w:t xml:space="preserve"> County </w:t>
      </w:r>
      <w:r w:rsidR="00243576" w:rsidRPr="00D91BC5">
        <w:rPr>
          <w:rFonts w:ascii="Arial" w:hAnsi="Arial" w:cs="Arial"/>
        </w:rPr>
        <w:t>capital budget process.</w:t>
      </w:r>
    </w:p>
    <w:p w14:paraId="718AF5E7" w14:textId="655939B9" w:rsidR="007111AF" w:rsidRPr="00D91BC5" w:rsidRDefault="007111AF" w:rsidP="00243576">
      <w:pPr>
        <w:pStyle w:val="ListParagraph"/>
        <w:numPr>
          <w:ilvl w:val="0"/>
          <w:numId w:val="17"/>
        </w:numPr>
        <w:spacing w:line="278" w:lineRule="auto"/>
        <w:rPr>
          <w:rFonts w:ascii="Arial" w:hAnsi="Arial" w:cs="Arial"/>
        </w:rPr>
      </w:pPr>
      <w:r w:rsidRPr="00D91BC5">
        <w:rPr>
          <w:rFonts w:ascii="Arial" w:hAnsi="Arial" w:cs="Arial"/>
        </w:rPr>
        <w:t xml:space="preserve">Taking advantage of </w:t>
      </w:r>
      <w:r w:rsidR="00D91BC5" w:rsidRPr="00D91BC5">
        <w:rPr>
          <w:rFonts w:ascii="Arial" w:hAnsi="Arial" w:cs="Arial"/>
        </w:rPr>
        <w:t>one-time</w:t>
      </w:r>
      <w:r w:rsidRPr="00D91BC5">
        <w:rPr>
          <w:rFonts w:ascii="Arial" w:hAnsi="Arial" w:cs="Arial"/>
        </w:rPr>
        <w:t xml:space="preserve"> government funding through programs like </w:t>
      </w:r>
      <w:r w:rsidR="00EA2DFF" w:rsidRPr="00D91BC5">
        <w:rPr>
          <w:rFonts w:ascii="Arial" w:hAnsi="Arial" w:cs="Arial"/>
        </w:rPr>
        <w:t>A</w:t>
      </w:r>
      <w:r w:rsidR="00EA2DFF">
        <w:rPr>
          <w:rFonts w:ascii="Arial" w:hAnsi="Arial" w:cs="Arial"/>
        </w:rPr>
        <w:t>R</w:t>
      </w:r>
      <w:r w:rsidR="00EA2DFF" w:rsidRPr="00D91BC5">
        <w:rPr>
          <w:rFonts w:ascii="Arial" w:hAnsi="Arial" w:cs="Arial"/>
        </w:rPr>
        <w:t xml:space="preserve">PA </w:t>
      </w:r>
      <w:r w:rsidR="00D91BC5" w:rsidRPr="00D91BC5">
        <w:rPr>
          <w:rFonts w:ascii="Arial" w:hAnsi="Arial" w:cs="Arial"/>
        </w:rPr>
        <w:t>and other grant or federal funding opportunities.</w:t>
      </w:r>
    </w:p>
    <w:p w14:paraId="55A35A6F" w14:textId="77777777" w:rsidR="009D2D14" w:rsidRDefault="009D2D14" w:rsidP="00DD577D">
      <w:pPr>
        <w:spacing w:line="278" w:lineRule="auto"/>
        <w:rPr>
          <w:rFonts w:ascii="Arial" w:hAnsi="Arial" w:cs="Arial"/>
        </w:rPr>
      </w:pPr>
    </w:p>
    <w:p w14:paraId="6085BFB2" w14:textId="0D3EE4C1" w:rsidR="00383A91" w:rsidRDefault="00383A91" w:rsidP="3A253A4F">
      <w:pPr>
        <w:spacing w:line="278" w:lineRule="auto"/>
        <w:rPr>
          <w:rFonts w:ascii="Arial" w:hAnsi="Arial" w:cs="Arial"/>
        </w:rPr>
      </w:pPr>
      <w:r>
        <w:rPr>
          <w:rFonts w:ascii="Arial" w:hAnsi="Arial" w:cs="Arial"/>
        </w:rPr>
        <w:t>Since 201</w:t>
      </w:r>
      <w:r w:rsidR="00FC273C">
        <w:rPr>
          <w:rFonts w:ascii="Arial" w:hAnsi="Arial" w:cs="Arial"/>
        </w:rPr>
        <w:t>3</w:t>
      </w:r>
      <w:r w:rsidR="23B573F4" w:rsidRPr="7CD756B3">
        <w:rPr>
          <w:rFonts w:ascii="Arial" w:hAnsi="Arial" w:cs="Arial"/>
        </w:rPr>
        <w:t>,</w:t>
      </w:r>
      <w:r>
        <w:rPr>
          <w:rFonts w:ascii="Arial" w:hAnsi="Arial" w:cs="Arial"/>
        </w:rPr>
        <w:t xml:space="preserve"> Milwaukee County has </w:t>
      </w:r>
      <w:r w:rsidR="00F33453">
        <w:rPr>
          <w:rFonts w:ascii="Arial" w:hAnsi="Arial" w:cs="Arial"/>
        </w:rPr>
        <w:t>divested</w:t>
      </w:r>
      <w:r>
        <w:rPr>
          <w:rFonts w:ascii="Arial" w:hAnsi="Arial" w:cs="Arial"/>
        </w:rPr>
        <w:t xml:space="preserve"> over 3</w:t>
      </w:r>
      <w:r w:rsidR="00F9353D">
        <w:rPr>
          <w:rFonts w:ascii="Arial" w:hAnsi="Arial" w:cs="Arial"/>
        </w:rPr>
        <w:t xml:space="preserve"> </w:t>
      </w:r>
      <w:r>
        <w:rPr>
          <w:rFonts w:ascii="Arial" w:hAnsi="Arial" w:cs="Arial"/>
        </w:rPr>
        <w:t>million square feet of building space</w:t>
      </w:r>
      <w:r w:rsidR="1BFAAA5E" w:rsidRPr="32A4D6F5">
        <w:rPr>
          <w:rFonts w:ascii="Arial" w:hAnsi="Arial" w:cs="Arial"/>
        </w:rPr>
        <w:t xml:space="preserve"> </w:t>
      </w:r>
      <w:r w:rsidR="1BFAAA5E" w:rsidRPr="2FF1AE43">
        <w:rPr>
          <w:rFonts w:ascii="Arial" w:hAnsi="Arial" w:cs="Arial"/>
        </w:rPr>
        <w:t xml:space="preserve">and is </w:t>
      </w:r>
      <w:r w:rsidR="00E13F95">
        <w:rPr>
          <w:rFonts w:ascii="Arial" w:hAnsi="Arial" w:cs="Arial"/>
        </w:rPr>
        <w:t>working toward</w:t>
      </w:r>
      <w:r w:rsidR="1BFAAA5E" w:rsidRPr="2FF1AE43">
        <w:rPr>
          <w:rFonts w:ascii="Arial" w:hAnsi="Arial" w:cs="Arial"/>
        </w:rPr>
        <w:t xml:space="preserve"> </w:t>
      </w:r>
      <w:r w:rsidR="1BFAAA5E" w:rsidRPr="6626C09E">
        <w:rPr>
          <w:rFonts w:ascii="Arial" w:hAnsi="Arial" w:cs="Arial"/>
        </w:rPr>
        <w:t xml:space="preserve">further </w:t>
      </w:r>
      <w:r w:rsidR="1BFAAA5E" w:rsidRPr="79C114B0">
        <w:rPr>
          <w:rFonts w:ascii="Arial" w:hAnsi="Arial" w:cs="Arial"/>
        </w:rPr>
        <w:t>divestment</w:t>
      </w:r>
      <w:r w:rsidR="1BFAAA5E" w:rsidRPr="3A253A4F">
        <w:rPr>
          <w:rFonts w:ascii="Arial" w:hAnsi="Arial" w:cs="Arial"/>
        </w:rPr>
        <w:t xml:space="preserve">.  The 2017 Wisconsin Policy Forum report </w:t>
      </w:r>
      <w:r w:rsidR="1BFAAA5E" w:rsidRPr="3A253A4F">
        <w:rPr>
          <w:rFonts w:ascii="Arial" w:hAnsi="Arial" w:cs="Arial"/>
          <w:i/>
          <w:iCs/>
        </w:rPr>
        <w:t>Cracks in the Foundation</w:t>
      </w:r>
      <w:r w:rsidR="1BFAAA5E" w:rsidRPr="3A253A4F">
        <w:rPr>
          <w:rFonts w:ascii="Arial" w:hAnsi="Arial" w:cs="Arial"/>
        </w:rPr>
        <w:t xml:space="preserve"> specifically highlighted Milwaukee County’s need to address three major properties, the Public Safety Building, Mental Health Complex and the Medical Examiner’s Office.  </w:t>
      </w:r>
    </w:p>
    <w:p w14:paraId="738D0170" w14:textId="1C68A0FF" w:rsidR="00383A91" w:rsidRDefault="00383A91" w:rsidP="3A253A4F">
      <w:pPr>
        <w:spacing w:line="278" w:lineRule="auto"/>
        <w:rPr>
          <w:rFonts w:ascii="Arial" w:hAnsi="Arial" w:cs="Arial"/>
        </w:rPr>
      </w:pPr>
    </w:p>
    <w:p w14:paraId="7B3EC39F" w14:textId="2C1157A5" w:rsidR="00383A91" w:rsidRDefault="1BFAAA5E" w:rsidP="3A253A4F">
      <w:pPr>
        <w:spacing w:line="278" w:lineRule="auto"/>
        <w:rPr>
          <w:rFonts w:ascii="Arial" w:hAnsi="Arial" w:cs="Arial"/>
        </w:rPr>
      </w:pPr>
      <w:r w:rsidRPr="3A253A4F">
        <w:rPr>
          <w:rFonts w:ascii="Arial" w:hAnsi="Arial" w:cs="Arial"/>
        </w:rPr>
        <w:t xml:space="preserve">The Milwaukee County Mental Health Complex was decommissioned and sold between 2018 and 2023. The Medical Examiner is moving into the new Forensic Science and Protective Medicine Center this summer, with the existing building currently out for RFP. Only the Public Safety Building remains to be </w:t>
      </w:r>
      <w:r w:rsidR="00DF37B9" w:rsidRPr="3A253A4F">
        <w:rPr>
          <w:rFonts w:ascii="Arial" w:hAnsi="Arial" w:cs="Arial"/>
        </w:rPr>
        <w:t>addressed</w:t>
      </w:r>
      <w:r w:rsidRPr="3A253A4F">
        <w:rPr>
          <w:rFonts w:ascii="Arial" w:hAnsi="Arial" w:cs="Arial"/>
        </w:rPr>
        <w:t xml:space="preserve"> from the three highlighted facilities of concern.</w:t>
      </w:r>
    </w:p>
    <w:p w14:paraId="7854256C" w14:textId="7FC67445" w:rsidR="00383A91" w:rsidRDefault="00383A91" w:rsidP="3E608982">
      <w:pPr>
        <w:spacing w:line="278" w:lineRule="auto"/>
        <w:rPr>
          <w:rFonts w:ascii="Arial" w:hAnsi="Arial" w:cs="Arial"/>
        </w:rPr>
      </w:pPr>
    </w:p>
    <w:p w14:paraId="0737FA49" w14:textId="7C7BCDF7" w:rsidR="00383A91" w:rsidRDefault="71CD50AE" w:rsidP="56927661">
      <w:pPr>
        <w:spacing w:line="278" w:lineRule="auto"/>
        <w:rPr>
          <w:rFonts w:ascii="Arial" w:hAnsi="Arial" w:cs="Arial"/>
        </w:rPr>
      </w:pPr>
      <w:r w:rsidRPr="6CE08ACE">
        <w:rPr>
          <w:rFonts w:ascii="Arial" w:hAnsi="Arial" w:cs="Arial"/>
        </w:rPr>
        <w:t xml:space="preserve">Additional work has </w:t>
      </w:r>
      <w:r w:rsidRPr="385A9041">
        <w:rPr>
          <w:rFonts w:ascii="Arial" w:hAnsi="Arial" w:cs="Arial"/>
        </w:rPr>
        <w:t xml:space="preserve">been done to </w:t>
      </w:r>
      <w:r w:rsidRPr="7C04B04F">
        <w:rPr>
          <w:rFonts w:ascii="Arial" w:hAnsi="Arial" w:cs="Arial"/>
        </w:rPr>
        <w:t xml:space="preserve">transition </w:t>
      </w:r>
      <w:r w:rsidR="00EF0A70" w:rsidRPr="7C04B04F">
        <w:rPr>
          <w:rFonts w:ascii="Arial" w:hAnsi="Arial" w:cs="Arial"/>
        </w:rPr>
        <w:t>cultural</w:t>
      </w:r>
      <w:r w:rsidRPr="7C04B04F">
        <w:rPr>
          <w:rFonts w:ascii="Arial" w:hAnsi="Arial" w:cs="Arial"/>
        </w:rPr>
        <w:t xml:space="preserve"> </w:t>
      </w:r>
      <w:r w:rsidRPr="26710EA2">
        <w:rPr>
          <w:rFonts w:ascii="Arial" w:hAnsi="Arial" w:cs="Arial"/>
        </w:rPr>
        <w:t xml:space="preserve">institution </w:t>
      </w:r>
      <w:r w:rsidRPr="72FC57EE">
        <w:rPr>
          <w:rFonts w:ascii="Arial" w:hAnsi="Arial" w:cs="Arial"/>
        </w:rPr>
        <w:t xml:space="preserve">properties </w:t>
      </w:r>
      <w:proofErr w:type="gramStart"/>
      <w:r w:rsidRPr="72FC57EE">
        <w:rPr>
          <w:rFonts w:ascii="Arial" w:hAnsi="Arial" w:cs="Arial"/>
        </w:rPr>
        <w:t>to</w:t>
      </w:r>
      <w:proofErr w:type="gramEnd"/>
      <w:r w:rsidRPr="72FC57EE">
        <w:rPr>
          <w:rFonts w:ascii="Arial" w:hAnsi="Arial" w:cs="Arial"/>
        </w:rPr>
        <w:t xml:space="preserve"> nonprofit partners </w:t>
      </w:r>
      <w:r w:rsidRPr="1C7EDA87">
        <w:rPr>
          <w:rFonts w:ascii="Arial" w:hAnsi="Arial" w:cs="Arial"/>
        </w:rPr>
        <w:t xml:space="preserve">that are </w:t>
      </w:r>
      <w:r w:rsidRPr="04B4A70D">
        <w:rPr>
          <w:rFonts w:ascii="Arial" w:hAnsi="Arial" w:cs="Arial"/>
        </w:rPr>
        <w:t>better positioned to</w:t>
      </w:r>
      <w:r w:rsidRPr="04B4A70D">
        <w:rPr>
          <w:rFonts w:ascii="Arial" w:hAnsi="Arial" w:cs="Arial"/>
        </w:rPr>
        <w:t xml:space="preserve"> </w:t>
      </w:r>
      <w:r w:rsidRPr="0B41160F">
        <w:rPr>
          <w:rFonts w:ascii="Arial" w:hAnsi="Arial" w:cs="Arial"/>
        </w:rPr>
        <w:t xml:space="preserve">privately </w:t>
      </w:r>
      <w:r w:rsidRPr="6F1A70E6">
        <w:rPr>
          <w:rFonts w:ascii="Arial" w:hAnsi="Arial" w:cs="Arial"/>
        </w:rPr>
        <w:t xml:space="preserve">fundraise, care for and maintain </w:t>
      </w:r>
      <w:r w:rsidRPr="495BBC89">
        <w:rPr>
          <w:rFonts w:ascii="Arial" w:hAnsi="Arial" w:cs="Arial"/>
        </w:rPr>
        <w:t xml:space="preserve">the </w:t>
      </w:r>
      <w:r w:rsidRPr="50A3FD73">
        <w:rPr>
          <w:rFonts w:ascii="Arial" w:hAnsi="Arial" w:cs="Arial"/>
        </w:rPr>
        <w:t>properties they manage.</w:t>
      </w:r>
      <w:r w:rsidRPr="7F0B9AE4">
        <w:rPr>
          <w:rFonts w:ascii="Arial" w:hAnsi="Arial" w:cs="Arial"/>
        </w:rPr>
        <w:t xml:space="preserve">  </w:t>
      </w:r>
      <w:r w:rsidR="1463071B" w:rsidRPr="5A94FDEC">
        <w:rPr>
          <w:rFonts w:ascii="Arial" w:hAnsi="Arial" w:cs="Arial"/>
        </w:rPr>
        <w:t xml:space="preserve"> </w:t>
      </w:r>
    </w:p>
    <w:p w14:paraId="0609368A" w14:textId="38BE0A3C" w:rsidR="00383A91" w:rsidRDefault="00383A91" w:rsidP="56927661">
      <w:pPr>
        <w:spacing w:line="278" w:lineRule="auto"/>
        <w:rPr>
          <w:rFonts w:ascii="Arial" w:hAnsi="Arial" w:cs="Arial"/>
        </w:rPr>
      </w:pPr>
    </w:p>
    <w:p w14:paraId="7775CDFF" w14:textId="40DA875F" w:rsidR="00383A91" w:rsidRDefault="001A3141" w:rsidP="593219FA">
      <w:pPr>
        <w:spacing w:line="278" w:lineRule="auto"/>
        <w:rPr>
          <w:rFonts w:ascii="Arial" w:hAnsi="Arial" w:cs="Arial"/>
        </w:rPr>
      </w:pPr>
      <w:r w:rsidRPr="58C7D5AE">
        <w:rPr>
          <w:rFonts w:ascii="Arial" w:hAnsi="Arial" w:cs="Arial"/>
        </w:rPr>
        <w:t>Combined,</w:t>
      </w:r>
      <w:r w:rsidRPr="102A434E">
        <w:rPr>
          <w:rFonts w:ascii="Arial" w:hAnsi="Arial" w:cs="Arial"/>
        </w:rPr>
        <w:t xml:space="preserve"> </w:t>
      </w:r>
      <w:r w:rsidRPr="399F87F9">
        <w:rPr>
          <w:rFonts w:ascii="Arial" w:hAnsi="Arial" w:cs="Arial"/>
        </w:rPr>
        <w:t xml:space="preserve">these </w:t>
      </w:r>
      <w:r w:rsidR="6B881DED" w:rsidRPr="3FE269D6">
        <w:rPr>
          <w:rFonts w:ascii="Arial" w:hAnsi="Arial" w:cs="Arial"/>
        </w:rPr>
        <w:t xml:space="preserve">reductions in </w:t>
      </w:r>
      <w:r w:rsidR="6B881DED" w:rsidRPr="1AF3A0FA">
        <w:rPr>
          <w:rFonts w:ascii="Arial" w:hAnsi="Arial" w:cs="Arial"/>
        </w:rPr>
        <w:t>the</w:t>
      </w:r>
      <w:r w:rsidR="00956EA9">
        <w:rPr>
          <w:rFonts w:ascii="Arial" w:hAnsi="Arial" w:cs="Arial"/>
        </w:rPr>
        <w:t xml:space="preserve"> size of </w:t>
      </w:r>
      <w:r w:rsidR="25307144" w:rsidRPr="6C2C9780">
        <w:rPr>
          <w:rFonts w:ascii="Arial" w:hAnsi="Arial" w:cs="Arial"/>
        </w:rPr>
        <w:t>Milwaukee</w:t>
      </w:r>
      <w:r w:rsidR="00956EA9">
        <w:rPr>
          <w:rFonts w:ascii="Arial" w:hAnsi="Arial" w:cs="Arial"/>
        </w:rPr>
        <w:t xml:space="preserve"> County’s facility </w:t>
      </w:r>
      <w:r w:rsidR="00212DED" w:rsidRPr="4DFC5D66">
        <w:rPr>
          <w:rFonts w:ascii="Arial" w:hAnsi="Arial" w:cs="Arial"/>
        </w:rPr>
        <w:t>obligations</w:t>
      </w:r>
      <w:r w:rsidR="00212DED">
        <w:rPr>
          <w:rFonts w:ascii="Arial" w:hAnsi="Arial" w:cs="Arial"/>
        </w:rPr>
        <w:t xml:space="preserve"> </w:t>
      </w:r>
      <w:r w:rsidR="0011034F">
        <w:rPr>
          <w:rFonts w:ascii="Arial" w:hAnsi="Arial" w:cs="Arial"/>
        </w:rPr>
        <w:t>have</w:t>
      </w:r>
      <w:r w:rsidR="00956EA9">
        <w:rPr>
          <w:rFonts w:ascii="Arial" w:hAnsi="Arial" w:cs="Arial"/>
        </w:rPr>
        <w:t xml:space="preserve"> reduced annual operating costs</w:t>
      </w:r>
      <w:r w:rsidR="00707543">
        <w:rPr>
          <w:rFonts w:ascii="Arial" w:hAnsi="Arial" w:cs="Arial"/>
        </w:rPr>
        <w:t xml:space="preserve"> by</w:t>
      </w:r>
      <w:r w:rsidR="00FB72DD">
        <w:rPr>
          <w:rFonts w:ascii="Arial" w:hAnsi="Arial" w:cs="Arial"/>
        </w:rPr>
        <w:t xml:space="preserve"> over $9</w:t>
      </w:r>
      <w:r w:rsidR="005D3B63">
        <w:rPr>
          <w:rFonts w:ascii="Arial" w:hAnsi="Arial" w:cs="Arial"/>
        </w:rPr>
        <w:t xml:space="preserve"> million. These actions represent real progress, but they do not </w:t>
      </w:r>
      <w:r w:rsidR="00B11160">
        <w:rPr>
          <w:rFonts w:ascii="Arial" w:hAnsi="Arial" w:cs="Arial"/>
        </w:rPr>
        <w:t>eliminate</w:t>
      </w:r>
      <w:r w:rsidR="005D3B63">
        <w:rPr>
          <w:rFonts w:ascii="Arial" w:hAnsi="Arial" w:cs="Arial"/>
        </w:rPr>
        <w:t xml:space="preserve"> the need for</w:t>
      </w:r>
      <w:r w:rsidR="007069F2">
        <w:rPr>
          <w:rFonts w:ascii="Arial" w:hAnsi="Arial" w:cs="Arial"/>
        </w:rPr>
        <w:t xml:space="preserve"> continued in</w:t>
      </w:r>
      <w:r w:rsidR="008E058B">
        <w:rPr>
          <w:rFonts w:ascii="Arial" w:hAnsi="Arial" w:cs="Arial"/>
        </w:rPr>
        <w:t>vestment</w:t>
      </w:r>
      <w:r w:rsidR="007069F2">
        <w:rPr>
          <w:rFonts w:ascii="Arial" w:hAnsi="Arial" w:cs="Arial"/>
        </w:rPr>
        <w:t xml:space="preserve"> in the remaining County portfolio. </w:t>
      </w:r>
    </w:p>
    <w:p w14:paraId="252E1200" w14:textId="1068C0BB" w:rsidR="00383A91" w:rsidRDefault="00383A91" w:rsidP="593219FA">
      <w:pPr>
        <w:spacing w:line="278" w:lineRule="auto"/>
        <w:rPr>
          <w:rFonts w:ascii="Arial" w:hAnsi="Arial" w:cs="Arial"/>
        </w:rPr>
      </w:pPr>
    </w:p>
    <w:p w14:paraId="5CBD5356" w14:textId="48B48FC0" w:rsidR="00383A91" w:rsidRDefault="549D45C9" w:rsidP="00DD577D">
      <w:pPr>
        <w:spacing w:line="278" w:lineRule="auto"/>
        <w:rPr>
          <w:rFonts w:ascii="Arial" w:hAnsi="Arial" w:cs="Arial"/>
        </w:rPr>
      </w:pPr>
      <w:r w:rsidRPr="73B7B903">
        <w:rPr>
          <w:rFonts w:ascii="Arial" w:hAnsi="Arial" w:cs="Arial"/>
        </w:rPr>
        <w:t xml:space="preserve">An example of the </w:t>
      </w:r>
      <w:r w:rsidRPr="251FD00F">
        <w:rPr>
          <w:rFonts w:ascii="Arial" w:hAnsi="Arial" w:cs="Arial"/>
        </w:rPr>
        <w:t xml:space="preserve">value in </w:t>
      </w:r>
      <w:r w:rsidRPr="1B9F53E0">
        <w:rPr>
          <w:rFonts w:ascii="Arial" w:hAnsi="Arial" w:cs="Arial"/>
        </w:rPr>
        <w:t xml:space="preserve">reducing the </w:t>
      </w:r>
      <w:r w:rsidRPr="4919E894">
        <w:rPr>
          <w:rFonts w:ascii="Arial" w:hAnsi="Arial" w:cs="Arial"/>
        </w:rPr>
        <w:t xml:space="preserve">spaces owned by </w:t>
      </w:r>
      <w:r w:rsidRPr="494E2C08">
        <w:rPr>
          <w:rFonts w:ascii="Arial" w:hAnsi="Arial" w:cs="Arial"/>
        </w:rPr>
        <w:t xml:space="preserve">Milwaukee County </w:t>
      </w:r>
      <w:r w:rsidRPr="7E165655">
        <w:rPr>
          <w:rFonts w:ascii="Arial" w:hAnsi="Arial" w:cs="Arial"/>
        </w:rPr>
        <w:t xml:space="preserve">was </w:t>
      </w:r>
      <w:r w:rsidRPr="401960DE">
        <w:rPr>
          <w:rFonts w:ascii="Arial" w:hAnsi="Arial" w:cs="Arial"/>
        </w:rPr>
        <w:t xml:space="preserve">presented in </w:t>
      </w:r>
      <w:r w:rsidR="731DA0C3" w:rsidRPr="3214256F">
        <w:rPr>
          <w:rFonts w:ascii="Arial" w:hAnsi="Arial" w:cs="Arial"/>
        </w:rPr>
        <w:t xml:space="preserve">File </w:t>
      </w:r>
      <w:r w:rsidR="731DA0C3" w:rsidRPr="291C4CAF">
        <w:rPr>
          <w:rFonts w:ascii="Arial" w:hAnsi="Arial" w:cs="Arial"/>
        </w:rPr>
        <w:t>25-</w:t>
      </w:r>
      <w:r w:rsidR="731DA0C3" w:rsidRPr="37DA310E">
        <w:rPr>
          <w:rFonts w:ascii="Arial" w:hAnsi="Arial" w:cs="Arial"/>
        </w:rPr>
        <w:t>746</w:t>
      </w:r>
      <w:r w:rsidR="731DA0C3" w:rsidRPr="7A8781D4">
        <w:rPr>
          <w:rFonts w:ascii="Arial" w:hAnsi="Arial" w:cs="Arial"/>
        </w:rPr>
        <w:t xml:space="preserve">. </w:t>
      </w:r>
      <w:r w:rsidR="731DA0C3" w:rsidRPr="6BBB903E">
        <w:rPr>
          <w:rFonts w:ascii="Arial" w:hAnsi="Arial" w:cs="Arial"/>
        </w:rPr>
        <w:t xml:space="preserve">The report </w:t>
      </w:r>
      <w:r w:rsidR="731DA0C3" w:rsidRPr="7D6A3F3B">
        <w:rPr>
          <w:rFonts w:ascii="Arial" w:hAnsi="Arial" w:cs="Arial"/>
        </w:rPr>
        <w:t xml:space="preserve">highlighted the </w:t>
      </w:r>
      <w:r w:rsidR="731DA0C3" w:rsidRPr="7FC8DDDE">
        <w:rPr>
          <w:rFonts w:ascii="Arial" w:hAnsi="Arial" w:cs="Arial"/>
        </w:rPr>
        <w:t xml:space="preserve">scale of </w:t>
      </w:r>
      <w:r w:rsidR="731DA0C3" w:rsidRPr="0F18A58F">
        <w:rPr>
          <w:rFonts w:ascii="Arial" w:hAnsi="Arial" w:cs="Arial"/>
        </w:rPr>
        <w:t xml:space="preserve">annual capital need </w:t>
      </w:r>
      <w:r w:rsidR="731DA0C3" w:rsidRPr="46957D31">
        <w:rPr>
          <w:rFonts w:ascii="Arial" w:hAnsi="Arial" w:cs="Arial"/>
        </w:rPr>
        <w:t xml:space="preserve">at </w:t>
      </w:r>
      <w:r w:rsidR="731DA0C3" w:rsidRPr="2B0787EA">
        <w:rPr>
          <w:rFonts w:ascii="Arial" w:hAnsi="Arial" w:cs="Arial"/>
        </w:rPr>
        <w:t xml:space="preserve">Milwaukee County </w:t>
      </w:r>
      <w:r w:rsidR="731DA0C3" w:rsidRPr="3E42ACE3">
        <w:rPr>
          <w:rFonts w:ascii="Arial" w:hAnsi="Arial" w:cs="Arial"/>
        </w:rPr>
        <w:t xml:space="preserve">owned </w:t>
      </w:r>
      <w:r w:rsidR="731DA0C3" w:rsidRPr="4DE545C8">
        <w:rPr>
          <w:rFonts w:ascii="Arial" w:hAnsi="Arial" w:cs="Arial"/>
        </w:rPr>
        <w:t xml:space="preserve">senior centers and </w:t>
      </w:r>
      <w:r w:rsidR="11BEAB12" w:rsidRPr="17621B35">
        <w:rPr>
          <w:rFonts w:ascii="Arial" w:hAnsi="Arial" w:cs="Arial"/>
        </w:rPr>
        <w:t xml:space="preserve">Wil-O-Ways </w:t>
      </w:r>
      <w:r w:rsidR="11BEAB12" w:rsidRPr="5CDC84FD">
        <w:rPr>
          <w:rFonts w:ascii="Arial" w:hAnsi="Arial" w:cs="Arial"/>
        </w:rPr>
        <w:t>facilities</w:t>
      </w:r>
      <w:r w:rsidR="24F3B23A" w:rsidRPr="016050E4">
        <w:rPr>
          <w:rFonts w:ascii="Arial" w:hAnsi="Arial" w:cs="Arial"/>
        </w:rPr>
        <w:t xml:space="preserve">, </w:t>
      </w:r>
      <w:r w:rsidR="24F3B23A" w:rsidRPr="18E1BA14">
        <w:rPr>
          <w:rFonts w:ascii="Arial" w:hAnsi="Arial" w:cs="Arial"/>
        </w:rPr>
        <w:t>$2</w:t>
      </w:r>
      <w:r w:rsidR="24F3B23A" w:rsidRPr="6B8907FC">
        <w:rPr>
          <w:rFonts w:ascii="Arial" w:hAnsi="Arial" w:cs="Arial"/>
        </w:rPr>
        <w:t>,740,000.</w:t>
      </w:r>
      <w:r w:rsidR="11BEAB12" w:rsidRPr="44E565C9">
        <w:rPr>
          <w:rFonts w:ascii="Arial" w:hAnsi="Arial" w:cs="Arial"/>
        </w:rPr>
        <w:t xml:space="preserve"> </w:t>
      </w:r>
      <w:r w:rsidR="24F3B23A" w:rsidRPr="3E83ACE9">
        <w:rPr>
          <w:rFonts w:ascii="Arial" w:hAnsi="Arial" w:cs="Arial"/>
        </w:rPr>
        <w:t xml:space="preserve"> </w:t>
      </w:r>
      <w:r w:rsidR="24F3B23A" w:rsidRPr="14824B02">
        <w:rPr>
          <w:rFonts w:ascii="Arial" w:hAnsi="Arial" w:cs="Arial"/>
        </w:rPr>
        <w:t xml:space="preserve">While actual commitments have averaged </w:t>
      </w:r>
      <w:r w:rsidR="24F3B23A" w:rsidRPr="6B8907FC">
        <w:rPr>
          <w:rFonts w:ascii="Arial" w:hAnsi="Arial" w:cs="Arial"/>
        </w:rPr>
        <w:t>between $520,000</w:t>
      </w:r>
      <w:r w:rsidR="7EEE7D5F" w:rsidRPr="6B8907FC">
        <w:rPr>
          <w:rFonts w:ascii="Arial" w:hAnsi="Arial" w:cs="Arial"/>
        </w:rPr>
        <w:t xml:space="preserve">-890,000 across the 7 </w:t>
      </w:r>
      <w:r w:rsidR="7EEE7D5F" w:rsidRPr="1C25AF30">
        <w:rPr>
          <w:rFonts w:ascii="Arial" w:hAnsi="Arial" w:cs="Arial"/>
        </w:rPr>
        <w:t xml:space="preserve">facilities considered in the </w:t>
      </w:r>
      <w:r w:rsidR="009F07D4" w:rsidRPr="1C25AF30">
        <w:rPr>
          <w:rFonts w:ascii="Arial" w:hAnsi="Arial" w:cs="Arial"/>
        </w:rPr>
        <w:t>report</w:t>
      </w:r>
      <w:r w:rsidR="009F07D4" w:rsidRPr="005665B4">
        <w:rPr>
          <w:rFonts w:ascii="Arial" w:hAnsi="Arial" w:cs="Arial"/>
        </w:rPr>
        <w:t xml:space="preserve">. </w:t>
      </w:r>
      <w:r w:rsidR="009F07D4" w:rsidRPr="00AF0269">
        <w:rPr>
          <w:rFonts w:ascii="Arial" w:hAnsi="Arial" w:cs="Arial"/>
        </w:rPr>
        <w:t>Figure</w:t>
      </w:r>
      <w:r w:rsidR="00362076" w:rsidRPr="00AF0269">
        <w:rPr>
          <w:rFonts w:ascii="Arial" w:hAnsi="Arial" w:cs="Arial"/>
        </w:rPr>
        <w:t xml:space="preserve"> </w:t>
      </w:r>
      <w:r w:rsidR="00F7629D" w:rsidRPr="00387E71">
        <w:rPr>
          <w:rFonts w:ascii="Arial" w:hAnsi="Arial" w:cs="Arial"/>
        </w:rPr>
        <w:t>1</w:t>
      </w:r>
      <w:r w:rsidR="009F07D4">
        <w:rPr>
          <w:rFonts w:ascii="Arial" w:hAnsi="Arial" w:cs="Arial"/>
        </w:rPr>
        <w:t xml:space="preserve"> </w:t>
      </w:r>
      <w:r w:rsidR="00EF0A70">
        <w:rPr>
          <w:rFonts w:ascii="Arial" w:hAnsi="Arial" w:cs="Arial"/>
        </w:rPr>
        <w:t>illustrates</w:t>
      </w:r>
      <w:r w:rsidR="009F07D4">
        <w:rPr>
          <w:rFonts w:ascii="Arial" w:hAnsi="Arial" w:cs="Arial"/>
        </w:rPr>
        <w:t xml:space="preserve"> the </w:t>
      </w:r>
      <w:r w:rsidR="00DA7C4A">
        <w:rPr>
          <w:rFonts w:ascii="Arial" w:hAnsi="Arial" w:cs="Arial"/>
        </w:rPr>
        <w:t>long-term</w:t>
      </w:r>
      <w:r w:rsidR="009F07D4">
        <w:rPr>
          <w:rFonts w:ascii="Arial" w:hAnsi="Arial" w:cs="Arial"/>
        </w:rPr>
        <w:t xml:space="preserve"> estimated capital funding gap at the Senior Center and Wil-O-Way </w:t>
      </w:r>
      <w:r w:rsidR="00EF0A70">
        <w:rPr>
          <w:rFonts w:ascii="Arial" w:hAnsi="Arial" w:cs="Arial"/>
        </w:rPr>
        <w:t>facilities</w:t>
      </w:r>
      <w:r w:rsidR="00B6670A">
        <w:rPr>
          <w:rFonts w:ascii="Arial" w:hAnsi="Arial" w:cs="Arial"/>
        </w:rPr>
        <w:t xml:space="preserve"> </w:t>
      </w:r>
      <w:r w:rsidR="00E77F9A">
        <w:rPr>
          <w:rFonts w:ascii="Arial" w:hAnsi="Arial" w:cs="Arial"/>
        </w:rPr>
        <w:t>at</w:t>
      </w:r>
      <w:r w:rsidR="00B6670A">
        <w:rPr>
          <w:rFonts w:ascii="Arial" w:hAnsi="Arial" w:cs="Arial"/>
        </w:rPr>
        <w:t xml:space="preserve"> $37-$44 </w:t>
      </w:r>
      <w:r w:rsidR="00C86C8A">
        <w:rPr>
          <w:rFonts w:ascii="Arial" w:hAnsi="Arial" w:cs="Arial"/>
        </w:rPr>
        <w:t>million</w:t>
      </w:r>
      <w:r w:rsidR="00EF0A70">
        <w:rPr>
          <w:rFonts w:ascii="Arial" w:hAnsi="Arial" w:cs="Arial"/>
        </w:rPr>
        <w:t>.</w:t>
      </w:r>
      <w:r w:rsidR="00362076">
        <w:rPr>
          <w:rFonts w:ascii="Arial" w:hAnsi="Arial" w:cs="Arial"/>
        </w:rPr>
        <w:t xml:space="preserve"> </w:t>
      </w:r>
      <w:r w:rsidR="7EEE7D5F" w:rsidRPr="1C25AF30">
        <w:rPr>
          <w:rFonts w:ascii="Arial" w:hAnsi="Arial" w:cs="Arial"/>
        </w:rPr>
        <w:t>The underfunding of capital investment in thes</w:t>
      </w:r>
      <w:r w:rsidR="35B5302C" w:rsidRPr="1C25AF30">
        <w:rPr>
          <w:rFonts w:ascii="Arial" w:hAnsi="Arial" w:cs="Arial"/>
        </w:rPr>
        <w:t>e facilities serves as an example</w:t>
      </w:r>
      <w:r w:rsidR="00125DE0">
        <w:rPr>
          <w:rFonts w:ascii="Arial" w:hAnsi="Arial" w:cs="Arial"/>
        </w:rPr>
        <w:t xml:space="preserve"> that is</w:t>
      </w:r>
      <w:r w:rsidR="35B5302C" w:rsidRPr="1C25AF30">
        <w:rPr>
          <w:rFonts w:ascii="Arial" w:hAnsi="Arial" w:cs="Arial"/>
        </w:rPr>
        <w:t xml:space="preserve"> </w:t>
      </w:r>
      <w:r w:rsidR="00D512E6">
        <w:rPr>
          <w:rFonts w:ascii="Arial" w:hAnsi="Arial" w:cs="Arial"/>
        </w:rPr>
        <w:t xml:space="preserve">typical </w:t>
      </w:r>
      <w:r w:rsidR="35B5302C" w:rsidRPr="1C25AF30">
        <w:rPr>
          <w:rFonts w:ascii="Arial" w:hAnsi="Arial" w:cs="Arial"/>
        </w:rPr>
        <w:t>of other facilities through Milwaukee County’s facilities footprint.</w:t>
      </w:r>
    </w:p>
    <w:p w14:paraId="03CCD5E5" w14:textId="77777777" w:rsidR="00E530DE" w:rsidRDefault="00E530DE" w:rsidP="00DD577D">
      <w:pPr>
        <w:spacing w:line="278" w:lineRule="auto"/>
        <w:rPr>
          <w:rFonts w:ascii="Arial" w:hAnsi="Arial" w:cs="Arial"/>
        </w:rPr>
      </w:pPr>
    </w:p>
    <w:p w14:paraId="3438D25E" w14:textId="657A416E" w:rsidR="1C25AF30" w:rsidRDefault="1C25AF30" w:rsidP="1C25AF30">
      <w:pPr>
        <w:spacing w:line="278" w:lineRule="auto"/>
        <w:rPr>
          <w:rFonts w:ascii="Arial" w:hAnsi="Arial" w:cs="Arial"/>
        </w:rPr>
      </w:pPr>
    </w:p>
    <w:p w14:paraId="670678D7" w14:textId="5AFBEFDF" w:rsidR="00DC00FC" w:rsidRDefault="00D3457D" w:rsidP="00DD577D">
      <w:pPr>
        <w:spacing w:line="278" w:lineRule="auto"/>
        <w:rPr>
          <w:rFonts w:ascii="Arial" w:hAnsi="Arial" w:cs="Arial"/>
        </w:rPr>
      </w:pPr>
      <w:r>
        <w:rPr>
          <w:rFonts w:ascii="Arial" w:hAnsi="Arial" w:cs="Arial"/>
          <w:noProof/>
        </w:rPr>
        <w:lastRenderedPageBreak/>
        <w:drawing>
          <wp:inline distT="0" distB="0" distL="0" distR="0" wp14:anchorId="6AD51730" wp14:editId="093BECE6">
            <wp:extent cx="5462270" cy="3560445"/>
            <wp:effectExtent l="0" t="0" r="5080" b="1905"/>
            <wp:docPr id="20223845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2270" cy="3560445"/>
                    </a:xfrm>
                    <a:prstGeom prst="rect">
                      <a:avLst/>
                    </a:prstGeom>
                    <a:noFill/>
                  </pic:spPr>
                </pic:pic>
              </a:graphicData>
            </a:graphic>
          </wp:inline>
        </w:drawing>
      </w:r>
    </w:p>
    <w:p w14:paraId="0A82769A" w14:textId="57D2F1DA" w:rsidR="00E530DE" w:rsidRPr="00AF0269" w:rsidRDefault="00B97CDD" w:rsidP="00DD577D">
      <w:pPr>
        <w:spacing w:line="278" w:lineRule="auto"/>
        <w:rPr>
          <w:rFonts w:ascii="Arial" w:hAnsi="Arial" w:cs="Arial"/>
          <w:sz w:val="20"/>
          <w:szCs w:val="20"/>
        </w:rPr>
      </w:pPr>
      <w:r>
        <w:rPr>
          <w:rFonts w:ascii="Arial" w:hAnsi="Arial" w:cs="Arial"/>
          <w:b/>
          <w:bCs/>
          <w:sz w:val="20"/>
          <w:szCs w:val="20"/>
        </w:rPr>
        <w:t>Figure 1:</w:t>
      </w:r>
      <w:r w:rsidR="007D6329">
        <w:rPr>
          <w:rFonts w:ascii="Arial" w:hAnsi="Arial" w:cs="Arial"/>
          <w:b/>
          <w:sz w:val="20"/>
          <w:szCs w:val="20"/>
        </w:rPr>
        <w:t xml:space="preserve"> </w:t>
      </w:r>
      <w:r w:rsidR="00CE1C82" w:rsidRPr="00AF0269">
        <w:rPr>
          <w:rFonts w:ascii="Arial" w:hAnsi="Arial" w:cs="Arial"/>
          <w:b/>
          <w:sz w:val="20"/>
          <w:szCs w:val="20"/>
        </w:rPr>
        <w:t xml:space="preserve">Senior </w:t>
      </w:r>
      <w:r w:rsidR="00C20A05" w:rsidRPr="00AF0269">
        <w:rPr>
          <w:rFonts w:ascii="Arial" w:hAnsi="Arial" w:cs="Arial"/>
          <w:b/>
          <w:bCs/>
          <w:sz w:val="20"/>
          <w:szCs w:val="20"/>
        </w:rPr>
        <w:t>Center and Wil-O-Way Long Term Projected Need &amp; Avg Capital Investments.</w:t>
      </w:r>
      <w:r w:rsidR="007D6329" w:rsidRPr="00AF0269">
        <w:rPr>
          <w:rFonts w:ascii="Arial" w:hAnsi="Arial" w:cs="Arial"/>
          <w:sz w:val="20"/>
          <w:szCs w:val="20"/>
        </w:rPr>
        <w:t xml:space="preserve"> Anticipated </w:t>
      </w:r>
      <w:r w:rsidR="00362076" w:rsidRPr="00AF0269">
        <w:rPr>
          <w:rFonts w:ascii="Arial" w:hAnsi="Arial" w:cs="Arial"/>
          <w:sz w:val="20"/>
          <w:szCs w:val="20"/>
        </w:rPr>
        <w:t xml:space="preserve">capital </w:t>
      </w:r>
      <w:r w:rsidR="007D6329" w:rsidRPr="00AF0269">
        <w:rPr>
          <w:rFonts w:ascii="Arial" w:hAnsi="Arial" w:cs="Arial"/>
          <w:sz w:val="20"/>
          <w:szCs w:val="20"/>
        </w:rPr>
        <w:t>funding gap vs needs at the Milwaukee County Senior Center and Wil-O-Way Facilities.</w:t>
      </w:r>
    </w:p>
    <w:p w14:paraId="67D82BAA" w14:textId="77777777" w:rsidR="00125DE0" w:rsidRDefault="00125DE0" w:rsidP="00DD577D">
      <w:pPr>
        <w:spacing w:line="278" w:lineRule="auto"/>
        <w:rPr>
          <w:rFonts w:ascii="Arial" w:hAnsi="Arial" w:cs="Arial"/>
        </w:rPr>
      </w:pPr>
    </w:p>
    <w:p w14:paraId="05148173" w14:textId="30C9B1B2" w:rsidR="00D155DA" w:rsidRDefault="009D2D14" w:rsidP="00DD577D">
      <w:pPr>
        <w:spacing w:line="278" w:lineRule="auto"/>
        <w:rPr>
          <w:rFonts w:ascii="Arial" w:hAnsi="Arial" w:cs="Arial"/>
          <w:u w:val="single"/>
        </w:rPr>
      </w:pPr>
      <w:r w:rsidRPr="009D2D14">
        <w:rPr>
          <w:rFonts w:ascii="Arial" w:hAnsi="Arial" w:cs="Arial"/>
          <w:u w:val="single"/>
        </w:rPr>
        <w:t xml:space="preserve">Impacts on </w:t>
      </w:r>
      <w:r>
        <w:rPr>
          <w:rFonts w:ascii="Arial" w:hAnsi="Arial" w:cs="Arial"/>
          <w:u w:val="single"/>
        </w:rPr>
        <w:t>F</w:t>
      </w:r>
      <w:r w:rsidRPr="009D2D14">
        <w:rPr>
          <w:rFonts w:ascii="Arial" w:hAnsi="Arial" w:cs="Arial"/>
          <w:u w:val="single"/>
        </w:rPr>
        <w:t xml:space="preserve">acilities and </w:t>
      </w:r>
      <w:r>
        <w:rPr>
          <w:rFonts w:ascii="Arial" w:hAnsi="Arial" w:cs="Arial"/>
          <w:u w:val="single"/>
        </w:rPr>
        <w:t>B</w:t>
      </w:r>
      <w:r w:rsidRPr="009D2D14">
        <w:rPr>
          <w:rFonts w:ascii="Arial" w:hAnsi="Arial" w:cs="Arial"/>
          <w:u w:val="single"/>
        </w:rPr>
        <w:t>udgets</w:t>
      </w:r>
    </w:p>
    <w:p w14:paraId="60BF4372" w14:textId="77777777" w:rsidR="000A028D" w:rsidRDefault="000A028D" w:rsidP="00DD577D">
      <w:pPr>
        <w:spacing w:line="278" w:lineRule="auto"/>
        <w:rPr>
          <w:rFonts w:ascii="Arial" w:hAnsi="Arial" w:cs="Arial"/>
          <w:u w:val="single"/>
        </w:rPr>
      </w:pPr>
    </w:p>
    <w:p w14:paraId="29944069" w14:textId="0E87717A" w:rsidR="00B47472" w:rsidRDefault="00013F38" w:rsidP="00D155DA">
      <w:pPr>
        <w:spacing w:line="278" w:lineRule="auto"/>
        <w:rPr>
          <w:rFonts w:ascii="Arial" w:hAnsi="Arial" w:cs="Arial"/>
        </w:rPr>
      </w:pPr>
      <w:r w:rsidRPr="00EF61A7">
        <w:rPr>
          <w:rFonts w:ascii="Arial" w:hAnsi="Arial" w:cs="Arial"/>
        </w:rPr>
        <w:t>While Milwaukee County has made progress on its backlog</w:t>
      </w:r>
      <w:r w:rsidR="0087655F" w:rsidRPr="00EF61A7">
        <w:rPr>
          <w:rFonts w:ascii="Arial" w:hAnsi="Arial" w:cs="Arial"/>
        </w:rPr>
        <w:t xml:space="preserve">, </w:t>
      </w:r>
      <w:r w:rsidR="002B588F" w:rsidRPr="00EF61A7">
        <w:rPr>
          <w:rFonts w:ascii="Arial" w:hAnsi="Arial" w:cs="Arial"/>
        </w:rPr>
        <w:t>significant</w:t>
      </w:r>
      <w:r w:rsidR="004B47AC" w:rsidRPr="00EF61A7">
        <w:rPr>
          <w:rFonts w:ascii="Arial" w:hAnsi="Arial" w:cs="Arial"/>
        </w:rPr>
        <w:t xml:space="preserve"> needs remain.</w:t>
      </w:r>
      <w:r w:rsidR="00703A4A" w:rsidRPr="00B161E2">
        <w:rPr>
          <w:rFonts w:ascii="Arial" w:hAnsi="Arial" w:cs="Arial"/>
        </w:rPr>
        <w:t xml:space="preserve"> Figure </w:t>
      </w:r>
      <w:r w:rsidR="00502F37">
        <w:rPr>
          <w:rFonts w:ascii="Arial" w:hAnsi="Arial" w:cs="Arial"/>
        </w:rPr>
        <w:t>2</w:t>
      </w:r>
      <w:r w:rsidR="00703A4A" w:rsidRPr="00B161E2">
        <w:rPr>
          <w:rFonts w:ascii="Arial" w:hAnsi="Arial" w:cs="Arial"/>
        </w:rPr>
        <w:t xml:space="preserve"> illustrates the</w:t>
      </w:r>
      <w:r w:rsidR="00AF35C1" w:rsidRPr="00B161E2">
        <w:rPr>
          <w:rFonts w:ascii="Arial" w:hAnsi="Arial" w:cs="Arial"/>
        </w:rPr>
        <w:t xml:space="preserve"> unfunded </w:t>
      </w:r>
      <w:r w:rsidR="005E4DEF" w:rsidRPr="00B161E2">
        <w:rPr>
          <w:rFonts w:ascii="Arial" w:hAnsi="Arial" w:cs="Arial"/>
        </w:rPr>
        <w:t xml:space="preserve">requested capital </w:t>
      </w:r>
      <w:r w:rsidR="001B000E" w:rsidRPr="00B161E2">
        <w:rPr>
          <w:rFonts w:ascii="Arial" w:hAnsi="Arial" w:cs="Arial"/>
        </w:rPr>
        <w:t xml:space="preserve">requests </w:t>
      </w:r>
      <w:r w:rsidR="005E4DEF" w:rsidRPr="00B161E2">
        <w:rPr>
          <w:rFonts w:ascii="Arial" w:hAnsi="Arial" w:cs="Arial"/>
        </w:rPr>
        <w:t xml:space="preserve">over the last </w:t>
      </w:r>
      <w:r w:rsidR="001B000E" w:rsidRPr="00B161E2">
        <w:rPr>
          <w:rFonts w:ascii="Arial" w:hAnsi="Arial" w:cs="Arial"/>
        </w:rPr>
        <w:t>five</w:t>
      </w:r>
      <w:r w:rsidR="005E4DEF" w:rsidRPr="00B161E2">
        <w:rPr>
          <w:rFonts w:ascii="Arial" w:hAnsi="Arial" w:cs="Arial"/>
        </w:rPr>
        <w:t xml:space="preserve"> years.</w:t>
      </w:r>
      <w:r w:rsidR="005E4DEF" w:rsidRPr="00EF61A7">
        <w:rPr>
          <w:rFonts w:ascii="Arial" w:hAnsi="Arial" w:cs="Arial"/>
        </w:rPr>
        <w:t xml:space="preserve"> </w:t>
      </w:r>
      <w:r w:rsidR="001B000E" w:rsidRPr="00EF61A7">
        <w:rPr>
          <w:rFonts w:ascii="Arial" w:hAnsi="Arial" w:cs="Arial"/>
        </w:rPr>
        <w:t>Last year</w:t>
      </w:r>
      <w:r w:rsidR="0EF44EE7" w:rsidRPr="335431C2">
        <w:rPr>
          <w:rFonts w:ascii="Arial" w:hAnsi="Arial" w:cs="Arial"/>
        </w:rPr>
        <w:t>,</w:t>
      </w:r>
      <w:r w:rsidR="001B000E" w:rsidRPr="00EF61A7">
        <w:rPr>
          <w:rFonts w:ascii="Arial" w:hAnsi="Arial" w:cs="Arial"/>
        </w:rPr>
        <w:t xml:space="preserve"> the total value of unfunded capital requests was over $1</w:t>
      </w:r>
      <w:r w:rsidR="0004615C" w:rsidRPr="00EF61A7">
        <w:rPr>
          <w:rFonts w:ascii="Arial" w:hAnsi="Arial" w:cs="Arial"/>
        </w:rPr>
        <w:t>00 million</w:t>
      </w:r>
      <w:r w:rsidR="00E23BF2" w:rsidRPr="00EF61A7">
        <w:rPr>
          <w:rFonts w:ascii="Arial" w:hAnsi="Arial" w:cs="Arial"/>
        </w:rPr>
        <w:t xml:space="preserve">. </w:t>
      </w:r>
      <w:r w:rsidR="0002106F" w:rsidRPr="00EF61A7">
        <w:rPr>
          <w:rFonts w:ascii="Arial" w:hAnsi="Arial" w:cs="Arial"/>
        </w:rPr>
        <w:t xml:space="preserve">This </w:t>
      </w:r>
      <w:r w:rsidR="00E26613" w:rsidRPr="00EF61A7">
        <w:rPr>
          <w:rFonts w:ascii="Arial" w:hAnsi="Arial" w:cs="Arial"/>
        </w:rPr>
        <w:t xml:space="preserve">unfunded </w:t>
      </w:r>
      <w:r w:rsidR="003A71B4" w:rsidRPr="00EF61A7">
        <w:rPr>
          <w:rFonts w:ascii="Arial" w:hAnsi="Arial" w:cs="Arial"/>
        </w:rPr>
        <w:t xml:space="preserve">gap </w:t>
      </w:r>
      <w:r w:rsidR="00E26613" w:rsidRPr="00EF61A7">
        <w:rPr>
          <w:rFonts w:ascii="Arial" w:hAnsi="Arial" w:cs="Arial"/>
        </w:rPr>
        <w:t xml:space="preserve">is </w:t>
      </w:r>
      <w:r w:rsidR="0043213C">
        <w:rPr>
          <w:rFonts w:ascii="Arial" w:hAnsi="Arial" w:cs="Arial"/>
        </w:rPr>
        <w:t xml:space="preserve">typical </w:t>
      </w:r>
      <w:r w:rsidR="00627A38">
        <w:rPr>
          <w:rFonts w:ascii="Arial" w:hAnsi="Arial" w:cs="Arial"/>
        </w:rPr>
        <w:t xml:space="preserve">and </w:t>
      </w:r>
      <w:r w:rsidR="008572A2" w:rsidRPr="00EF61A7">
        <w:rPr>
          <w:rFonts w:ascii="Arial" w:hAnsi="Arial" w:cs="Arial"/>
        </w:rPr>
        <w:t xml:space="preserve">well known to </w:t>
      </w:r>
      <w:r w:rsidR="003135D0" w:rsidRPr="00EF61A7">
        <w:rPr>
          <w:rFonts w:ascii="Arial" w:hAnsi="Arial" w:cs="Arial"/>
        </w:rPr>
        <w:t>requesting</w:t>
      </w:r>
      <w:r w:rsidR="008572A2" w:rsidRPr="00EF61A7">
        <w:rPr>
          <w:rFonts w:ascii="Arial" w:hAnsi="Arial" w:cs="Arial"/>
        </w:rPr>
        <w:t xml:space="preserve"> departments.</w:t>
      </w:r>
      <w:r w:rsidR="00F35222" w:rsidRPr="00EF61A7">
        <w:rPr>
          <w:rFonts w:ascii="Arial" w:hAnsi="Arial" w:cs="Arial"/>
        </w:rPr>
        <w:t xml:space="preserve"> </w:t>
      </w:r>
      <w:r w:rsidR="002662F3" w:rsidRPr="00EF61A7">
        <w:rPr>
          <w:rFonts w:ascii="Arial" w:hAnsi="Arial" w:cs="Arial"/>
        </w:rPr>
        <w:t xml:space="preserve">Because of this gap the Facilities Management </w:t>
      </w:r>
      <w:r w:rsidR="00EF7CA1" w:rsidRPr="00EF61A7">
        <w:rPr>
          <w:rFonts w:ascii="Arial" w:hAnsi="Arial" w:cs="Arial"/>
        </w:rPr>
        <w:t>team</w:t>
      </w:r>
      <w:r w:rsidR="00EF7CA1">
        <w:rPr>
          <w:rFonts w:ascii="Arial" w:hAnsi="Arial" w:cs="Arial"/>
        </w:rPr>
        <w:t xml:space="preserve"> has historically </w:t>
      </w:r>
      <w:r w:rsidR="002662F3" w:rsidRPr="00EF61A7">
        <w:rPr>
          <w:rFonts w:ascii="Arial" w:hAnsi="Arial" w:cs="Arial"/>
        </w:rPr>
        <w:t>prioritize</w:t>
      </w:r>
      <w:r w:rsidR="00EF7CA1">
        <w:rPr>
          <w:rFonts w:ascii="Arial" w:hAnsi="Arial" w:cs="Arial"/>
        </w:rPr>
        <w:t>d</w:t>
      </w:r>
      <w:r w:rsidR="002662F3" w:rsidRPr="00EF61A7">
        <w:rPr>
          <w:rFonts w:ascii="Arial" w:hAnsi="Arial" w:cs="Arial"/>
        </w:rPr>
        <w:t xml:space="preserve"> submitting requests that are </w:t>
      </w:r>
      <w:r w:rsidR="00744D0B" w:rsidRPr="00EF61A7">
        <w:rPr>
          <w:rFonts w:ascii="Arial" w:hAnsi="Arial" w:cs="Arial"/>
        </w:rPr>
        <w:t>critical</w:t>
      </w:r>
      <w:r w:rsidR="0041317A" w:rsidRPr="00EF61A7">
        <w:rPr>
          <w:rFonts w:ascii="Arial" w:hAnsi="Arial" w:cs="Arial"/>
        </w:rPr>
        <w:t xml:space="preserve">, </w:t>
      </w:r>
      <w:r w:rsidR="000E6F5E" w:rsidRPr="00EF61A7">
        <w:rPr>
          <w:rFonts w:ascii="Arial" w:hAnsi="Arial" w:cs="Arial"/>
        </w:rPr>
        <w:t>forgoing requests</w:t>
      </w:r>
      <w:r w:rsidR="000E6F5E">
        <w:rPr>
          <w:rFonts w:ascii="Arial" w:hAnsi="Arial" w:cs="Arial"/>
        </w:rPr>
        <w:t xml:space="preserve"> that are</w:t>
      </w:r>
      <w:r w:rsidR="0041317A" w:rsidRPr="00EF61A7">
        <w:rPr>
          <w:rFonts w:ascii="Arial" w:hAnsi="Arial" w:cs="Arial"/>
        </w:rPr>
        <w:t xml:space="preserve"> less likely to</w:t>
      </w:r>
      <w:r w:rsidR="000E6F5E">
        <w:rPr>
          <w:rFonts w:ascii="Arial" w:hAnsi="Arial" w:cs="Arial"/>
        </w:rPr>
        <w:t xml:space="preserve"> be</w:t>
      </w:r>
      <w:r w:rsidR="0041317A" w:rsidRPr="00EF61A7">
        <w:rPr>
          <w:rFonts w:ascii="Arial" w:hAnsi="Arial" w:cs="Arial"/>
        </w:rPr>
        <w:t xml:space="preserve"> fund</w:t>
      </w:r>
      <w:r w:rsidR="000E6F5E">
        <w:rPr>
          <w:rFonts w:ascii="Arial" w:hAnsi="Arial" w:cs="Arial"/>
        </w:rPr>
        <w:t xml:space="preserve">ed but are still </w:t>
      </w:r>
      <w:r w:rsidR="06B0DF81" w:rsidRPr="685B72FD">
        <w:rPr>
          <w:rFonts w:ascii="Arial" w:hAnsi="Arial" w:cs="Arial"/>
        </w:rPr>
        <w:t>critical</w:t>
      </w:r>
      <w:r w:rsidR="00033DFC">
        <w:rPr>
          <w:rFonts w:ascii="Arial" w:hAnsi="Arial" w:cs="Arial"/>
        </w:rPr>
        <w:t xml:space="preserve"> </w:t>
      </w:r>
      <w:r w:rsidR="006A0329">
        <w:rPr>
          <w:rFonts w:ascii="Arial" w:hAnsi="Arial" w:cs="Arial"/>
        </w:rPr>
        <w:t>to maintain</w:t>
      </w:r>
      <w:r w:rsidR="006A0329">
        <w:rPr>
          <w:rFonts w:ascii="Arial" w:hAnsi="Arial" w:cs="Arial"/>
        </w:rPr>
        <w:t xml:space="preserve"> </w:t>
      </w:r>
      <w:r w:rsidR="00033DFC">
        <w:rPr>
          <w:rFonts w:ascii="Arial" w:hAnsi="Arial" w:cs="Arial"/>
        </w:rPr>
        <w:t xml:space="preserve">an industry standard building </w:t>
      </w:r>
      <w:r w:rsidR="00B51A49">
        <w:rPr>
          <w:rFonts w:ascii="Arial" w:hAnsi="Arial" w:cs="Arial"/>
        </w:rPr>
        <w:t xml:space="preserve">such as </w:t>
      </w:r>
      <w:r w:rsidR="00AA6F2A">
        <w:rPr>
          <w:rFonts w:ascii="Arial" w:hAnsi="Arial" w:cs="Arial"/>
        </w:rPr>
        <w:t xml:space="preserve">major </w:t>
      </w:r>
      <w:r w:rsidR="00D22164">
        <w:rPr>
          <w:rFonts w:ascii="Arial" w:hAnsi="Arial" w:cs="Arial"/>
        </w:rPr>
        <w:t xml:space="preserve">space </w:t>
      </w:r>
      <w:r w:rsidR="00AA6F2A">
        <w:rPr>
          <w:rFonts w:ascii="Arial" w:hAnsi="Arial" w:cs="Arial"/>
        </w:rPr>
        <w:t xml:space="preserve">and system </w:t>
      </w:r>
      <w:r w:rsidR="00D22164">
        <w:rPr>
          <w:rFonts w:ascii="Arial" w:hAnsi="Arial" w:cs="Arial"/>
        </w:rPr>
        <w:t>renewals</w:t>
      </w:r>
      <w:r w:rsidR="0041317A">
        <w:rPr>
          <w:rFonts w:ascii="Arial" w:hAnsi="Arial" w:cs="Arial"/>
        </w:rPr>
        <w:t xml:space="preserve">. </w:t>
      </w:r>
      <w:r w:rsidR="002662F3">
        <w:rPr>
          <w:rFonts w:ascii="Arial" w:hAnsi="Arial" w:cs="Arial"/>
        </w:rPr>
        <w:t xml:space="preserve"> </w:t>
      </w:r>
      <w:r w:rsidR="00A56B24">
        <w:rPr>
          <w:rFonts w:ascii="Arial" w:hAnsi="Arial" w:cs="Arial"/>
        </w:rPr>
        <w:t xml:space="preserve">Therefore, </w:t>
      </w:r>
      <w:r w:rsidR="002A750F">
        <w:rPr>
          <w:rFonts w:ascii="Arial" w:hAnsi="Arial" w:cs="Arial"/>
        </w:rPr>
        <w:t xml:space="preserve">Figure </w:t>
      </w:r>
      <w:r w:rsidR="00502F37">
        <w:rPr>
          <w:rFonts w:ascii="Arial" w:hAnsi="Arial" w:cs="Arial"/>
        </w:rPr>
        <w:t>2</w:t>
      </w:r>
      <w:r w:rsidR="00A56B24">
        <w:rPr>
          <w:rFonts w:ascii="Arial" w:hAnsi="Arial" w:cs="Arial"/>
        </w:rPr>
        <w:t xml:space="preserve"> is better </w:t>
      </w:r>
      <w:r w:rsidR="00B47472" w:rsidRPr="00B47472">
        <w:rPr>
          <w:rFonts w:ascii="Arial" w:hAnsi="Arial" w:cs="Arial"/>
        </w:rPr>
        <w:t xml:space="preserve">understood as </w:t>
      </w:r>
      <w:r w:rsidR="00B47472" w:rsidRPr="33CFAA50">
        <w:rPr>
          <w:rFonts w:ascii="Arial" w:hAnsi="Arial" w:cs="Arial"/>
        </w:rPr>
        <w:t>a</w:t>
      </w:r>
      <w:r w:rsidR="1407B06A" w:rsidRPr="33CFAA50">
        <w:rPr>
          <w:rFonts w:ascii="Arial" w:hAnsi="Arial" w:cs="Arial"/>
        </w:rPr>
        <w:t xml:space="preserve"> minimum</w:t>
      </w:r>
      <w:r w:rsidR="00B47472" w:rsidRPr="00B47472">
        <w:rPr>
          <w:rFonts w:ascii="Arial" w:hAnsi="Arial" w:cs="Arial"/>
        </w:rPr>
        <w:t xml:space="preserve"> indicator of unmet capital need. It does not represent </w:t>
      </w:r>
      <w:r w:rsidR="08128194" w:rsidRPr="63CF4D9D">
        <w:rPr>
          <w:rFonts w:ascii="Arial" w:hAnsi="Arial" w:cs="Arial"/>
        </w:rPr>
        <w:t>the total</w:t>
      </w:r>
      <w:r w:rsidR="00B47472" w:rsidRPr="00B47472">
        <w:rPr>
          <w:rFonts w:ascii="Arial" w:hAnsi="Arial" w:cs="Arial"/>
        </w:rPr>
        <w:t xml:space="preserve"> deferred maintenance or capital renewal need across </w:t>
      </w:r>
      <w:r w:rsidR="00B22634" w:rsidRPr="6C48901D">
        <w:rPr>
          <w:rFonts w:ascii="Arial" w:hAnsi="Arial" w:cs="Arial"/>
        </w:rPr>
        <w:t>Milwaukee</w:t>
      </w:r>
      <w:r w:rsidR="00B47472" w:rsidRPr="00B47472">
        <w:rPr>
          <w:rFonts w:ascii="Arial" w:hAnsi="Arial" w:cs="Arial"/>
        </w:rPr>
        <w:t xml:space="preserve"> County.</w:t>
      </w:r>
    </w:p>
    <w:p w14:paraId="7071616C" w14:textId="17166D5E" w:rsidR="007378D7" w:rsidRDefault="00576B0C" w:rsidP="00D155DA">
      <w:pPr>
        <w:spacing w:line="278" w:lineRule="auto"/>
        <w:rPr>
          <w:rFonts w:ascii="Arial" w:hAnsi="Arial" w:cs="Arial"/>
        </w:rPr>
      </w:pPr>
      <w:r>
        <w:rPr>
          <w:noProof/>
        </w:rPr>
        <w:lastRenderedPageBreak/>
        <w:drawing>
          <wp:inline distT="0" distB="0" distL="0" distR="0" wp14:anchorId="526E6D1D" wp14:editId="715CD3B0">
            <wp:extent cx="5706428" cy="3286126"/>
            <wp:effectExtent l="0" t="0" r="8890" b="9525"/>
            <wp:docPr id="916220195" name="Chart 1">
              <a:extLst xmlns:a="http://schemas.openxmlformats.org/drawingml/2006/main">
                <a:ext uri="{FF2B5EF4-FFF2-40B4-BE49-F238E27FC236}">
                  <a16:creationId xmlns:a16="http://schemas.microsoft.com/office/drawing/2014/main" id="{7B5CD32C-66D5-0225-FB48-3C070C5EB7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0C39F08" w14:textId="14482D22" w:rsidR="00CF5B93" w:rsidRPr="00AF0269" w:rsidRDefault="00CF5B93" w:rsidP="00D155DA">
      <w:pPr>
        <w:spacing w:line="278" w:lineRule="auto"/>
        <w:rPr>
          <w:rFonts w:ascii="Arial" w:hAnsi="Arial" w:cs="Arial"/>
          <w:sz w:val="20"/>
          <w:szCs w:val="20"/>
        </w:rPr>
      </w:pPr>
      <w:r w:rsidRPr="00AF0269">
        <w:rPr>
          <w:rFonts w:ascii="Arial" w:hAnsi="Arial" w:cs="Arial"/>
          <w:b/>
          <w:sz w:val="20"/>
          <w:szCs w:val="20"/>
        </w:rPr>
        <w:t xml:space="preserve">Figure </w:t>
      </w:r>
      <w:r w:rsidR="00502F37" w:rsidRPr="00AF0269">
        <w:rPr>
          <w:rFonts w:ascii="Arial" w:hAnsi="Arial" w:cs="Arial"/>
          <w:b/>
          <w:sz w:val="20"/>
          <w:szCs w:val="20"/>
        </w:rPr>
        <w:t>2</w:t>
      </w:r>
      <w:r w:rsidRPr="00AF0269">
        <w:rPr>
          <w:rFonts w:ascii="Arial" w:hAnsi="Arial" w:cs="Arial"/>
          <w:b/>
          <w:sz w:val="20"/>
          <w:szCs w:val="20"/>
        </w:rPr>
        <w:t>:</w:t>
      </w:r>
      <w:r w:rsidRPr="00AF0269">
        <w:rPr>
          <w:rFonts w:ascii="Arial" w:hAnsi="Arial" w:cs="Arial"/>
          <w:sz w:val="20"/>
          <w:szCs w:val="20"/>
        </w:rPr>
        <w:t xml:space="preserve"> </w:t>
      </w:r>
      <w:r w:rsidR="009059B6" w:rsidRPr="00AF0269">
        <w:rPr>
          <w:rFonts w:ascii="Arial" w:hAnsi="Arial" w:cs="Arial"/>
          <w:b/>
          <w:sz w:val="20"/>
          <w:szCs w:val="20"/>
        </w:rPr>
        <w:t xml:space="preserve">Capital </w:t>
      </w:r>
      <w:r w:rsidR="009059B6" w:rsidRPr="00AF0269">
        <w:rPr>
          <w:rFonts w:ascii="Arial" w:hAnsi="Arial" w:cs="Arial"/>
          <w:b/>
          <w:bCs/>
          <w:sz w:val="20"/>
          <w:szCs w:val="20"/>
        </w:rPr>
        <w:t>Req</w:t>
      </w:r>
      <w:r w:rsidR="00CE1C82" w:rsidRPr="00AF0269">
        <w:rPr>
          <w:rFonts w:ascii="Arial" w:hAnsi="Arial" w:cs="Arial"/>
          <w:b/>
          <w:bCs/>
          <w:sz w:val="20"/>
          <w:szCs w:val="20"/>
        </w:rPr>
        <w:t>uested vs Funded.</w:t>
      </w:r>
      <w:r w:rsidRPr="00AF0269">
        <w:rPr>
          <w:rFonts w:ascii="Arial" w:hAnsi="Arial" w:cs="Arial"/>
          <w:sz w:val="20"/>
          <w:szCs w:val="20"/>
        </w:rPr>
        <w:t xml:space="preserve"> </w:t>
      </w:r>
      <w:r w:rsidR="004E40CF" w:rsidRPr="00AF0269">
        <w:rPr>
          <w:rFonts w:ascii="Arial" w:hAnsi="Arial" w:cs="Arial"/>
          <w:sz w:val="20"/>
          <w:szCs w:val="20"/>
        </w:rPr>
        <w:t xml:space="preserve">Total capital requests vs total </w:t>
      </w:r>
      <w:r w:rsidR="006B3B57" w:rsidRPr="00AF0269">
        <w:rPr>
          <w:rFonts w:ascii="Arial" w:hAnsi="Arial" w:cs="Arial"/>
          <w:sz w:val="20"/>
          <w:szCs w:val="20"/>
        </w:rPr>
        <w:t>capital funded per year.</w:t>
      </w:r>
      <w:r w:rsidR="00507F1E" w:rsidRPr="00AF0269">
        <w:rPr>
          <w:rStyle w:val="FootnoteReference"/>
          <w:rFonts w:ascii="Arial" w:hAnsi="Arial" w:cs="Arial"/>
          <w:sz w:val="20"/>
          <w:szCs w:val="20"/>
        </w:rPr>
        <w:footnoteReference w:id="3"/>
      </w:r>
    </w:p>
    <w:p w14:paraId="185C8C1B" w14:textId="77777777" w:rsidR="00FA75DD" w:rsidRDefault="00FA75DD" w:rsidP="00D155DA">
      <w:pPr>
        <w:spacing w:line="278" w:lineRule="auto"/>
        <w:rPr>
          <w:rFonts w:ascii="Arial" w:hAnsi="Arial" w:cs="Arial"/>
        </w:rPr>
      </w:pPr>
    </w:p>
    <w:p w14:paraId="3ED2E5B6" w14:textId="38DC26E4" w:rsidR="00D5094D" w:rsidRDefault="008E4398" w:rsidP="62C350F0">
      <w:pPr>
        <w:spacing w:line="278" w:lineRule="auto"/>
        <w:rPr>
          <w:rFonts w:ascii="Arial" w:hAnsi="Arial" w:cs="Arial"/>
        </w:rPr>
      </w:pPr>
      <w:r>
        <w:rPr>
          <w:rFonts w:ascii="Arial" w:hAnsi="Arial" w:cs="Arial"/>
        </w:rPr>
        <w:t>Th</w:t>
      </w:r>
      <w:r w:rsidR="00A64238">
        <w:rPr>
          <w:rFonts w:ascii="Arial" w:hAnsi="Arial" w:cs="Arial"/>
        </w:rPr>
        <w:t>is</w:t>
      </w:r>
      <w:r>
        <w:rPr>
          <w:rFonts w:ascii="Arial" w:hAnsi="Arial" w:cs="Arial"/>
        </w:rPr>
        <w:t xml:space="preserve"> </w:t>
      </w:r>
      <w:r w:rsidR="00A56B24" w:rsidRPr="00D155DA">
        <w:rPr>
          <w:rFonts w:ascii="Arial" w:hAnsi="Arial" w:cs="Arial"/>
        </w:rPr>
        <w:t>backlog</w:t>
      </w:r>
      <w:r w:rsidR="00A56B24">
        <w:rPr>
          <w:rFonts w:ascii="Arial" w:hAnsi="Arial" w:cs="Arial"/>
        </w:rPr>
        <w:t xml:space="preserve"> of projects</w:t>
      </w:r>
      <w:r w:rsidR="00A56B24" w:rsidRPr="00D155DA">
        <w:rPr>
          <w:rFonts w:ascii="Arial" w:hAnsi="Arial" w:cs="Arial"/>
        </w:rPr>
        <w:t xml:space="preserve"> represents more than a list of </w:t>
      </w:r>
      <w:r w:rsidR="00A56B24">
        <w:rPr>
          <w:rFonts w:ascii="Arial" w:hAnsi="Arial" w:cs="Arial"/>
        </w:rPr>
        <w:t>facility</w:t>
      </w:r>
      <w:r w:rsidR="00A56B24" w:rsidRPr="00D155DA">
        <w:rPr>
          <w:rFonts w:ascii="Arial" w:hAnsi="Arial" w:cs="Arial"/>
        </w:rPr>
        <w:t xml:space="preserve"> repairs. It reflects growing risk in the facilities and infrastructure that County departments rely on to deliver public services. When roofs, </w:t>
      </w:r>
      <w:r w:rsidR="00A86FC7">
        <w:rPr>
          <w:rFonts w:ascii="Arial" w:hAnsi="Arial" w:cs="Arial"/>
        </w:rPr>
        <w:t xml:space="preserve">roads, </w:t>
      </w:r>
      <w:r w:rsidR="00A56B24" w:rsidRPr="00D155DA">
        <w:rPr>
          <w:rFonts w:ascii="Arial" w:hAnsi="Arial" w:cs="Arial"/>
        </w:rPr>
        <w:t xml:space="preserve">building envelopes, mechanical systems, electrical systems, utilities, and other assets are not renewed at the right time, the County gradually loses control </w:t>
      </w:r>
      <w:r w:rsidR="2FED1277" w:rsidRPr="524BD907">
        <w:rPr>
          <w:rFonts w:ascii="Arial" w:hAnsi="Arial" w:cs="Arial"/>
        </w:rPr>
        <w:t xml:space="preserve">of </w:t>
      </w:r>
      <w:r w:rsidR="001173B2">
        <w:rPr>
          <w:rFonts w:ascii="Arial" w:hAnsi="Arial" w:cs="Arial"/>
        </w:rPr>
        <w:t xml:space="preserve">the </w:t>
      </w:r>
      <w:r w:rsidR="2FED1277" w:rsidRPr="524BD907">
        <w:rPr>
          <w:rFonts w:ascii="Arial" w:hAnsi="Arial" w:cs="Arial"/>
        </w:rPr>
        <w:t xml:space="preserve">infrastructure and </w:t>
      </w:r>
      <w:r w:rsidR="2FED1277" w:rsidRPr="15E15934">
        <w:rPr>
          <w:rFonts w:ascii="Arial" w:hAnsi="Arial" w:cs="Arial"/>
        </w:rPr>
        <w:t xml:space="preserve">is pushed towards emergency repairs, with the inability to schedule and plan for </w:t>
      </w:r>
      <w:r w:rsidR="2FED1277" w:rsidRPr="1BEA645F">
        <w:rPr>
          <w:rFonts w:ascii="Arial" w:hAnsi="Arial" w:cs="Arial"/>
        </w:rPr>
        <w:t xml:space="preserve">strategic investments.  </w:t>
      </w:r>
      <w:r w:rsidR="6A6255C6" w:rsidRPr="1BEA645F">
        <w:rPr>
          <w:rFonts w:ascii="Arial" w:hAnsi="Arial" w:cs="Arial"/>
        </w:rPr>
        <w:t xml:space="preserve">Delaying </w:t>
      </w:r>
      <w:r w:rsidR="3360063E" w:rsidRPr="1BEA645F">
        <w:rPr>
          <w:rFonts w:ascii="Arial" w:hAnsi="Arial" w:cs="Arial"/>
        </w:rPr>
        <w:t>investment in capital infrastructure</w:t>
      </w:r>
      <w:r w:rsidR="00C9175D">
        <w:rPr>
          <w:rFonts w:ascii="Arial" w:hAnsi="Arial" w:cs="Arial"/>
        </w:rPr>
        <w:t xml:space="preserve"> often shifts costs and risks</w:t>
      </w:r>
      <w:r w:rsidR="006E7AE3">
        <w:rPr>
          <w:rFonts w:ascii="Arial" w:hAnsi="Arial" w:cs="Arial"/>
        </w:rPr>
        <w:t xml:space="preserve"> into the future</w:t>
      </w:r>
      <w:r w:rsidR="00AC0BDD">
        <w:rPr>
          <w:rFonts w:ascii="Arial" w:hAnsi="Arial" w:cs="Arial"/>
        </w:rPr>
        <w:t xml:space="preserve"> and</w:t>
      </w:r>
      <w:r w:rsidR="00190490">
        <w:rPr>
          <w:rFonts w:ascii="Arial" w:hAnsi="Arial" w:cs="Arial"/>
        </w:rPr>
        <w:t xml:space="preserve"> increas</w:t>
      </w:r>
      <w:r w:rsidR="00E45A65">
        <w:rPr>
          <w:rFonts w:ascii="Arial" w:hAnsi="Arial" w:cs="Arial"/>
        </w:rPr>
        <w:t>es</w:t>
      </w:r>
      <w:r w:rsidR="00190490">
        <w:rPr>
          <w:rFonts w:ascii="Arial" w:hAnsi="Arial" w:cs="Arial"/>
        </w:rPr>
        <w:t xml:space="preserve"> the total cost of building ownership</w:t>
      </w:r>
      <w:r w:rsidR="006E7AE3">
        <w:rPr>
          <w:rFonts w:ascii="Arial" w:hAnsi="Arial" w:cs="Arial"/>
        </w:rPr>
        <w:t>.</w:t>
      </w:r>
      <w:r>
        <w:rPr>
          <w:rFonts w:ascii="Arial" w:hAnsi="Arial" w:cs="Arial"/>
        </w:rPr>
        <w:t xml:space="preserve"> </w:t>
      </w:r>
    </w:p>
    <w:p w14:paraId="192B4A38" w14:textId="21AFD8C9" w:rsidR="00D5094D" w:rsidRDefault="00D5094D" w:rsidP="62C350F0">
      <w:pPr>
        <w:spacing w:line="278" w:lineRule="auto"/>
        <w:rPr>
          <w:rFonts w:ascii="Arial" w:hAnsi="Arial" w:cs="Arial"/>
        </w:rPr>
      </w:pPr>
    </w:p>
    <w:p w14:paraId="6065FD56" w14:textId="1B52F44B" w:rsidR="00D5094D" w:rsidRDefault="581BB1CC" w:rsidP="00D155DA">
      <w:pPr>
        <w:spacing w:line="278" w:lineRule="auto"/>
        <w:rPr>
          <w:rFonts w:ascii="Arial" w:hAnsi="Arial" w:cs="Arial"/>
        </w:rPr>
      </w:pPr>
      <w:r w:rsidRPr="33A23961">
        <w:rPr>
          <w:rFonts w:ascii="Arial" w:hAnsi="Arial" w:cs="Arial"/>
        </w:rPr>
        <w:t>Delaying investment</w:t>
      </w:r>
      <w:r w:rsidR="1447CE6F" w:rsidRPr="1447CE6F">
        <w:rPr>
          <w:rFonts w:ascii="Arial" w:hAnsi="Arial" w:cs="Arial"/>
        </w:rPr>
        <w:t xml:space="preserve"> often also leads to future increases in both capital and operating budget needs. </w:t>
      </w:r>
      <w:r w:rsidR="79C0FE1E" w:rsidRPr="3A8C034C">
        <w:rPr>
          <w:rFonts w:ascii="Arial" w:hAnsi="Arial" w:cs="Arial"/>
        </w:rPr>
        <w:t xml:space="preserve">What started as a </w:t>
      </w:r>
      <w:r w:rsidR="00D155DA" w:rsidRPr="00D155DA">
        <w:rPr>
          <w:rFonts w:ascii="Arial" w:hAnsi="Arial" w:cs="Arial"/>
        </w:rPr>
        <w:t>manageable repair</w:t>
      </w:r>
      <w:r w:rsidR="2ABD9FDD" w:rsidRPr="1AF56BF7">
        <w:rPr>
          <w:rFonts w:ascii="Arial" w:hAnsi="Arial" w:cs="Arial"/>
        </w:rPr>
        <w:t>,</w:t>
      </w:r>
      <w:r w:rsidR="00AD091F">
        <w:rPr>
          <w:rFonts w:ascii="Arial" w:hAnsi="Arial" w:cs="Arial"/>
        </w:rPr>
        <w:t xml:space="preserve"> </w:t>
      </w:r>
      <w:r w:rsidR="00D155DA" w:rsidRPr="00D155DA">
        <w:rPr>
          <w:rFonts w:ascii="Arial" w:hAnsi="Arial" w:cs="Arial"/>
        </w:rPr>
        <w:t>can become a larger replacement project</w:t>
      </w:r>
      <w:r w:rsidR="00AD091F">
        <w:rPr>
          <w:rFonts w:ascii="Arial" w:hAnsi="Arial" w:cs="Arial"/>
        </w:rPr>
        <w:t xml:space="preserve"> in the future</w:t>
      </w:r>
      <w:r w:rsidR="274E7143" w:rsidRPr="5A7AA600">
        <w:rPr>
          <w:rFonts w:ascii="Arial" w:hAnsi="Arial" w:cs="Arial"/>
        </w:rPr>
        <w:t>,</w:t>
      </w:r>
      <w:r w:rsidR="1B1FBA87" w:rsidRPr="58393160">
        <w:rPr>
          <w:rFonts w:ascii="Arial" w:hAnsi="Arial" w:cs="Arial"/>
        </w:rPr>
        <w:t xml:space="preserve"> increasing </w:t>
      </w:r>
      <w:r w:rsidR="41C04496" w:rsidRPr="37A1D2FC">
        <w:rPr>
          <w:rFonts w:ascii="Arial" w:hAnsi="Arial" w:cs="Arial"/>
        </w:rPr>
        <w:t xml:space="preserve">the complexity of work, </w:t>
      </w:r>
      <w:r w:rsidR="1B1FBA87" w:rsidRPr="58393160">
        <w:rPr>
          <w:rFonts w:ascii="Arial" w:hAnsi="Arial" w:cs="Arial"/>
        </w:rPr>
        <w:t>real costs</w:t>
      </w:r>
      <w:r w:rsidR="7ACD92B1" w:rsidRPr="298353E7">
        <w:rPr>
          <w:rFonts w:ascii="Arial" w:hAnsi="Arial" w:cs="Arial"/>
        </w:rPr>
        <w:t>,</w:t>
      </w:r>
      <w:r w:rsidR="1B1FBA87" w:rsidRPr="58393160">
        <w:rPr>
          <w:rFonts w:ascii="Arial" w:hAnsi="Arial" w:cs="Arial"/>
        </w:rPr>
        <w:t xml:space="preserve"> and </w:t>
      </w:r>
      <w:r w:rsidR="0A999669" w:rsidRPr="37A1D2FC">
        <w:rPr>
          <w:rFonts w:ascii="Arial" w:hAnsi="Arial" w:cs="Arial"/>
        </w:rPr>
        <w:t>additional exposure</w:t>
      </w:r>
      <w:r w:rsidR="1B1FBA87" w:rsidRPr="7A4E4E11">
        <w:rPr>
          <w:rFonts w:ascii="Arial" w:hAnsi="Arial" w:cs="Arial"/>
        </w:rPr>
        <w:t xml:space="preserve"> to construction industry price inflation</w:t>
      </w:r>
      <w:r w:rsidR="1EF3F41C" w:rsidRPr="7A4E4E11">
        <w:rPr>
          <w:rFonts w:ascii="Arial" w:hAnsi="Arial" w:cs="Arial"/>
        </w:rPr>
        <w:t>.</w:t>
      </w:r>
      <w:r w:rsidR="00D155DA" w:rsidRPr="00D155DA">
        <w:rPr>
          <w:rFonts w:ascii="Arial" w:hAnsi="Arial" w:cs="Arial"/>
        </w:rPr>
        <w:t xml:space="preserve"> </w:t>
      </w:r>
    </w:p>
    <w:p w14:paraId="325BD25E" w14:textId="77777777" w:rsidR="00FA3ABD" w:rsidRDefault="00FA3ABD" w:rsidP="00D155DA">
      <w:pPr>
        <w:spacing w:line="278" w:lineRule="auto"/>
        <w:rPr>
          <w:rFonts w:ascii="Arial" w:hAnsi="Arial" w:cs="Arial"/>
        </w:rPr>
      </w:pPr>
    </w:p>
    <w:p w14:paraId="6E5ED995" w14:textId="14C273D1" w:rsidR="00D155DA" w:rsidRPr="00AF0269" w:rsidRDefault="5F109411" w:rsidP="49DFFF60">
      <w:pPr>
        <w:spacing w:line="278" w:lineRule="auto"/>
        <w:rPr>
          <w:rFonts w:ascii="Arial" w:hAnsi="Arial" w:cs="Arial"/>
          <w:u w:val="single"/>
        </w:rPr>
      </w:pPr>
      <w:r w:rsidRPr="00AF0269">
        <w:rPr>
          <w:rFonts w:ascii="Arial" w:hAnsi="Arial" w:cs="Arial"/>
          <w:u w:val="single"/>
        </w:rPr>
        <w:t>Impacts on Facilities Operations</w:t>
      </w:r>
    </w:p>
    <w:p w14:paraId="146BB485" w14:textId="77777777" w:rsidR="00FA3ABD" w:rsidRDefault="00FA3ABD" w:rsidP="754F2240">
      <w:pPr>
        <w:spacing w:line="278" w:lineRule="auto"/>
        <w:rPr>
          <w:rFonts w:ascii="Arial" w:hAnsi="Arial" w:cs="Arial"/>
        </w:rPr>
      </w:pPr>
    </w:p>
    <w:p w14:paraId="2E13FB66" w14:textId="71F5FC91" w:rsidR="00D155DA" w:rsidRDefault="36DDFB53" w:rsidP="754F2240">
      <w:pPr>
        <w:spacing w:line="278" w:lineRule="auto"/>
        <w:rPr>
          <w:rFonts w:ascii="Arial" w:hAnsi="Arial" w:cs="Arial"/>
        </w:rPr>
      </w:pPr>
      <w:r w:rsidRPr="5E68A298">
        <w:rPr>
          <w:rFonts w:ascii="Arial" w:hAnsi="Arial" w:cs="Arial"/>
        </w:rPr>
        <w:t xml:space="preserve">Milwaukee County </w:t>
      </w:r>
      <w:r w:rsidRPr="020DD5B3">
        <w:rPr>
          <w:rFonts w:ascii="Arial" w:hAnsi="Arial" w:cs="Arial"/>
        </w:rPr>
        <w:t xml:space="preserve">tracks and </w:t>
      </w:r>
      <w:r w:rsidRPr="08379A33">
        <w:rPr>
          <w:rFonts w:ascii="Arial" w:hAnsi="Arial" w:cs="Arial"/>
        </w:rPr>
        <w:t xml:space="preserve">categorizes </w:t>
      </w:r>
      <w:r w:rsidRPr="5E5DDF8B">
        <w:rPr>
          <w:rFonts w:ascii="Arial" w:hAnsi="Arial" w:cs="Arial"/>
        </w:rPr>
        <w:t xml:space="preserve">facility work orders </w:t>
      </w:r>
      <w:r w:rsidRPr="2367CDC2">
        <w:rPr>
          <w:rFonts w:ascii="Arial" w:hAnsi="Arial" w:cs="Arial"/>
        </w:rPr>
        <w:t xml:space="preserve">based on </w:t>
      </w:r>
      <w:r w:rsidRPr="6152B9D9">
        <w:rPr>
          <w:rFonts w:ascii="Arial" w:hAnsi="Arial" w:cs="Arial"/>
        </w:rPr>
        <w:t xml:space="preserve">whether they are </w:t>
      </w:r>
      <w:r w:rsidRPr="4F0B9417">
        <w:rPr>
          <w:rFonts w:ascii="Arial" w:hAnsi="Arial" w:cs="Arial"/>
        </w:rPr>
        <w:t xml:space="preserve">intended to </w:t>
      </w:r>
      <w:r w:rsidRPr="3B3F0CFC">
        <w:rPr>
          <w:rFonts w:ascii="Arial" w:hAnsi="Arial" w:cs="Arial"/>
        </w:rPr>
        <w:t xml:space="preserve">address </w:t>
      </w:r>
      <w:r w:rsidR="62DA9581" w:rsidRPr="18DA3037">
        <w:rPr>
          <w:rFonts w:ascii="Arial" w:hAnsi="Arial" w:cs="Arial"/>
        </w:rPr>
        <w:t xml:space="preserve">pro-active </w:t>
      </w:r>
      <w:r w:rsidR="62DA9581" w:rsidRPr="57829D5D">
        <w:rPr>
          <w:rFonts w:ascii="Arial" w:hAnsi="Arial" w:cs="Arial"/>
        </w:rPr>
        <w:t xml:space="preserve">maintenance </w:t>
      </w:r>
      <w:r w:rsidR="62DA9581" w:rsidRPr="5688096E">
        <w:rPr>
          <w:rFonts w:ascii="Arial" w:hAnsi="Arial" w:cs="Arial"/>
        </w:rPr>
        <w:t xml:space="preserve">intended to </w:t>
      </w:r>
      <w:r w:rsidR="62DA9581" w:rsidRPr="1A2EDD66">
        <w:rPr>
          <w:rFonts w:ascii="Arial" w:hAnsi="Arial" w:cs="Arial"/>
        </w:rPr>
        <w:t xml:space="preserve">prevent system </w:t>
      </w:r>
      <w:r w:rsidR="62DA9581" w:rsidRPr="5102FECE">
        <w:rPr>
          <w:rFonts w:ascii="Arial" w:hAnsi="Arial" w:cs="Arial"/>
        </w:rPr>
        <w:t xml:space="preserve">failures or </w:t>
      </w:r>
      <w:r w:rsidR="62DA9581" w:rsidRPr="570F9F27">
        <w:rPr>
          <w:rFonts w:ascii="Arial" w:hAnsi="Arial" w:cs="Arial"/>
        </w:rPr>
        <w:lastRenderedPageBreak/>
        <w:t xml:space="preserve">reactive </w:t>
      </w:r>
      <w:r w:rsidR="62DA9581" w:rsidRPr="7013AEF1">
        <w:rPr>
          <w:rFonts w:ascii="Arial" w:hAnsi="Arial" w:cs="Arial"/>
        </w:rPr>
        <w:t>maintenance</w:t>
      </w:r>
      <w:r w:rsidR="62DA9581" w:rsidRPr="6ECBBA85">
        <w:rPr>
          <w:rFonts w:ascii="Arial" w:hAnsi="Arial" w:cs="Arial"/>
        </w:rPr>
        <w:t xml:space="preserve"> responding to </w:t>
      </w:r>
      <w:r w:rsidR="62DA9581" w:rsidRPr="2AB49C7F">
        <w:rPr>
          <w:rFonts w:ascii="Arial" w:hAnsi="Arial" w:cs="Arial"/>
        </w:rPr>
        <w:t>a</w:t>
      </w:r>
      <w:r w:rsidR="176713E5" w:rsidRPr="2AB49C7F">
        <w:rPr>
          <w:rFonts w:ascii="Arial" w:hAnsi="Arial" w:cs="Arial"/>
        </w:rPr>
        <w:t xml:space="preserve">n </w:t>
      </w:r>
      <w:r w:rsidR="176713E5" w:rsidRPr="48D8CD65">
        <w:rPr>
          <w:rFonts w:ascii="Arial" w:hAnsi="Arial" w:cs="Arial"/>
        </w:rPr>
        <w:t xml:space="preserve">issue after it </w:t>
      </w:r>
      <w:r w:rsidR="176713E5" w:rsidRPr="69FBF6BD">
        <w:rPr>
          <w:rFonts w:ascii="Arial" w:hAnsi="Arial" w:cs="Arial"/>
        </w:rPr>
        <w:t xml:space="preserve">has occurred. </w:t>
      </w:r>
      <w:r w:rsidR="18FAC095" w:rsidRPr="00DB2A65">
        <w:rPr>
          <w:rFonts w:ascii="Arial" w:hAnsi="Arial" w:cs="Arial"/>
        </w:rPr>
        <w:t xml:space="preserve">Figure </w:t>
      </w:r>
      <w:r w:rsidR="00531137" w:rsidRPr="00DB2A65">
        <w:rPr>
          <w:rFonts w:ascii="Arial" w:hAnsi="Arial" w:cs="Arial"/>
        </w:rPr>
        <w:t>3</w:t>
      </w:r>
      <w:r w:rsidR="18FAC095" w:rsidRPr="754F2240">
        <w:rPr>
          <w:rFonts w:ascii="Arial" w:hAnsi="Arial" w:cs="Arial"/>
        </w:rPr>
        <w:t xml:space="preserve"> highlights this shift from capital to operating budgets, the result of historic underfunding of our Courthouse Complex facilities.</w:t>
      </w:r>
    </w:p>
    <w:p w14:paraId="6F9C3427" w14:textId="3BB79CD8" w:rsidR="00D155DA" w:rsidRDefault="00D155DA" w:rsidP="652B86F4">
      <w:pPr>
        <w:spacing w:line="278" w:lineRule="auto"/>
        <w:rPr>
          <w:rFonts w:ascii="Arial" w:hAnsi="Arial" w:cs="Arial"/>
        </w:rPr>
      </w:pPr>
    </w:p>
    <w:p w14:paraId="046F24F6" w14:textId="7D19939D" w:rsidR="00D155DA" w:rsidRDefault="176713E5" w:rsidP="2E0D0FD9">
      <w:pPr>
        <w:spacing w:line="278" w:lineRule="auto"/>
        <w:rPr>
          <w:rFonts w:ascii="Arial" w:hAnsi="Arial" w:cs="Arial"/>
        </w:rPr>
      </w:pPr>
      <w:r w:rsidRPr="1A0537E1">
        <w:rPr>
          <w:rFonts w:ascii="Arial" w:hAnsi="Arial" w:cs="Arial"/>
        </w:rPr>
        <w:t xml:space="preserve">World class facilities </w:t>
      </w:r>
      <w:r w:rsidRPr="48822A77">
        <w:rPr>
          <w:rFonts w:ascii="Arial" w:hAnsi="Arial" w:cs="Arial"/>
        </w:rPr>
        <w:t>seek to</w:t>
      </w:r>
      <w:r w:rsidRPr="1BC92D0D">
        <w:rPr>
          <w:rFonts w:ascii="Arial" w:hAnsi="Arial" w:cs="Arial"/>
        </w:rPr>
        <w:t xml:space="preserve"> ensure that </w:t>
      </w:r>
      <w:r w:rsidRPr="79FFCB0F">
        <w:rPr>
          <w:rFonts w:ascii="Arial" w:hAnsi="Arial" w:cs="Arial"/>
        </w:rPr>
        <w:t>85% of work-</w:t>
      </w:r>
      <w:r w:rsidRPr="34129876">
        <w:rPr>
          <w:rFonts w:ascii="Arial" w:hAnsi="Arial" w:cs="Arial"/>
        </w:rPr>
        <w:t>orders</w:t>
      </w:r>
      <w:r w:rsidR="738C20D3" w:rsidRPr="67909312">
        <w:rPr>
          <w:rFonts w:ascii="Arial" w:hAnsi="Arial" w:cs="Arial"/>
        </w:rPr>
        <w:t xml:space="preserve"> </w:t>
      </w:r>
      <w:r w:rsidR="738C20D3" w:rsidRPr="3F06AF40">
        <w:rPr>
          <w:rFonts w:ascii="Arial" w:hAnsi="Arial" w:cs="Arial"/>
        </w:rPr>
        <w:t xml:space="preserve">are focused on </w:t>
      </w:r>
      <w:r w:rsidR="738C20D3" w:rsidRPr="09446C83">
        <w:rPr>
          <w:rFonts w:ascii="Arial" w:hAnsi="Arial" w:cs="Arial"/>
        </w:rPr>
        <w:t xml:space="preserve">preventative maintenance. </w:t>
      </w:r>
      <w:r w:rsidR="3A65DBE9" w:rsidRPr="372F0FF3">
        <w:rPr>
          <w:rFonts w:ascii="Arial" w:hAnsi="Arial" w:cs="Arial"/>
        </w:rPr>
        <w:t xml:space="preserve">This helps to ensure that </w:t>
      </w:r>
      <w:r w:rsidR="38FD1BC3" w:rsidRPr="587B1497">
        <w:rPr>
          <w:rFonts w:ascii="Arial" w:hAnsi="Arial" w:cs="Arial"/>
        </w:rPr>
        <w:t>facilities</w:t>
      </w:r>
      <w:r w:rsidR="3A65DBE9" w:rsidRPr="587B1497">
        <w:rPr>
          <w:rFonts w:ascii="Arial" w:hAnsi="Arial" w:cs="Arial"/>
        </w:rPr>
        <w:t xml:space="preserve"> </w:t>
      </w:r>
      <w:r w:rsidR="312B1B50" w:rsidRPr="587B1497">
        <w:rPr>
          <w:rFonts w:ascii="Arial" w:hAnsi="Arial" w:cs="Arial"/>
        </w:rPr>
        <w:t>are</w:t>
      </w:r>
      <w:r w:rsidR="3A65DBE9" w:rsidRPr="54C09922">
        <w:rPr>
          <w:rFonts w:ascii="Arial" w:hAnsi="Arial" w:cs="Arial"/>
        </w:rPr>
        <w:t xml:space="preserve"> </w:t>
      </w:r>
      <w:r w:rsidR="3A65DBE9" w:rsidRPr="1808FA37">
        <w:rPr>
          <w:rFonts w:ascii="Arial" w:hAnsi="Arial" w:cs="Arial"/>
        </w:rPr>
        <w:t xml:space="preserve">maintained to peak </w:t>
      </w:r>
      <w:r w:rsidR="005C35FC" w:rsidRPr="2E0D0FD9">
        <w:rPr>
          <w:rFonts w:ascii="Arial" w:hAnsi="Arial" w:cs="Arial"/>
        </w:rPr>
        <w:t>standards,</w:t>
      </w:r>
      <w:r w:rsidR="0436E506" w:rsidRPr="16CFEE84">
        <w:rPr>
          <w:rFonts w:ascii="Arial" w:hAnsi="Arial" w:cs="Arial"/>
        </w:rPr>
        <w:t xml:space="preserve"> </w:t>
      </w:r>
      <w:r w:rsidR="0436E506" w:rsidRPr="0AB499C8">
        <w:rPr>
          <w:rFonts w:ascii="Arial" w:hAnsi="Arial" w:cs="Arial"/>
        </w:rPr>
        <w:t xml:space="preserve">increasing </w:t>
      </w:r>
      <w:r w:rsidR="0436E506" w:rsidRPr="3F465252">
        <w:rPr>
          <w:rFonts w:ascii="Arial" w:hAnsi="Arial" w:cs="Arial"/>
        </w:rPr>
        <w:t xml:space="preserve">efficiency, </w:t>
      </w:r>
      <w:r w:rsidR="0436E506" w:rsidRPr="1B7357B9">
        <w:rPr>
          <w:rFonts w:ascii="Arial" w:hAnsi="Arial" w:cs="Arial"/>
        </w:rPr>
        <w:t xml:space="preserve">reducing </w:t>
      </w:r>
      <w:r w:rsidR="0436E506" w:rsidRPr="09E64CC1">
        <w:rPr>
          <w:rFonts w:ascii="Arial" w:hAnsi="Arial" w:cs="Arial"/>
        </w:rPr>
        <w:t xml:space="preserve">staff </w:t>
      </w:r>
      <w:r w:rsidR="0436E506" w:rsidRPr="69B7909C">
        <w:rPr>
          <w:rFonts w:ascii="Arial" w:hAnsi="Arial" w:cs="Arial"/>
        </w:rPr>
        <w:t>responsive needs</w:t>
      </w:r>
      <w:r w:rsidR="0436E506" w:rsidRPr="3A89FAD4">
        <w:rPr>
          <w:rFonts w:ascii="Arial" w:hAnsi="Arial" w:cs="Arial"/>
        </w:rPr>
        <w:t>,</w:t>
      </w:r>
      <w:r w:rsidR="0436E506" w:rsidRPr="086D3174">
        <w:rPr>
          <w:rFonts w:ascii="Arial" w:hAnsi="Arial" w:cs="Arial"/>
        </w:rPr>
        <w:t xml:space="preserve"> </w:t>
      </w:r>
      <w:r w:rsidR="0436E506" w:rsidRPr="556ACDD1">
        <w:rPr>
          <w:rFonts w:ascii="Arial" w:hAnsi="Arial" w:cs="Arial"/>
        </w:rPr>
        <w:t xml:space="preserve">extending </w:t>
      </w:r>
      <w:r w:rsidR="0436E506" w:rsidRPr="57D58C27">
        <w:rPr>
          <w:rFonts w:ascii="Arial" w:hAnsi="Arial" w:cs="Arial"/>
        </w:rPr>
        <w:t xml:space="preserve">system </w:t>
      </w:r>
      <w:r w:rsidR="0436E506" w:rsidRPr="36D67B9C">
        <w:rPr>
          <w:rFonts w:ascii="Arial" w:hAnsi="Arial" w:cs="Arial"/>
        </w:rPr>
        <w:t xml:space="preserve">life and </w:t>
      </w:r>
      <w:r w:rsidR="005C35FC" w:rsidRPr="4726EE62">
        <w:rPr>
          <w:rFonts w:ascii="Arial" w:hAnsi="Arial" w:cs="Arial"/>
        </w:rPr>
        <w:t>enhancing</w:t>
      </w:r>
      <w:r w:rsidR="0436E506" w:rsidRPr="4726EE62">
        <w:rPr>
          <w:rFonts w:ascii="Arial" w:hAnsi="Arial" w:cs="Arial"/>
        </w:rPr>
        <w:t xml:space="preserve"> comfort for visitors.</w:t>
      </w:r>
    </w:p>
    <w:p w14:paraId="5382CE01" w14:textId="065CFBD8" w:rsidR="00D155DA" w:rsidRDefault="00D155DA" w:rsidP="16881FE8">
      <w:pPr>
        <w:spacing w:line="278" w:lineRule="auto"/>
        <w:rPr>
          <w:rFonts w:ascii="Arial" w:hAnsi="Arial" w:cs="Arial"/>
        </w:rPr>
      </w:pPr>
    </w:p>
    <w:p w14:paraId="73A1A181" w14:textId="4738D2D6" w:rsidR="005B1969" w:rsidRDefault="738C20D3" w:rsidP="00D155DA">
      <w:pPr>
        <w:spacing w:line="278" w:lineRule="auto"/>
        <w:rPr>
          <w:rFonts w:ascii="Arial" w:hAnsi="Arial" w:cs="Arial"/>
        </w:rPr>
      </w:pPr>
      <w:r w:rsidRPr="2E0D0FD9">
        <w:rPr>
          <w:rFonts w:ascii="Arial" w:hAnsi="Arial" w:cs="Arial"/>
        </w:rPr>
        <w:t>At</w:t>
      </w:r>
      <w:r w:rsidRPr="738BA6A3">
        <w:rPr>
          <w:rFonts w:ascii="Arial" w:hAnsi="Arial" w:cs="Arial"/>
        </w:rPr>
        <w:t xml:space="preserve"> Milwaukee County, </w:t>
      </w:r>
      <w:r w:rsidRPr="540BCCA0">
        <w:rPr>
          <w:rFonts w:ascii="Arial" w:hAnsi="Arial" w:cs="Arial"/>
        </w:rPr>
        <w:t xml:space="preserve">only </w:t>
      </w:r>
      <w:r w:rsidRPr="5D42AF4D">
        <w:rPr>
          <w:rFonts w:ascii="Arial" w:hAnsi="Arial" w:cs="Arial"/>
        </w:rPr>
        <w:t>1</w:t>
      </w:r>
      <w:r w:rsidR="00CD7E30">
        <w:rPr>
          <w:rFonts w:ascii="Arial" w:hAnsi="Arial" w:cs="Arial"/>
        </w:rPr>
        <w:t>0</w:t>
      </w:r>
      <w:r w:rsidRPr="5D42AF4D">
        <w:rPr>
          <w:rFonts w:ascii="Arial" w:hAnsi="Arial" w:cs="Arial"/>
        </w:rPr>
        <w:t xml:space="preserve">% of </w:t>
      </w:r>
      <w:r w:rsidRPr="53630D2C">
        <w:rPr>
          <w:rFonts w:ascii="Arial" w:hAnsi="Arial" w:cs="Arial"/>
        </w:rPr>
        <w:t xml:space="preserve">facility work orders are focused on preventive </w:t>
      </w:r>
      <w:r w:rsidRPr="695536C7">
        <w:rPr>
          <w:rFonts w:ascii="Arial" w:hAnsi="Arial" w:cs="Arial"/>
        </w:rPr>
        <w:t>maintenance.</w:t>
      </w:r>
      <w:r w:rsidRPr="78D59A69">
        <w:rPr>
          <w:rFonts w:ascii="Arial" w:hAnsi="Arial" w:cs="Arial"/>
        </w:rPr>
        <w:t xml:space="preserve"> </w:t>
      </w:r>
      <w:r w:rsidR="00D155DA" w:rsidRPr="00D155DA">
        <w:rPr>
          <w:rFonts w:ascii="Arial" w:hAnsi="Arial" w:cs="Arial"/>
        </w:rPr>
        <w:t xml:space="preserve">As </w:t>
      </w:r>
      <w:r w:rsidR="02102312" w:rsidRPr="484E2C68">
        <w:rPr>
          <w:rFonts w:ascii="Arial" w:hAnsi="Arial" w:cs="Arial"/>
        </w:rPr>
        <w:t xml:space="preserve">capital </w:t>
      </w:r>
      <w:r w:rsidR="02102312" w:rsidRPr="42C259C8">
        <w:rPr>
          <w:rFonts w:ascii="Arial" w:hAnsi="Arial" w:cs="Arial"/>
        </w:rPr>
        <w:t>investment</w:t>
      </w:r>
      <w:r w:rsidR="00D155DA" w:rsidRPr="00D155DA">
        <w:rPr>
          <w:rFonts w:ascii="Arial" w:hAnsi="Arial" w:cs="Arial"/>
        </w:rPr>
        <w:t xml:space="preserve"> </w:t>
      </w:r>
      <w:r w:rsidR="00D155DA" w:rsidRPr="301A1057">
        <w:rPr>
          <w:rFonts w:ascii="Arial" w:hAnsi="Arial" w:cs="Arial"/>
        </w:rPr>
        <w:t>backlog</w:t>
      </w:r>
      <w:r w:rsidR="4C5021C8" w:rsidRPr="301A1057">
        <w:rPr>
          <w:rFonts w:ascii="Arial" w:hAnsi="Arial" w:cs="Arial"/>
        </w:rPr>
        <w:t>s</w:t>
      </w:r>
      <w:r w:rsidR="00D155DA" w:rsidRPr="00D155DA">
        <w:rPr>
          <w:rFonts w:ascii="Arial" w:hAnsi="Arial" w:cs="Arial"/>
        </w:rPr>
        <w:t xml:space="preserve"> grow, the risk is not limited to the physical condition of buildings. The services delivered from those facilities also become more vulnerable. Deferred maintenance can lead to </w:t>
      </w:r>
      <w:r w:rsidR="00756DB7">
        <w:rPr>
          <w:rFonts w:ascii="Arial" w:hAnsi="Arial" w:cs="Arial"/>
        </w:rPr>
        <w:t xml:space="preserve">service interruptions and even </w:t>
      </w:r>
      <w:r w:rsidR="00D155DA" w:rsidRPr="00D155DA">
        <w:rPr>
          <w:rFonts w:ascii="Arial" w:hAnsi="Arial" w:cs="Arial"/>
        </w:rPr>
        <w:t>building closure</w:t>
      </w:r>
      <w:r w:rsidR="00756DB7">
        <w:rPr>
          <w:rFonts w:ascii="Arial" w:hAnsi="Arial" w:cs="Arial"/>
        </w:rPr>
        <w:t>s.</w:t>
      </w:r>
      <w:r w:rsidR="00D155DA" w:rsidRPr="00D155DA">
        <w:rPr>
          <w:rFonts w:ascii="Arial" w:hAnsi="Arial" w:cs="Arial"/>
        </w:rPr>
        <w:t xml:space="preserve"> </w:t>
      </w:r>
      <w:r w:rsidR="003C3D52">
        <w:rPr>
          <w:rFonts w:ascii="Arial" w:hAnsi="Arial" w:cs="Arial"/>
        </w:rPr>
        <w:t>The recent closure of McGovern Park Senior Center is one example of how facility conditions can</w:t>
      </w:r>
      <w:r w:rsidR="003C3D52">
        <w:rPr>
          <w:rFonts w:ascii="Arial" w:hAnsi="Arial" w:cs="Arial"/>
        </w:rPr>
        <w:t xml:space="preserve"> </w:t>
      </w:r>
      <w:r w:rsidR="003C3D52">
        <w:rPr>
          <w:rFonts w:ascii="Arial" w:hAnsi="Arial" w:cs="Arial"/>
        </w:rPr>
        <w:t>directly affect public service delivery</w:t>
      </w:r>
      <w:r w:rsidR="135DBD47" w:rsidRPr="6C0F5BC0">
        <w:rPr>
          <w:rFonts w:ascii="Arial" w:hAnsi="Arial" w:cs="Arial"/>
        </w:rPr>
        <w:t>.</w:t>
      </w:r>
      <w:r w:rsidR="721F0E97" w:rsidRPr="0F50FBDB">
        <w:rPr>
          <w:rFonts w:ascii="Arial" w:hAnsi="Arial" w:cs="Arial"/>
        </w:rPr>
        <w:t xml:space="preserve"> </w:t>
      </w:r>
    </w:p>
    <w:p w14:paraId="0075793D" w14:textId="77777777" w:rsidR="005B1969" w:rsidRDefault="005B1969" w:rsidP="00D155DA">
      <w:pPr>
        <w:spacing w:line="278" w:lineRule="auto"/>
        <w:rPr>
          <w:rFonts w:ascii="Arial" w:hAnsi="Arial" w:cs="Arial"/>
        </w:rPr>
      </w:pPr>
    </w:p>
    <w:p w14:paraId="33F66803" w14:textId="34E02591" w:rsidR="00D155DA" w:rsidRDefault="00D155DA" w:rsidP="00D155DA">
      <w:pPr>
        <w:spacing w:line="278" w:lineRule="auto"/>
        <w:rPr>
          <w:rFonts w:ascii="Arial" w:hAnsi="Arial" w:cs="Arial"/>
        </w:rPr>
      </w:pPr>
      <w:r w:rsidRPr="00D155DA">
        <w:rPr>
          <w:rFonts w:ascii="Arial" w:hAnsi="Arial" w:cs="Arial"/>
        </w:rPr>
        <w:t xml:space="preserve">From a </w:t>
      </w:r>
      <w:proofErr w:type="gramStart"/>
      <w:r w:rsidRPr="00D155DA">
        <w:rPr>
          <w:rFonts w:ascii="Arial" w:hAnsi="Arial" w:cs="Arial"/>
        </w:rPr>
        <w:t>Facilities</w:t>
      </w:r>
      <w:proofErr w:type="gramEnd"/>
      <w:r w:rsidRPr="00D155DA">
        <w:rPr>
          <w:rFonts w:ascii="Arial" w:hAnsi="Arial" w:cs="Arial"/>
        </w:rPr>
        <w:t xml:space="preserve"> Management perspective, the question </w:t>
      </w:r>
      <w:r w:rsidR="00064D0C" w:rsidRPr="00D155DA">
        <w:rPr>
          <w:rFonts w:ascii="Arial" w:hAnsi="Arial" w:cs="Arial"/>
        </w:rPr>
        <w:t>is</w:t>
      </w:r>
      <w:r w:rsidRPr="00D155DA">
        <w:rPr>
          <w:rFonts w:ascii="Arial" w:hAnsi="Arial" w:cs="Arial"/>
        </w:rPr>
        <w:t xml:space="preserve"> whether the County can afford to complete capital renewal work</w:t>
      </w:r>
      <w:r w:rsidR="00DE444C">
        <w:rPr>
          <w:rFonts w:ascii="Arial" w:hAnsi="Arial" w:cs="Arial"/>
        </w:rPr>
        <w:t xml:space="preserve">, and </w:t>
      </w:r>
      <w:r w:rsidRPr="00D155DA">
        <w:rPr>
          <w:rFonts w:ascii="Arial" w:hAnsi="Arial" w:cs="Arial"/>
        </w:rPr>
        <w:t xml:space="preserve">what risk </w:t>
      </w:r>
      <w:r w:rsidR="00DE444C">
        <w:rPr>
          <w:rFonts w:ascii="Arial" w:hAnsi="Arial" w:cs="Arial"/>
        </w:rPr>
        <w:t xml:space="preserve">is </w:t>
      </w:r>
      <w:r w:rsidRPr="00D155DA">
        <w:rPr>
          <w:rFonts w:ascii="Arial" w:hAnsi="Arial" w:cs="Arial"/>
        </w:rPr>
        <w:t xml:space="preserve">the County </w:t>
      </w:r>
      <w:r w:rsidR="00DE444C" w:rsidRPr="00D155DA">
        <w:rPr>
          <w:rFonts w:ascii="Arial" w:hAnsi="Arial" w:cs="Arial"/>
        </w:rPr>
        <w:t>accep</w:t>
      </w:r>
      <w:r w:rsidR="00DE444C">
        <w:rPr>
          <w:rFonts w:ascii="Arial" w:hAnsi="Arial" w:cs="Arial"/>
        </w:rPr>
        <w:t>ting</w:t>
      </w:r>
      <w:r w:rsidR="00DE444C" w:rsidRPr="00D155DA">
        <w:rPr>
          <w:rFonts w:ascii="Arial" w:hAnsi="Arial" w:cs="Arial"/>
        </w:rPr>
        <w:t xml:space="preserve"> </w:t>
      </w:r>
      <w:r w:rsidRPr="00D155DA">
        <w:rPr>
          <w:rFonts w:ascii="Arial" w:hAnsi="Arial" w:cs="Arial"/>
        </w:rPr>
        <w:t>when that work is delayed.</w:t>
      </w:r>
    </w:p>
    <w:p w14:paraId="429EA2D8" w14:textId="77777777" w:rsidR="006027B5" w:rsidRDefault="006027B5" w:rsidP="00D155DA">
      <w:pPr>
        <w:spacing w:line="278" w:lineRule="auto"/>
        <w:rPr>
          <w:rFonts w:ascii="Arial" w:hAnsi="Arial" w:cs="Arial"/>
        </w:rPr>
      </w:pPr>
    </w:p>
    <w:p w14:paraId="5C1EE769" w14:textId="77777777" w:rsidR="006027B5" w:rsidRDefault="006027B5" w:rsidP="006027B5">
      <w:pPr>
        <w:spacing w:line="278" w:lineRule="auto"/>
        <w:ind w:left="720"/>
        <w:rPr>
          <w:rFonts w:ascii="Arial" w:hAnsi="Arial" w:cs="Arial"/>
        </w:rPr>
      </w:pPr>
    </w:p>
    <w:p w14:paraId="28A07CA4" w14:textId="77777777" w:rsidR="006027B5" w:rsidRDefault="006027B5" w:rsidP="006027B5">
      <w:pPr>
        <w:spacing w:line="278" w:lineRule="auto"/>
        <w:ind w:left="720"/>
        <w:rPr>
          <w:rFonts w:ascii="Arial" w:hAnsi="Arial" w:cs="Arial"/>
        </w:rPr>
      </w:pPr>
      <w:r>
        <w:rPr>
          <w:noProof/>
        </w:rPr>
        <w:drawing>
          <wp:inline distT="0" distB="0" distL="0" distR="0" wp14:anchorId="6723E113" wp14:editId="667E74C2">
            <wp:extent cx="4852989" cy="3414713"/>
            <wp:effectExtent l="0" t="0" r="5080" b="14605"/>
            <wp:docPr id="871112663" name="Chart 1">
              <a:extLst xmlns:a="http://schemas.openxmlformats.org/drawingml/2006/main">
                <a:ext uri="{FF2B5EF4-FFF2-40B4-BE49-F238E27FC236}">
                  <a16:creationId xmlns:a16="http://schemas.microsoft.com/office/drawing/2014/main" id="{E738859A-1301-48FA-A23A-40B7A393A8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FDA5CB9" w14:textId="6BA463ED" w:rsidR="006027B5" w:rsidRPr="00611A45" w:rsidRDefault="006027B5" w:rsidP="006027B5">
      <w:pPr>
        <w:spacing w:line="278" w:lineRule="auto"/>
        <w:ind w:left="720"/>
        <w:rPr>
          <w:rFonts w:ascii="Arial" w:hAnsi="Arial" w:cs="Arial"/>
          <w:sz w:val="20"/>
          <w:szCs w:val="20"/>
        </w:rPr>
      </w:pPr>
      <w:r w:rsidRPr="00F5711E">
        <w:rPr>
          <w:rFonts w:ascii="Arial" w:hAnsi="Arial" w:cs="Arial"/>
          <w:b/>
          <w:bCs/>
          <w:sz w:val="20"/>
          <w:szCs w:val="20"/>
        </w:rPr>
        <w:t xml:space="preserve">Figure </w:t>
      </w:r>
      <w:r w:rsidR="005D47CF" w:rsidRPr="00F5711E">
        <w:rPr>
          <w:rFonts w:ascii="Arial" w:hAnsi="Arial" w:cs="Arial"/>
          <w:b/>
          <w:bCs/>
          <w:sz w:val="20"/>
          <w:szCs w:val="20"/>
        </w:rPr>
        <w:t>3</w:t>
      </w:r>
      <w:r w:rsidRPr="00F5711E">
        <w:rPr>
          <w:rFonts w:ascii="Arial" w:hAnsi="Arial" w:cs="Arial"/>
          <w:b/>
          <w:bCs/>
          <w:sz w:val="20"/>
          <w:szCs w:val="20"/>
        </w:rPr>
        <w:t>:</w:t>
      </w:r>
      <w:r w:rsidRPr="00BC20D6">
        <w:rPr>
          <w:rFonts w:ascii="Arial" w:hAnsi="Arial" w:cs="Arial"/>
          <w:b/>
          <w:bCs/>
          <w:sz w:val="20"/>
          <w:szCs w:val="20"/>
        </w:rPr>
        <w:t xml:space="preserve"> Courthouse</w:t>
      </w:r>
      <w:r w:rsidRPr="00463D5B">
        <w:rPr>
          <w:rFonts w:ascii="Arial" w:hAnsi="Arial" w:cs="Arial"/>
          <w:b/>
          <w:bCs/>
          <w:sz w:val="20"/>
          <w:szCs w:val="20"/>
        </w:rPr>
        <w:t xml:space="preserve"> Complex Work Orders Per Year.</w:t>
      </w:r>
      <w:r w:rsidRPr="00463D5B">
        <w:rPr>
          <w:rFonts w:ascii="Arial" w:hAnsi="Arial" w:cs="Arial"/>
          <w:sz w:val="20"/>
          <w:szCs w:val="20"/>
        </w:rPr>
        <w:t xml:space="preserve"> </w:t>
      </w:r>
      <w:r w:rsidR="5A655B70" w:rsidRPr="4376BC98">
        <w:rPr>
          <w:rFonts w:ascii="Arial" w:hAnsi="Arial" w:cs="Arial"/>
          <w:sz w:val="20"/>
          <w:szCs w:val="20"/>
        </w:rPr>
        <w:t>An</w:t>
      </w:r>
      <w:r w:rsidRPr="00463D5B">
        <w:rPr>
          <w:rFonts w:ascii="Arial" w:hAnsi="Arial" w:cs="Arial"/>
          <w:sz w:val="20"/>
          <w:szCs w:val="20"/>
        </w:rPr>
        <w:t xml:space="preserve"> average </w:t>
      </w:r>
      <w:r w:rsidR="26C09490" w:rsidRPr="6A375E45">
        <w:rPr>
          <w:rFonts w:ascii="Arial" w:hAnsi="Arial" w:cs="Arial"/>
          <w:sz w:val="20"/>
          <w:szCs w:val="20"/>
        </w:rPr>
        <w:t>of</w:t>
      </w:r>
      <w:r>
        <w:rPr>
          <w:rFonts w:ascii="Arial" w:hAnsi="Arial" w:cs="Arial"/>
          <w:sz w:val="20"/>
          <w:szCs w:val="20"/>
        </w:rPr>
        <w:t xml:space="preserve"> </w:t>
      </w:r>
      <w:r w:rsidRPr="5AF646BA">
        <w:rPr>
          <w:rFonts w:ascii="Arial" w:hAnsi="Arial" w:cs="Arial"/>
          <w:sz w:val="20"/>
          <w:szCs w:val="20"/>
        </w:rPr>
        <w:t>1</w:t>
      </w:r>
      <w:r w:rsidR="00CD7E30">
        <w:rPr>
          <w:rFonts w:ascii="Arial" w:hAnsi="Arial" w:cs="Arial"/>
          <w:sz w:val="20"/>
          <w:szCs w:val="20"/>
        </w:rPr>
        <w:t>0</w:t>
      </w:r>
      <w:r w:rsidRPr="00463D5B">
        <w:rPr>
          <w:rFonts w:ascii="Arial" w:hAnsi="Arial" w:cs="Arial"/>
          <w:sz w:val="20"/>
          <w:szCs w:val="20"/>
        </w:rPr>
        <w:t xml:space="preserve">% </w:t>
      </w:r>
      <w:r w:rsidR="34E10C7B" w:rsidRPr="52233441">
        <w:rPr>
          <w:rFonts w:ascii="Arial" w:hAnsi="Arial" w:cs="Arial"/>
          <w:sz w:val="20"/>
          <w:szCs w:val="20"/>
        </w:rPr>
        <w:t xml:space="preserve">of </w:t>
      </w:r>
      <w:r w:rsidR="34E10C7B" w:rsidRPr="02B23770">
        <w:rPr>
          <w:rFonts w:ascii="Arial" w:hAnsi="Arial" w:cs="Arial"/>
          <w:sz w:val="20"/>
          <w:szCs w:val="20"/>
        </w:rPr>
        <w:t xml:space="preserve">DAS </w:t>
      </w:r>
      <w:r w:rsidR="34E10C7B" w:rsidRPr="32E2E7DB">
        <w:rPr>
          <w:rFonts w:ascii="Arial" w:hAnsi="Arial" w:cs="Arial"/>
          <w:sz w:val="20"/>
          <w:szCs w:val="20"/>
        </w:rPr>
        <w:t>FMD</w:t>
      </w:r>
      <w:r w:rsidRPr="00463D5B">
        <w:rPr>
          <w:rFonts w:ascii="Arial" w:hAnsi="Arial" w:cs="Arial"/>
          <w:sz w:val="20"/>
          <w:szCs w:val="20"/>
        </w:rPr>
        <w:t xml:space="preserve"> </w:t>
      </w:r>
      <w:r w:rsidR="34E10C7B" w:rsidRPr="615C8F7F">
        <w:rPr>
          <w:rFonts w:ascii="Arial" w:hAnsi="Arial" w:cs="Arial"/>
          <w:sz w:val="20"/>
          <w:szCs w:val="20"/>
        </w:rPr>
        <w:t xml:space="preserve">work </w:t>
      </w:r>
      <w:r w:rsidR="34E10C7B" w:rsidRPr="3AAAFB76">
        <w:rPr>
          <w:rFonts w:ascii="Arial" w:hAnsi="Arial" w:cs="Arial"/>
          <w:sz w:val="20"/>
          <w:szCs w:val="20"/>
        </w:rPr>
        <w:t xml:space="preserve">orders </w:t>
      </w:r>
      <w:r w:rsidR="34E10C7B" w:rsidRPr="13826D6B">
        <w:rPr>
          <w:rFonts w:ascii="Arial" w:hAnsi="Arial" w:cs="Arial"/>
          <w:sz w:val="20"/>
          <w:szCs w:val="20"/>
        </w:rPr>
        <w:t xml:space="preserve">have been </w:t>
      </w:r>
      <w:r w:rsidR="34E10C7B" w:rsidRPr="3C6319F0">
        <w:rPr>
          <w:rFonts w:ascii="Arial" w:hAnsi="Arial" w:cs="Arial"/>
          <w:sz w:val="20"/>
          <w:szCs w:val="20"/>
        </w:rPr>
        <w:t>for</w:t>
      </w:r>
      <w:r w:rsidRPr="1C695128">
        <w:rPr>
          <w:rFonts w:ascii="Arial" w:hAnsi="Arial" w:cs="Arial"/>
          <w:sz w:val="20"/>
          <w:szCs w:val="20"/>
        </w:rPr>
        <w:t xml:space="preserve"> </w:t>
      </w:r>
      <w:r w:rsidRPr="00463D5B">
        <w:rPr>
          <w:rFonts w:ascii="Arial" w:hAnsi="Arial" w:cs="Arial"/>
          <w:sz w:val="20"/>
          <w:szCs w:val="20"/>
        </w:rPr>
        <w:t xml:space="preserve">preventive </w:t>
      </w:r>
      <w:r w:rsidR="75ABB5AD" w:rsidRPr="59D655F3">
        <w:rPr>
          <w:rFonts w:ascii="Arial" w:hAnsi="Arial" w:cs="Arial"/>
          <w:sz w:val="20"/>
          <w:szCs w:val="20"/>
        </w:rPr>
        <w:t xml:space="preserve">maintenance </w:t>
      </w:r>
      <w:r w:rsidR="75ABB5AD" w:rsidRPr="1AA77BC7">
        <w:rPr>
          <w:rFonts w:ascii="Arial" w:hAnsi="Arial" w:cs="Arial"/>
          <w:sz w:val="20"/>
          <w:szCs w:val="20"/>
        </w:rPr>
        <w:t xml:space="preserve">over the last five </w:t>
      </w:r>
      <w:r w:rsidR="75ABB5AD" w:rsidRPr="6E42C349">
        <w:rPr>
          <w:rFonts w:ascii="Arial" w:hAnsi="Arial" w:cs="Arial"/>
          <w:sz w:val="20"/>
          <w:szCs w:val="20"/>
        </w:rPr>
        <w:t xml:space="preserve">years. </w:t>
      </w:r>
      <w:r w:rsidRPr="00463D5B">
        <w:rPr>
          <w:rFonts w:ascii="Arial" w:hAnsi="Arial" w:cs="Arial"/>
          <w:sz w:val="20"/>
          <w:szCs w:val="20"/>
        </w:rPr>
        <w:t xml:space="preserve">By comparison, typical </w:t>
      </w:r>
      <w:r w:rsidRPr="00463D5B">
        <w:rPr>
          <w:rFonts w:ascii="Arial" w:hAnsi="Arial" w:cs="Arial"/>
          <w:sz w:val="20"/>
          <w:szCs w:val="20"/>
        </w:rPr>
        <w:lastRenderedPageBreak/>
        <w:t>world class facilit</w:t>
      </w:r>
      <w:r>
        <w:rPr>
          <w:rFonts w:ascii="Arial" w:hAnsi="Arial" w:cs="Arial"/>
          <w:sz w:val="20"/>
          <w:szCs w:val="20"/>
        </w:rPr>
        <w:t>i</w:t>
      </w:r>
      <w:r w:rsidRPr="00463D5B">
        <w:rPr>
          <w:rFonts w:ascii="Arial" w:hAnsi="Arial" w:cs="Arial"/>
          <w:sz w:val="20"/>
          <w:szCs w:val="20"/>
        </w:rPr>
        <w:t xml:space="preserve">es </w:t>
      </w:r>
      <w:r w:rsidR="00CA03DF">
        <w:rPr>
          <w:rFonts w:ascii="Arial" w:hAnsi="Arial" w:cs="Arial"/>
          <w:sz w:val="20"/>
          <w:szCs w:val="20"/>
        </w:rPr>
        <w:t xml:space="preserve">target </w:t>
      </w:r>
      <w:r w:rsidRPr="00463D5B">
        <w:rPr>
          <w:rFonts w:ascii="Arial" w:hAnsi="Arial" w:cs="Arial"/>
          <w:sz w:val="20"/>
          <w:szCs w:val="20"/>
        </w:rPr>
        <w:t>&gt;85%</w:t>
      </w:r>
      <w:r w:rsidR="00A03352">
        <w:rPr>
          <w:rFonts w:ascii="Arial" w:hAnsi="Arial" w:cs="Arial"/>
          <w:sz w:val="20"/>
          <w:szCs w:val="20"/>
        </w:rPr>
        <w:t xml:space="preserve"> </w:t>
      </w:r>
      <w:r w:rsidR="00C40A9C">
        <w:rPr>
          <w:rFonts w:ascii="Arial" w:hAnsi="Arial" w:cs="Arial"/>
          <w:sz w:val="20"/>
          <w:szCs w:val="20"/>
        </w:rPr>
        <w:t xml:space="preserve">of all work orders </w:t>
      </w:r>
      <w:r w:rsidR="00CA03DF">
        <w:rPr>
          <w:rFonts w:ascii="Arial" w:hAnsi="Arial" w:cs="Arial"/>
          <w:sz w:val="20"/>
          <w:szCs w:val="20"/>
        </w:rPr>
        <w:t xml:space="preserve">to be </w:t>
      </w:r>
      <w:r w:rsidR="001F55D9">
        <w:rPr>
          <w:rFonts w:ascii="Arial" w:hAnsi="Arial" w:cs="Arial"/>
          <w:sz w:val="20"/>
          <w:szCs w:val="20"/>
        </w:rPr>
        <w:t>preventive</w:t>
      </w:r>
      <w:r w:rsidRPr="00463D5B">
        <w:rPr>
          <w:rFonts w:ascii="Arial" w:hAnsi="Arial" w:cs="Arial"/>
          <w:sz w:val="20"/>
          <w:szCs w:val="20"/>
        </w:rPr>
        <w:t xml:space="preserve"> (Gulati, 2020</w:t>
      </w:r>
      <w:r w:rsidR="009C1CBC">
        <w:rPr>
          <w:rStyle w:val="FootnoteReference"/>
          <w:rFonts w:ascii="Arial" w:hAnsi="Arial" w:cs="Arial"/>
          <w:sz w:val="20"/>
          <w:szCs w:val="20"/>
        </w:rPr>
        <w:footnoteReference w:id="4"/>
      </w:r>
      <w:r w:rsidRPr="52F7322A">
        <w:rPr>
          <w:rFonts w:ascii="Arial" w:hAnsi="Arial" w:cs="Arial"/>
          <w:sz w:val="20"/>
          <w:szCs w:val="20"/>
        </w:rPr>
        <w:t>).</w:t>
      </w:r>
      <w:r w:rsidR="305450A7" w:rsidRPr="5E2F61F2">
        <w:rPr>
          <w:rFonts w:ascii="Arial" w:hAnsi="Arial" w:cs="Arial"/>
          <w:sz w:val="20"/>
          <w:szCs w:val="20"/>
        </w:rPr>
        <w:t xml:space="preserve"> </w:t>
      </w:r>
      <w:r w:rsidR="305450A7" w:rsidRPr="179A3520">
        <w:rPr>
          <w:rFonts w:ascii="Arial" w:hAnsi="Arial" w:cs="Arial"/>
          <w:sz w:val="20"/>
          <w:szCs w:val="20"/>
        </w:rPr>
        <w:t xml:space="preserve">The graph demonstrates that </w:t>
      </w:r>
      <w:r w:rsidR="003E27EF" w:rsidRPr="179A3520">
        <w:rPr>
          <w:rFonts w:ascii="Arial" w:hAnsi="Arial" w:cs="Arial"/>
          <w:sz w:val="20"/>
          <w:szCs w:val="20"/>
        </w:rPr>
        <w:t>most</w:t>
      </w:r>
      <w:r w:rsidR="305450A7" w:rsidRPr="527E4F06">
        <w:rPr>
          <w:rFonts w:ascii="Arial" w:hAnsi="Arial" w:cs="Arial"/>
          <w:sz w:val="20"/>
          <w:szCs w:val="20"/>
        </w:rPr>
        <w:t xml:space="preserve"> work </w:t>
      </w:r>
      <w:r w:rsidR="305450A7" w:rsidRPr="4B554373">
        <w:rPr>
          <w:rFonts w:ascii="Arial" w:hAnsi="Arial" w:cs="Arial"/>
          <w:sz w:val="20"/>
          <w:szCs w:val="20"/>
        </w:rPr>
        <w:t>orders over the</w:t>
      </w:r>
      <w:r w:rsidR="305450A7" w:rsidRPr="65265AF7">
        <w:rPr>
          <w:rFonts w:ascii="Arial" w:hAnsi="Arial" w:cs="Arial"/>
          <w:sz w:val="20"/>
          <w:szCs w:val="20"/>
        </w:rPr>
        <w:t xml:space="preserve"> last five years </w:t>
      </w:r>
      <w:r w:rsidR="00A951D1" w:rsidRPr="4F4186A6">
        <w:rPr>
          <w:rFonts w:ascii="Arial" w:hAnsi="Arial" w:cs="Arial"/>
          <w:sz w:val="20"/>
          <w:szCs w:val="20"/>
        </w:rPr>
        <w:t>have</w:t>
      </w:r>
      <w:r w:rsidR="305450A7" w:rsidRPr="4F4186A6">
        <w:rPr>
          <w:rFonts w:ascii="Arial" w:hAnsi="Arial" w:cs="Arial"/>
          <w:sz w:val="20"/>
          <w:szCs w:val="20"/>
        </w:rPr>
        <w:t xml:space="preserve"> </w:t>
      </w:r>
      <w:r w:rsidR="305450A7" w:rsidRPr="591997C4">
        <w:rPr>
          <w:rFonts w:ascii="Arial" w:hAnsi="Arial" w:cs="Arial"/>
          <w:sz w:val="20"/>
          <w:szCs w:val="20"/>
        </w:rPr>
        <w:t xml:space="preserve">been focused on </w:t>
      </w:r>
      <w:r w:rsidR="305450A7" w:rsidRPr="21C4AA31">
        <w:rPr>
          <w:rFonts w:ascii="Arial" w:hAnsi="Arial" w:cs="Arial"/>
          <w:sz w:val="20"/>
          <w:szCs w:val="20"/>
        </w:rPr>
        <w:t>reactive work orders</w:t>
      </w:r>
      <w:r w:rsidR="305450A7" w:rsidRPr="381A0FB7">
        <w:rPr>
          <w:rFonts w:ascii="Arial" w:hAnsi="Arial" w:cs="Arial"/>
          <w:sz w:val="20"/>
          <w:szCs w:val="20"/>
        </w:rPr>
        <w:t>,</w:t>
      </w:r>
      <w:r w:rsidR="305450A7" w:rsidRPr="21C4AA31">
        <w:rPr>
          <w:rFonts w:ascii="Arial" w:hAnsi="Arial" w:cs="Arial"/>
          <w:sz w:val="20"/>
          <w:szCs w:val="20"/>
        </w:rPr>
        <w:t xml:space="preserve"> largely due to deferred maintenance and capital backlog.</w:t>
      </w:r>
    </w:p>
    <w:p w14:paraId="7D811566" w14:textId="77777777" w:rsidR="006027B5" w:rsidRDefault="006027B5" w:rsidP="00D155DA">
      <w:pPr>
        <w:spacing w:line="278" w:lineRule="auto"/>
        <w:rPr>
          <w:rFonts w:ascii="Arial" w:hAnsi="Arial" w:cs="Arial"/>
        </w:rPr>
      </w:pPr>
    </w:p>
    <w:p w14:paraId="134CA138" w14:textId="77777777" w:rsidR="00FE261C" w:rsidRDefault="00FE261C" w:rsidP="00D155DA">
      <w:pPr>
        <w:spacing w:line="278" w:lineRule="auto"/>
        <w:rPr>
          <w:rFonts w:ascii="Arial" w:hAnsi="Arial" w:cs="Arial"/>
        </w:rPr>
      </w:pPr>
    </w:p>
    <w:p w14:paraId="4D7759B2" w14:textId="3A81213F" w:rsidR="00FE261C" w:rsidRPr="0054023C" w:rsidRDefault="00FE261C" w:rsidP="00FE261C">
      <w:pPr>
        <w:spacing w:line="278" w:lineRule="auto"/>
        <w:rPr>
          <w:rFonts w:ascii="Arial" w:hAnsi="Arial" w:cs="Arial"/>
          <w:b/>
          <w:bCs/>
        </w:rPr>
      </w:pPr>
      <w:r w:rsidRPr="0054023C">
        <w:rPr>
          <w:rFonts w:ascii="Arial" w:hAnsi="Arial" w:cs="Arial"/>
          <w:b/>
          <w:bCs/>
        </w:rPr>
        <w:t>C</w:t>
      </w:r>
      <w:r w:rsidR="00DC3719">
        <w:rPr>
          <w:rFonts w:ascii="Arial" w:hAnsi="Arial" w:cs="Arial"/>
          <w:b/>
          <w:bCs/>
        </w:rPr>
        <w:t>ONSIDERATIONS RELATED TO THE IJCC PROJECT</w:t>
      </w:r>
    </w:p>
    <w:p w14:paraId="2277B06B" w14:textId="77777777" w:rsidR="00BA6DD2" w:rsidRDefault="00BA6DD2" w:rsidP="00FE261C">
      <w:pPr>
        <w:spacing w:line="278" w:lineRule="auto"/>
        <w:rPr>
          <w:rFonts w:ascii="Arial" w:hAnsi="Arial" w:cs="Arial"/>
        </w:rPr>
      </w:pPr>
    </w:p>
    <w:p w14:paraId="0B257E9C" w14:textId="77777777" w:rsidR="00201957" w:rsidRPr="00201957" w:rsidRDefault="00201957" w:rsidP="00201957">
      <w:pPr>
        <w:spacing w:line="278" w:lineRule="auto"/>
        <w:rPr>
          <w:rFonts w:ascii="Arial" w:hAnsi="Arial" w:cs="Arial"/>
        </w:rPr>
      </w:pPr>
      <w:r w:rsidRPr="00201957">
        <w:rPr>
          <w:rFonts w:ascii="Arial" w:hAnsi="Arial" w:cs="Arial"/>
        </w:rPr>
        <w:t>There are two general capital project strategies being discussed for the IJCC project.</w:t>
      </w:r>
    </w:p>
    <w:p w14:paraId="79E2F822" w14:textId="77777777" w:rsidR="001D3A85" w:rsidRDefault="001D3A85" w:rsidP="00201957">
      <w:pPr>
        <w:spacing w:line="278" w:lineRule="auto"/>
        <w:rPr>
          <w:rFonts w:ascii="Arial" w:hAnsi="Arial" w:cs="Arial"/>
        </w:rPr>
      </w:pPr>
    </w:p>
    <w:p w14:paraId="3876CC23" w14:textId="410BB9C8" w:rsidR="00201957" w:rsidRDefault="00201957" w:rsidP="00201957">
      <w:pPr>
        <w:spacing w:line="278" w:lineRule="auto"/>
        <w:rPr>
          <w:rFonts w:ascii="Arial" w:hAnsi="Arial" w:cs="Arial"/>
        </w:rPr>
      </w:pPr>
      <w:r w:rsidRPr="00201957">
        <w:rPr>
          <w:rFonts w:ascii="Arial" w:hAnsi="Arial" w:cs="Arial"/>
        </w:rPr>
        <w:t>The first strategy is to reduce the normal capital project load while the County invests in IJCC. This is sometimes referred to as taking a “capital holiday.” Under this approach, IJCC would move forward, but fewer other capital projects would be funded during the same period.</w:t>
      </w:r>
      <w:r>
        <w:rPr>
          <w:rFonts w:ascii="Arial" w:hAnsi="Arial" w:cs="Arial"/>
        </w:rPr>
        <w:t xml:space="preserve"> </w:t>
      </w:r>
    </w:p>
    <w:p w14:paraId="7A2E7444" w14:textId="77777777" w:rsidR="00201957" w:rsidRPr="00201957" w:rsidRDefault="00201957" w:rsidP="00201957">
      <w:pPr>
        <w:spacing w:line="278" w:lineRule="auto"/>
        <w:rPr>
          <w:rFonts w:ascii="Arial" w:hAnsi="Arial" w:cs="Arial"/>
        </w:rPr>
      </w:pPr>
    </w:p>
    <w:p w14:paraId="40822DA9" w14:textId="77777777" w:rsidR="00201957" w:rsidRDefault="00201957" w:rsidP="00201957">
      <w:pPr>
        <w:spacing w:line="278" w:lineRule="auto"/>
        <w:rPr>
          <w:rFonts w:ascii="Arial" w:hAnsi="Arial" w:cs="Arial"/>
        </w:rPr>
      </w:pPr>
      <w:r w:rsidRPr="00201957">
        <w:rPr>
          <w:rFonts w:ascii="Arial" w:hAnsi="Arial" w:cs="Arial"/>
        </w:rPr>
        <w:t>The second strategy is to maintain a normal capital project load and fund IJCC in addition to that work. Under this approach, the County would continue funding typical capital renewal and improvement projects across the portfolio while also advancing IJCC.</w:t>
      </w:r>
    </w:p>
    <w:p w14:paraId="2874AA11" w14:textId="77777777" w:rsidR="00201957" w:rsidRPr="00201957" w:rsidRDefault="00201957" w:rsidP="00201957">
      <w:pPr>
        <w:spacing w:line="278" w:lineRule="auto"/>
        <w:rPr>
          <w:rFonts w:ascii="Arial" w:hAnsi="Arial" w:cs="Arial"/>
        </w:rPr>
      </w:pPr>
    </w:p>
    <w:p w14:paraId="5D1E8928" w14:textId="340EABB7" w:rsidR="00201957" w:rsidRDefault="00201957" w:rsidP="00201957">
      <w:pPr>
        <w:spacing w:line="278" w:lineRule="auto"/>
        <w:rPr>
          <w:rFonts w:ascii="Arial" w:hAnsi="Arial" w:cs="Arial"/>
        </w:rPr>
      </w:pPr>
      <w:r w:rsidRPr="00201957">
        <w:rPr>
          <w:rFonts w:ascii="Arial" w:hAnsi="Arial" w:cs="Arial"/>
        </w:rPr>
        <w:t xml:space="preserve">Both options assume the County moves forward with funding the IJCC project. </w:t>
      </w:r>
      <w:r w:rsidR="00DD79F7">
        <w:rPr>
          <w:rFonts w:ascii="Arial" w:hAnsi="Arial" w:cs="Arial"/>
        </w:rPr>
        <w:t xml:space="preserve">The </w:t>
      </w:r>
      <w:r w:rsidRPr="00201957">
        <w:rPr>
          <w:rFonts w:ascii="Arial" w:hAnsi="Arial" w:cs="Arial"/>
        </w:rPr>
        <w:t xml:space="preserve">IJCC </w:t>
      </w:r>
      <w:r w:rsidR="00DD79F7">
        <w:rPr>
          <w:rFonts w:ascii="Arial" w:hAnsi="Arial" w:cs="Arial"/>
        </w:rPr>
        <w:t xml:space="preserve">project </w:t>
      </w:r>
      <w:r w:rsidR="000A1774">
        <w:rPr>
          <w:rFonts w:ascii="Arial" w:hAnsi="Arial" w:cs="Arial"/>
        </w:rPr>
        <w:t>will</w:t>
      </w:r>
      <w:r w:rsidRPr="00201957">
        <w:rPr>
          <w:rFonts w:ascii="Arial" w:hAnsi="Arial" w:cs="Arial"/>
        </w:rPr>
        <w:t xml:space="preserve"> address </w:t>
      </w:r>
      <w:r w:rsidR="00A608F7">
        <w:rPr>
          <w:rFonts w:ascii="Arial" w:hAnsi="Arial" w:cs="Arial"/>
        </w:rPr>
        <w:t>the</w:t>
      </w:r>
      <w:r w:rsidRPr="00201957">
        <w:rPr>
          <w:rFonts w:ascii="Arial" w:hAnsi="Arial" w:cs="Arial"/>
        </w:rPr>
        <w:t xml:space="preserve"> </w:t>
      </w:r>
      <w:r w:rsidR="00BC6E23">
        <w:rPr>
          <w:rFonts w:ascii="Arial" w:hAnsi="Arial" w:cs="Arial"/>
        </w:rPr>
        <w:t xml:space="preserve">largest </w:t>
      </w:r>
      <w:r w:rsidR="006F3237">
        <w:rPr>
          <w:rFonts w:ascii="Arial" w:hAnsi="Arial" w:cs="Arial"/>
        </w:rPr>
        <w:t xml:space="preserve">deferred maintenance and capital renewal </w:t>
      </w:r>
      <w:r w:rsidR="00BC6E23">
        <w:rPr>
          <w:rFonts w:ascii="Arial" w:hAnsi="Arial" w:cs="Arial"/>
        </w:rPr>
        <w:t xml:space="preserve">project </w:t>
      </w:r>
      <w:r w:rsidR="006F3237">
        <w:rPr>
          <w:rFonts w:ascii="Arial" w:hAnsi="Arial" w:cs="Arial"/>
        </w:rPr>
        <w:t>needs</w:t>
      </w:r>
      <w:r w:rsidR="00BC6E23">
        <w:rPr>
          <w:rFonts w:ascii="Arial" w:hAnsi="Arial" w:cs="Arial"/>
        </w:rPr>
        <w:t xml:space="preserve"> </w:t>
      </w:r>
      <w:r w:rsidR="00EB2D5B">
        <w:rPr>
          <w:rFonts w:ascii="Arial" w:hAnsi="Arial" w:cs="Arial"/>
        </w:rPr>
        <w:t xml:space="preserve">at Milwaukee County </w:t>
      </w:r>
      <w:r w:rsidR="006F3237">
        <w:rPr>
          <w:rFonts w:ascii="Arial" w:hAnsi="Arial" w:cs="Arial"/>
        </w:rPr>
        <w:t>b</w:t>
      </w:r>
      <w:r w:rsidRPr="00201957">
        <w:rPr>
          <w:rFonts w:ascii="Arial" w:hAnsi="Arial" w:cs="Arial"/>
        </w:rPr>
        <w:t xml:space="preserve">y replacing the Safety Building and making significant improvements to the downtown Courthouse Complex. However, IJCC does not address </w:t>
      </w:r>
      <w:r w:rsidR="003522CE">
        <w:rPr>
          <w:rFonts w:ascii="Arial" w:hAnsi="Arial" w:cs="Arial"/>
        </w:rPr>
        <w:t xml:space="preserve">the </w:t>
      </w:r>
      <w:r w:rsidRPr="00201957">
        <w:rPr>
          <w:rFonts w:ascii="Arial" w:hAnsi="Arial" w:cs="Arial"/>
        </w:rPr>
        <w:t xml:space="preserve">needs in other County facilities, such as Parks, Zoo, </w:t>
      </w:r>
      <w:r w:rsidR="008173D5">
        <w:rPr>
          <w:rFonts w:ascii="Arial" w:hAnsi="Arial" w:cs="Arial"/>
        </w:rPr>
        <w:t xml:space="preserve">CRC, </w:t>
      </w:r>
      <w:r w:rsidRPr="00201957">
        <w:rPr>
          <w:rFonts w:ascii="Arial" w:hAnsi="Arial" w:cs="Arial"/>
        </w:rPr>
        <w:t>senior centers, and other tax-levy-supported facilities.</w:t>
      </w:r>
    </w:p>
    <w:p w14:paraId="70F6B4E0" w14:textId="77777777" w:rsidR="00201957" w:rsidRPr="00201957" w:rsidRDefault="00201957" w:rsidP="00201957">
      <w:pPr>
        <w:spacing w:line="278" w:lineRule="auto"/>
        <w:rPr>
          <w:rFonts w:ascii="Arial" w:hAnsi="Arial" w:cs="Arial"/>
        </w:rPr>
      </w:pPr>
    </w:p>
    <w:p w14:paraId="7780986C" w14:textId="06E54D20" w:rsidR="00201957" w:rsidRPr="00201957" w:rsidRDefault="00201957" w:rsidP="00201957">
      <w:pPr>
        <w:spacing w:line="278" w:lineRule="auto"/>
        <w:rPr>
          <w:rFonts w:ascii="Arial" w:hAnsi="Arial" w:cs="Arial"/>
        </w:rPr>
      </w:pPr>
      <w:r w:rsidRPr="7964ED2B">
        <w:rPr>
          <w:rFonts w:ascii="Arial" w:hAnsi="Arial" w:cs="Arial"/>
        </w:rPr>
        <w:t>Th</w:t>
      </w:r>
      <w:r w:rsidR="040156B6" w:rsidRPr="7964ED2B">
        <w:rPr>
          <w:rFonts w:ascii="Arial" w:hAnsi="Arial" w:cs="Arial"/>
        </w:rPr>
        <w:t xml:space="preserve">is </w:t>
      </w:r>
      <w:r w:rsidR="040156B6" w:rsidRPr="4BAEEEFE">
        <w:rPr>
          <w:rFonts w:ascii="Arial" w:hAnsi="Arial" w:cs="Arial"/>
        </w:rPr>
        <w:t xml:space="preserve">report </w:t>
      </w:r>
      <w:r w:rsidR="000A324A" w:rsidRPr="4BAEEEFE">
        <w:rPr>
          <w:rFonts w:ascii="Arial" w:hAnsi="Arial" w:cs="Arial"/>
        </w:rPr>
        <w:t>focuse</w:t>
      </w:r>
      <w:r w:rsidR="000A324A">
        <w:rPr>
          <w:rFonts w:ascii="Arial" w:hAnsi="Arial" w:cs="Arial"/>
        </w:rPr>
        <w:t>s</w:t>
      </w:r>
      <w:r w:rsidR="000A324A" w:rsidRPr="4BAEEEFE">
        <w:rPr>
          <w:rFonts w:ascii="Arial" w:hAnsi="Arial" w:cs="Arial"/>
        </w:rPr>
        <w:t xml:space="preserve"> </w:t>
      </w:r>
      <w:r w:rsidR="040156B6" w:rsidRPr="4BAEEEFE">
        <w:rPr>
          <w:rFonts w:ascii="Arial" w:hAnsi="Arial" w:cs="Arial"/>
        </w:rPr>
        <w:t xml:space="preserve">on </w:t>
      </w:r>
      <w:r w:rsidR="040156B6" w:rsidRPr="14F1B0E6">
        <w:rPr>
          <w:rFonts w:ascii="Arial" w:hAnsi="Arial" w:cs="Arial"/>
        </w:rPr>
        <w:t xml:space="preserve">Milwaukee County’s </w:t>
      </w:r>
      <w:r w:rsidR="040156B6" w:rsidRPr="00D23AE1">
        <w:rPr>
          <w:rFonts w:ascii="Arial" w:hAnsi="Arial" w:cs="Arial"/>
        </w:rPr>
        <w:t xml:space="preserve">workload and impacts from a </w:t>
      </w:r>
      <w:r w:rsidR="040156B6" w:rsidRPr="17A4F377">
        <w:rPr>
          <w:rFonts w:ascii="Arial" w:hAnsi="Arial" w:cs="Arial"/>
        </w:rPr>
        <w:t xml:space="preserve">facilities </w:t>
      </w:r>
      <w:r w:rsidR="040156B6" w:rsidRPr="2C9701AF">
        <w:rPr>
          <w:rFonts w:ascii="Arial" w:hAnsi="Arial" w:cs="Arial"/>
        </w:rPr>
        <w:t xml:space="preserve">perspective. </w:t>
      </w:r>
      <w:r w:rsidRPr="00201957">
        <w:rPr>
          <w:rFonts w:ascii="Arial" w:hAnsi="Arial" w:cs="Arial"/>
        </w:rPr>
        <w:t>The County can advance IJCC while reducing other capital investment, or it can advance IJCC while maintaining normal capital investment across the rest of the portfolio. Each option has different impacts on facilities, services, operating budgets, and total project delivery capacity.</w:t>
      </w:r>
    </w:p>
    <w:p w14:paraId="0B23DD8A" w14:textId="77777777" w:rsidR="00201957" w:rsidRDefault="00201957" w:rsidP="00FE261C">
      <w:pPr>
        <w:spacing w:line="278" w:lineRule="auto"/>
        <w:rPr>
          <w:rFonts w:ascii="Arial" w:hAnsi="Arial" w:cs="Arial"/>
        </w:rPr>
      </w:pPr>
    </w:p>
    <w:p w14:paraId="2DAED21E" w14:textId="77777777" w:rsidR="00596354" w:rsidRPr="0054023C" w:rsidRDefault="00596354" w:rsidP="00FE261C">
      <w:pPr>
        <w:spacing w:line="278" w:lineRule="auto"/>
        <w:rPr>
          <w:rFonts w:ascii="Arial" w:hAnsi="Arial" w:cs="Arial"/>
        </w:rPr>
      </w:pPr>
    </w:p>
    <w:p w14:paraId="5F66E969" w14:textId="6CC4DDAC" w:rsidR="0025123E" w:rsidRPr="0025123E" w:rsidRDefault="0025123E" w:rsidP="0025123E">
      <w:pPr>
        <w:spacing w:line="278" w:lineRule="auto"/>
        <w:rPr>
          <w:rFonts w:ascii="Arial" w:hAnsi="Arial" w:cs="Arial"/>
          <w:u w:val="single"/>
        </w:rPr>
      </w:pPr>
      <w:r w:rsidRPr="0025123E">
        <w:rPr>
          <w:rFonts w:ascii="Arial" w:hAnsi="Arial" w:cs="Arial"/>
          <w:u w:val="single"/>
        </w:rPr>
        <w:t>Scenario A - Facility Impacts of Capital Holiday</w:t>
      </w:r>
    </w:p>
    <w:p w14:paraId="6BAACF2A" w14:textId="77777777" w:rsidR="003811D9" w:rsidRDefault="003811D9" w:rsidP="00FE261C">
      <w:pPr>
        <w:spacing w:line="278" w:lineRule="auto"/>
        <w:rPr>
          <w:rFonts w:ascii="Arial" w:hAnsi="Arial" w:cs="Arial"/>
          <w:u w:val="single"/>
        </w:rPr>
      </w:pPr>
    </w:p>
    <w:p w14:paraId="37D9D9C4" w14:textId="08C11C2E" w:rsidR="00DD0132" w:rsidRPr="00DD0132" w:rsidRDefault="00DD0132" w:rsidP="00DD0132">
      <w:pPr>
        <w:spacing w:line="278" w:lineRule="auto"/>
        <w:rPr>
          <w:rFonts w:ascii="Arial" w:hAnsi="Arial" w:cs="Arial"/>
        </w:rPr>
      </w:pPr>
      <w:r w:rsidRPr="00DD0132">
        <w:rPr>
          <w:rFonts w:ascii="Arial" w:hAnsi="Arial" w:cs="Arial"/>
        </w:rPr>
        <w:t xml:space="preserve">This scenario assumes a significant reduction in the number of capital projects funded to support the short-term funding needs of the IJCC project. This </w:t>
      </w:r>
      <w:r w:rsidR="002877AD">
        <w:rPr>
          <w:rFonts w:ascii="Arial" w:hAnsi="Arial" w:cs="Arial"/>
        </w:rPr>
        <w:t xml:space="preserve">‘capital </w:t>
      </w:r>
      <w:r w:rsidRPr="00DD0132">
        <w:rPr>
          <w:rFonts w:ascii="Arial" w:hAnsi="Arial" w:cs="Arial"/>
        </w:rPr>
        <w:t>holiday</w:t>
      </w:r>
      <w:r w:rsidR="002877AD">
        <w:rPr>
          <w:rFonts w:ascii="Arial" w:hAnsi="Arial" w:cs="Arial"/>
        </w:rPr>
        <w:t>’</w:t>
      </w:r>
      <w:r w:rsidRPr="00DD0132">
        <w:rPr>
          <w:rFonts w:ascii="Arial" w:hAnsi="Arial" w:cs="Arial"/>
        </w:rPr>
        <w:t xml:space="preserve"> could be for one </w:t>
      </w:r>
      <w:r w:rsidR="55ABEFB3" w:rsidRPr="18EE74BE">
        <w:rPr>
          <w:rFonts w:ascii="Arial" w:hAnsi="Arial" w:cs="Arial"/>
        </w:rPr>
        <w:t xml:space="preserve">or </w:t>
      </w:r>
      <w:r w:rsidR="55ABEFB3" w:rsidRPr="278DA3A4">
        <w:rPr>
          <w:rFonts w:ascii="Arial" w:hAnsi="Arial" w:cs="Arial"/>
        </w:rPr>
        <w:t>multiple years</w:t>
      </w:r>
      <w:r w:rsidRPr="278DA3A4">
        <w:rPr>
          <w:rFonts w:ascii="Arial" w:hAnsi="Arial" w:cs="Arial"/>
        </w:rPr>
        <w:t>.</w:t>
      </w:r>
    </w:p>
    <w:p w14:paraId="5682A1AC" w14:textId="77777777" w:rsidR="003023FE" w:rsidRDefault="003023FE" w:rsidP="00FE261C">
      <w:pPr>
        <w:spacing w:line="278" w:lineRule="auto"/>
        <w:rPr>
          <w:rFonts w:ascii="Arial" w:hAnsi="Arial" w:cs="Arial"/>
        </w:rPr>
      </w:pPr>
    </w:p>
    <w:p w14:paraId="2F7454A8" w14:textId="1BFE4AB4" w:rsidR="003023FE" w:rsidRDefault="00ED5FEA" w:rsidP="00053E34">
      <w:pPr>
        <w:pStyle w:val="ListParagraph"/>
        <w:numPr>
          <w:ilvl w:val="0"/>
          <w:numId w:val="19"/>
        </w:numPr>
        <w:spacing w:line="278" w:lineRule="auto"/>
        <w:rPr>
          <w:rFonts w:ascii="Arial" w:hAnsi="Arial" w:cs="Arial"/>
        </w:rPr>
      </w:pPr>
      <w:r w:rsidRPr="00053E34">
        <w:rPr>
          <w:rFonts w:ascii="Arial" w:hAnsi="Arial" w:cs="Arial"/>
        </w:rPr>
        <w:lastRenderedPageBreak/>
        <w:t xml:space="preserve">Impacts </w:t>
      </w:r>
      <w:r w:rsidR="00FF6DB2" w:rsidRPr="00053E34">
        <w:rPr>
          <w:rFonts w:ascii="Arial" w:hAnsi="Arial" w:cs="Arial"/>
        </w:rPr>
        <w:t>on</w:t>
      </w:r>
      <w:r w:rsidRPr="00053E34">
        <w:rPr>
          <w:rFonts w:ascii="Arial" w:hAnsi="Arial" w:cs="Arial"/>
        </w:rPr>
        <w:t xml:space="preserve"> facilities: </w:t>
      </w:r>
    </w:p>
    <w:p w14:paraId="77DAFA58" w14:textId="77777777" w:rsidR="00717331" w:rsidRDefault="00717331" w:rsidP="00AF0269">
      <w:pPr>
        <w:pStyle w:val="ListParagraph"/>
        <w:spacing w:line="278" w:lineRule="auto"/>
        <w:rPr>
          <w:rFonts w:ascii="Arial" w:hAnsi="Arial" w:cs="Arial"/>
        </w:rPr>
      </w:pPr>
    </w:p>
    <w:p w14:paraId="0624093C" w14:textId="7362BC3E" w:rsidR="006318BA" w:rsidRDefault="0011261A" w:rsidP="006318BA">
      <w:pPr>
        <w:spacing w:line="278" w:lineRule="auto"/>
        <w:ind w:left="720"/>
        <w:rPr>
          <w:rFonts w:ascii="Arial" w:hAnsi="Arial" w:cs="Arial"/>
        </w:rPr>
      </w:pPr>
      <w:r>
        <w:rPr>
          <w:rFonts w:ascii="Arial" w:hAnsi="Arial" w:cs="Arial"/>
        </w:rPr>
        <w:t>Taking any</w:t>
      </w:r>
      <w:r w:rsidR="00F83485">
        <w:rPr>
          <w:rFonts w:ascii="Arial" w:hAnsi="Arial" w:cs="Arial"/>
        </w:rPr>
        <w:t xml:space="preserve"> years</w:t>
      </w:r>
      <w:r>
        <w:rPr>
          <w:rFonts w:ascii="Arial" w:hAnsi="Arial" w:cs="Arial"/>
        </w:rPr>
        <w:t xml:space="preserve"> off capital investment in our facilities </w:t>
      </w:r>
      <w:r w:rsidR="00A9635C">
        <w:rPr>
          <w:rFonts w:ascii="Arial" w:hAnsi="Arial" w:cs="Arial"/>
        </w:rPr>
        <w:t xml:space="preserve">will widen the </w:t>
      </w:r>
      <w:r w:rsidR="00002CA7">
        <w:rPr>
          <w:rFonts w:ascii="Arial" w:hAnsi="Arial" w:cs="Arial"/>
        </w:rPr>
        <w:t>deferred maintenance / capital renewal backlog.</w:t>
      </w:r>
      <w:r w:rsidR="00250D06">
        <w:rPr>
          <w:rFonts w:ascii="Arial" w:hAnsi="Arial" w:cs="Arial"/>
        </w:rPr>
        <w:t xml:space="preserve"> While the IJCC project will </w:t>
      </w:r>
      <w:r w:rsidR="009A2181">
        <w:rPr>
          <w:rFonts w:ascii="Arial" w:hAnsi="Arial" w:cs="Arial"/>
        </w:rPr>
        <w:t xml:space="preserve">make major improvements to the downtown </w:t>
      </w:r>
      <w:r w:rsidR="00C56A87">
        <w:rPr>
          <w:rFonts w:ascii="Arial" w:hAnsi="Arial" w:cs="Arial"/>
        </w:rPr>
        <w:t>Court</w:t>
      </w:r>
      <w:r w:rsidR="00CD6A65">
        <w:rPr>
          <w:rFonts w:ascii="Arial" w:hAnsi="Arial" w:cs="Arial"/>
        </w:rPr>
        <w:t xml:space="preserve">house Complex, </w:t>
      </w:r>
      <w:r w:rsidR="003D4652">
        <w:rPr>
          <w:rFonts w:ascii="Arial" w:hAnsi="Arial" w:cs="Arial"/>
        </w:rPr>
        <w:t>other tax-le</w:t>
      </w:r>
      <w:r w:rsidR="00C06377">
        <w:rPr>
          <w:rFonts w:ascii="Arial" w:hAnsi="Arial" w:cs="Arial"/>
        </w:rPr>
        <w:t xml:space="preserve">vy </w:t>
      </w:r>
      <w:r w:rsidR="00C56A87">
        <w:rPr>
          <w:rFonts w:ascii="Arial" w:hAnsi="Arial" w:cs="Arial"/>
        </w:rPr>
        <w:t>supported</w:t>
      </w:r>
      <w:r w:rsidR="00C06377">
        <w:rPr>
          <w:rFonts w:ascii="Arial" w:hAnsi="Arial" w:cs="Arial"/>
        </w:rPr>
        <w:t xml:space="preserve"> facilities would see reduced capital investment</w:t>
      </w:r>
      <w:r w:rsidR="007A6C68">
        <w:rPr>
          <w:rFonts w:ascii="Arial" w:hAnsi="Arial" w:cs="Arial"/>
        </w:rPr>
        <w:t xml:space="preserve"> (</w:t>
      </w:r>
      <w:r w:rsidR="00562C6D">
        <w:rPr>
          <w:rFonts w:ascii="Arial" w:hAnsi="Arial" w:cs="Arial"/>
        </w:rPr>
        <w:t>except for</w:t>
      </w:r>
      <w:r w:rsidR="007A6C68">
        <w:rPr>
          <w:rFonts w:ascii="Arial" w:hAnsi="Arial" w:cs="Arial"/>
        </w:rPr>
        <w:t xml:space="preserve"> non-tax funded services such as the Airport)</w:t>
      </w:r>
      <w:r w:rsidR="00CE2AC9">
        <w:rPr>
          <w:rFonts w:ascii="Arial" w:hAnsi="Arial" w:cs="Arial"/>
        </w:rPr>
        <w:t xml:space="preserve">. </w:t>
      </w:r>
    </w:p>
    <w:p w14:paraId="579C1479" w14:textId="77777777" w:rsidR="00351B37" w:rsidRDefault="00351B37" w:rsidP="006318BA">
      <w:pPr>
        <w:spacing w:line="278" w:lineRule="auto"/>
        <w:ind w:left="720"/>
        <w:rPr>
          <w:rFonts w:ascii="Arial" w:hAnsi="Arial" w:cs="Arial"/>
        </w:rPr>
      </w:pPr>
    </w:p>
    <w:p w14:paraId="76F996FD" w14:textId="336C8764" w:rsidR="00611A45" w:rsidRDefault="00611A45" w:rsidP="00611A45">
      <w:pPr>
        <w:spacing w:line="278" w:lineRule="auto"/>
        <w:ind w:left="720"/>
        <w:rPr>
          <w:rFonts w:ascii="Arial" w:hAnsi="Arial" w:cs="Arial"/>
        </w:rPr>
      </w:pPr>
      <w:r w:rsidRPr="00611A45">
        <w:rPr>
          <w:rFonts w:ascii="Arial" w:hAnsi="Arial" w:cs="Arial"/>
        </w:rPr>
        <w:t xml:space="preserve">A capital holiday would increase the risk of major asset failure and emergency repair needs. It would also push more work into operating budgets through </w:t>
      </w:r>
      <w:r w:rsidR="007101CA">
        <w:rPr>
          <w:rFonts w:ascii="Arial" w:hAnsi="Arial" w:cs="Arial"/>
        </w:rPr>
        <w:t xml:space="preserve">more reactive </w:t>
      </w:r>
      <w:r w:rsidR="007101CA" w:rsidRPr="5F0A69CD">
        <w:rPr>
          <w:rFonts w:ascii="Arial" w:hAnsi="Arial" w:cs="Arial"/>
        </w:rPr>
        <w:t>work</w:t>
      </w:r>
      <w:r w:rsidR="79DD8C26" w:rsidRPr="5F0A69CD">
        <w:rPr>
          <w:rFonts w:ascii="Arial" w:hAnsi="Arial" w:cs="Arial"/>
        </w:rPr>
        <w:t>orders</w:t>
      </w:r>
      <w:r w:rsidR="007101CA">
        <w:rPr>
          <w:rFonts w:ascii="Arial" w:hAnsi="Arial" w:cs="Arial"/>
        </w:rPr>
        <w:t xml:space="preserve">, </w:t>
      </w:r>
      <w:r w:rsidRPr="00611A45">
        <w:rPr>
          <w:rFonts w:ascii="Arial" w:hAnsi="Arial" w:cs="Arial"/>
        </w:rPr>
        <w:t>temporary fixes</w:t>
      </w:r>
      <w:r w:rsidR="007101CA">
        <w:rPr>
          <w:rFonts w:ascii="Arial" w:hAnsi="Arial" w:cs="Arial"/>
        </w:rPr>
        <w:t xml:space="preserve"> and</w:t>
      </w:r>
      <w:r w:rsidRPr="00611A45">
        <w:rPr>
          <w:rFonts w:ascii="Arial" w:hAnsi="Arial" w:cs="Arial"/>
        </w:rPr>
        <w:t xml:space="preserve"> emergency repairs. This shifts Operations and Maintenance staff away from preventive maintenance and toward a more reactive approach.</w:t>
      </w:r>
      <w:r w:rsidR="00A649CA">
        <w:rPr>
          <w:rFonts w:ascii="Arial" w:hAnsi="Arial" w:cs="Arial"/>
        </w:rPr>
        <w:t xml:space="preserve"> </w:t>
      </w:r>
    </w:p>
    <w:p w14:paraId="1D494B70" w14:textId="77777777" w:rsidR="00611A45" w:rsidRPr="00611A45" w:rsidRDefault="00611A45" w:rsidP="00611A45">
      <w:pPr>
        <w:spacing w:line="278" w:lineRule="auto"/>
        <w:ind w:left="720"/>
        <w:rPr>
          <w:rFonts w:ascii="Arial" w:hAnsi="Arial" w:cs="Arial"/>
        </w:rPr>
      </w:pPr>
    </w:p>
    <w:p w14:paraId="34AFA2DD" w14:textId="1BDAAF81" w:rsidR="00C606C2" w:rsidRDefault="00611A45" w:rsidP="00B161E2">
      <w:pPr>
        <w:spacing w:line="278" w:lineRule="auto"/>
        <w:ind w:left="720"/>
        <w:rPr>
          <w:rFonts w:ascii="Arial" w:hAnsi="Arial" w:cs="Arial"/>
        </w:rPr>
      </w:pPr>
      <w:r w:rsidRPr="00611A45">
        <w:rPr>
          <w:rFonts w:ascii="Arial" w:hAnsi="Arial" w:cs="Arial"/>
        </w:rPr>
        <w:t>Over time, less preventive maintenance and delayed capital renewal can contribute to premature asset failure</w:t>
      </w:r>
      <w:r w:rsidR="00BF4B22">
        <w:rPr>
          <w:rFonts w:ascii="Arial" w:hAnsi="Arial" w:cs="Arial"/>
        </w:rPr>
        <w:t xml:space="preserve"> and increased total cost of ownership</w:t>
      </w:r>
      <w:r w:rsidRPr="00611A45">
        <w:rPr>
          <w:rFonts w:ascii="Arial" w:hAnsi="Arial" w:cs="Arial"/>
        </w:rPr>
        <w:t xml:space="preserve">. </w:t>
      </w:r>
    </w:p>
    <w:p w14:paraId="160D6EA8" w14:textId="77777777" w:rsidR="00C606C2" w:rsidRDefault="00C606C2" w:rsidP="00B161E2">
      <w:pPr>
        <w:spacing w:line="278" w:lineRule="auto"/>
        <w:ind w:left="720"/>
        <w:rPr>
          <w:rFonts w:ascii="Arial" w:hAnsi="Arial" w:cs="Arial"/>
        </w:rPr>
      </w:pPr>
    </w:p>
    <w:p w14:paraId="1986D350" w14:textId="304D06DF" w:rsidR="003D7163" w:rsidRPr="00B91704" w:rsidRDefault="003C1A7B" w:rsidP="00AF0269">
      <w:pPr>
        <w:pStyle w:val="ListParagraph"/>
        <w:numPr>
          <w:ilvl w:val="0"/>
          <w:numId w:val="19"/>
        </w:numPr>
        <w:spacing w:line="278" w:lineRule="auto"/>
        <w:rPr>
          <w:rFonts w:ascii="Arial" w:hAnsi="Arial" w:cs="Arial"/>
        </w:rPr>
      </w:pPr>
      <w:r w:rsidRPr="00B91704">
        <w:rPr>
          <w:rFonts w:ascii="Arial" w:hAnsi="Arial" w:cs="Arial"/>
        </w:rPr>
        <w:t>Impacts on services:</w:t>
      </w:r>
    </w:p>
    <w:p w14:paraId="1A8776C9" w14:textId="5C548CC0" w:rsidR="6711093C" w:rsidRDefault="6711093C" w:rsidP="6711093C">
      <w:pPr>
        <w:pStyle w:val="ListParagraph"/>
        <w:spacing w:line="278" w:lineRule="auto"/>
        <w:rPr>
          <w:rFonts w:ascii="Arial" w:hAnsi="Arial" w:cs="Arial"/>
        </w:rPr>
      </w:pPr>
    </w:p>
    <w:p w14:paraId="11A48355" w14:textId="1C9A637A" w:rsidR="003D7163" w:rsidRDefault="003D7163" w:rsidP="00AF0269">
      <w:pPr>
        <w:spacing w:line="278" w:lineRule="auto"/>
        <w:ind w:left="720"/>
        <w:rPr>
          <w:rFonts w:ascii="Arial" w:hAnsi="Arial" w:cs="Arial"/>
        </w:rPr>
      </w:pPr>
      <w:r w:rsidRPr="003D7163">
        <w:rPr>
          <w:rFonts w:ascii="Arial" w:hAnsi="Arial" w:cs="Arial"/>
        </w:rPr>
        <w:t xml:space="preserve">Impacts </w:t>
      </w:r>
      <w:r w:rsidR="00ED5BED" w:rsidRPr="003D7163">
        <w:rPr>
          <w:rFonts w:ascii="Arial" w:hAnsi="Arial" w:cs="Arial"/>
        </w:rPr>
        <w:t>on</w:t>
      </w:r>
      <w:r w:rsidRPr="003D7163">
        <w:rPr>
          <w:rFonts w:ascii="Arial" w:hAnsi="Arial" w:cs="Arial"/>
        </w:rPr>
        <w:t xml:space="preserve"> facilities ultimately affect County service delivery. Some impacts may be smaller and </w:t>
      </w:r>
      <w:r w:rsidR="005E391F" w:rsidRPr="003D7163">
        <w:rPr>
          <w:rFonts w:ascii="Arial" w:hAnsi="Arial" w:cs="Arial"/>
        </w:rPr>
        <w:t>more routine</w:t>
      </w:r>
      <w:r w:rsidRPr="003D7163">
        <w:rPr>
          <w:rFonts w:ascii="Arial" w:hAnsi="Arial" w:cs="Arial"/>
        </w:rPr>
        <w:t>, such as more temperature complaints, longer response times for repairs</w:t>
      </w:r>
      <w:r w:rsidR="005E391F">
        <w:rPr>
          <w:rFonts w:ascii="Arial" w:hAnsi="Arial" w:cs="Arial"/>
        </w:rPr>
        <w:t xml:space="preserve"> requests</w:t>
      </w:r>
      <w:r w:rsidRPr="003D7163">
        <w:rPr>
          <w:rFonts w:ascii="Arial" w:hAnsi="Arial" w:cs="Arial"/>
        </w:rPr>
        <w:t>, or more frequent building issues. Other impacts may be more significant, such as facility failures that close buildings, roads, pools, or other public service locations for short or extended periods.</w:t>
      </w:r>
    </w:p>
    <w:p w14:paraId="35E3B32D" w14:textId="77777777" w:rsidR="007521E4" w:rsidRPr="003D7163" w:rsidRDefault="007521E4" w:rsidP="00AF0269">
      <w:pPr>
        <w:spacing w:line="278" w:lineRule="auto"/>
        <w:ind w:left="720"/>
        <w:rPr>
          <w:rFonts w:ascii="Arial" w:hAnsi="Arial" w:cs="Arial"/>
        </w:rPr>
      </w:pPr>
    </w:p>
    <w:p w14:paraId="6F4F1570" w14:textId="77777777" w:rsidR="003D7163" w:rsidRPr="003D7163" w:rsidRDefault="003D7163" w:rsidP="00AF0269">
      <w:pPr>
        <w:spacing w:line="278" w:lineRule="auto"/>
        <w:ind w:left="720"/>
        <w:rPr>
          <w:rFonts w:ascii="Arial" w:hAnsi="Arial" w:cs="Arial"/>
        </w:rPr>
      </w:pPr>
      <w:r w:rsidRPr="003D7163">
        <w:rPr>
          <w:rFonts w:ascii="Arial" w:hAnsi="Arial" w:cs="Arial"/>
        </w:rPr>
        <w:t>A capital holiday would not eliminate facility need. It would delay it. In some cases, that delay may make the eventual service impact larger and more expensive to address.</w:t>
      </w:r>
    </w:p>
    <w:p w14:paraId="4ACD677D" w14:textId="77777777" w:rsidR="00CF4461" w:rsidRPr="00053E34" w:rsidRDefault="00CF4461" w:rsidP="00CF4461">
      <w:pPr>
        <w:pStyle w:val="ListParagraph"/>
        <w:spacing w:line="278" w:lineRule="auto"/>
        <w:rPr>
          <w:rFonts w:ascii="Arial" w:hAnsi="Arial" w:cs="Arial"/>
        </w:rPr>
      </w:pPr>
    </w:p>
    <w:p w14:paraId="6CF21F86" w14:textId="77777777" w:rsidR="00015202" w:rsidRDefault="003C1A7B" w:rsidP="00015202">
      <w:pPr>
        <w:pStyle w:val="ListParagraph"/>
        <w:numPr>
          <w:ilvl w:val="0"/>
          <w:numId w:val="19"/>
        </w:numPr>
        <w:spacing w:line="278" w:lineRule="auto"/>
        <w:rPr>
          <w:rFonts w:ascii="Arial" w:hAnsi="Arial" w:cs="Arial"/>
        </w:rPr>
      </w:pPr>
      <w:r w:rsidRPr="00053E34">
        <w:rPr>
          <w:rFonts w:ascii="Arial" w:hAnsi="Arial" w:cs="Arial"/>
        </w:rPr>
        <w:t>Impacts on the capital project delivery</w:t>
      </w:r>
      <w:r w:rsidR="00015202">
        <w:rPr>
          <w:rFonts w:ascii="Arial" w:hAnsi="Arial" w:cs="Arial"/>
        </w:rPr>
        <w:t>:</w:t>
      </w:r>
    </w:p>
    <w:p w14:paraId="3642EDB7" w14:textId="77777777" w:rsidR="00015202" w:rsidRDefault="00015202" w:rsidP="00015202">
      <w:pPr>
        <w:pStyle w:val="ListParagraph"/>
        <w:spacing w:line="278" w:lineRule="auto"/>
        <w:rPr>
          <w:rFonts w:ascii="Arial" w:hAnsi="Arial" w:cs="Arial"/>
        </w:rPr>
      </w:pPr>
    </w:p>
    <w:p w14:paraId="1F2338FF" w14:textId="777AC576" w:rsidR="002B4F76" w:rsidRDefault="003D3CA4" w:rsidP="00AF0269">
      <w:pPr>
        <w:spacing w:line="278" w:lineRule="auto"/>
        <w:ind w:left="720"/>
        <w:rPr>
          <w:rFonts w:ascii="Arial" w:hAnsi="Arial" w:cs="Arial"/>
        </w:rPr>
      </w:pPr>
      <w:r>
        <w:rPr>
          <w:rFonts w:ascii="Arial" w:hAnsi="Arial" w:cs="Arial"/>
        </w:rPr>
        <w:t>T</w:t>
      </w:r>
      <w:r w:rsidR="002B4F76">
        <w:rPr>
          <w:rFonts w:ascii="Arial" w:hAnsi="Arial" w:cs="Arial"/>
        </w:rPr>
        <w:t>he</w:t>
      </w:r>
      <w:r w:rsidR="002B4F76" w:rsidRPr="00053E34" w:rsidDel="000F789B">
        <w:rPr>
          <w:rFonts w:ascii="Arial" w:hAnsi="Arial" w:cs="Arial"/>
        </w:rPr>
        <w:t xml:space="preserve"> </w:t>
      </w:r>
      <w:r w:rsidR="002B4F76" w:rsidRPr="00053E34">
        <w:rPr>
          <w:rFonts w:ascii="Arial" w:hAnsi="Arial" w:cs="Arial"/>
        </w:rPr>
        <w:t xml:space="preserve">DAS-FMD </w:t>
      </w:r>
      <w:r w:rsidR="0058347E">
        <w:rPr>
          <w:rFonts w:ascii="Arial" w:hAnsi="Arial" w:cs="Arial"/>
        </w:rPr>
        <w:t>Section</w:t>
      </w:r>
      <w:r w:rsidR="002B4F76">
        <w:rPr>
          <w:rFonts w:ascii="Arial" w:hAnsi="Arial" w:cs="Arial"/>
        </w:rPr>
        <w:t xml:space="preserve"> </w:t>
      </w:r>
      <w:r w:rsidR="002B4F76" w:rsidRPr="00053E34">
        <w:rPr>
          <w:rFonts w:ascii="Arial" w:hAnsi="Arial" w:cs="Arial"/>
        </w:rPr>
        <w:t>Architecture Engineering and Environmental Services (AEES)</w:t>
      </w:r>
      <w:r w:rsidR="002B4F76">
        <w:rPr>
          <w:rFonts w:ascii="Arial" w:hAnsi="Arial" w:cs="Arial"/>
        </w:rPr>
        <w:t xml:space="preserve"> has been anticipating and planning for the upcoming IJCC project for the last several years</w:t>
      </w:r>
      <w:r w:rsidR="0060079A">
        <w:rPr>
          <w:rFonts w:ascii="Arial" w:hAnsi="Arial" w:cs="Arial"/>
        </w:rPr>
        <w:t xml:space="preserve"> in conjunction with a normal load of new non IJCC projects</w:t>
      </w:r>
      <w:r w:rsidR="00D562BB">
        <w:rPr>
          <w:rFonts w:ascii="Arial" w:hAnsi="Arial" w:cs="Arial"/>
        </w:rPr>
        <w:t>.</w:t>
      </w:r>
      <w:r w:rsidR="00C30BF4">
        <w:rPr>
          <w:rFonts w:ascii="Arial" w:hAnsi="Arial" w:cs="Arial"/>
        </w:rPr>
        <w:t xml:space="preserve"> </w:t>
      </w:r>
      <w:r w:rsidR="00D562BB">
        <w:rPr>
          <w:rFonts w:ascii="Arial" w:hAnsi="Arial" w:cs="Arial"/>
        </w:rPr>
        <w:t>I</w:t>
      </w:r>
      <w:r w:rsidR="00C30BF4">
        <w:rPr>
          <w:rFonts w:ascii="Arial" w:hAnsi="Arial" w:cs="Arial"/>
        </w:rPr>
        <w:t xml:space="preserve">f fewer capital projects are adopted, AEES would shift </w:t>
      </w:r>
      <w:r w:rsidR="00FD13ED">
        <w:rPr>
          <w:rFonts w:ascii="Arial" w:hAnsi="Arial" w:cs="Arial"/>
        </w:rPr>
        <w:t xml:space="preserve">some of </w:t>
      </w:r>
      <w:r w:rsidR="00F0279A">
        <w:rPr>
          <w:rFonts w:ascii="Arial" w:hAnsi="Arial" w:cs="Arial"/>
        </w:rPr>
        <w:t xml:space="preserve">the </w:t>
      </w:r>
      <w:r w:rsidR="00C30BF4">
        <w:rPr>
          <w:rFonts w:ascii="Arial" w:hAnsi="Arial" w:cs="Arial"/>
        </w:rPr>
        <w:t xml:space="preserve">focus </w:t>
      </w:r>
      <w:r w:rsidR="00FD13ED">
        <w:rPr>
          <w:rFonts w:ascii="Arial" w:hAnsi="Arial" w:cs="Arial"/>
        </w:rPr>
        <w:t xml:space="preserve">on </w:t>
      </w:r>
      <w:r w:rsidR="00F0279A">
        <w:rPr>
          <w:rFonts w:ascii="Arial" w:hAnsi="Arial" w:cs="Arial"/>
        </w:rPr>
        <w:t xml:space="preserve">implementation of </w:t>
      </w:r>
      <w:r w:rsidR="00C30BF4">
        <w:rPr>
          <w:rFonts w:ascii="Arial" w:hAnsi="Arial" w:cs="Arial"/>
        </w:rPr>
        <w:t xml:space="preserve">new projects to </w:t>
      </w:r>
      <w:r w:rsidR="00FD13ED">
        <w:rPr>
          <w:rFonts w:ascii="Arial" w:hAnsi="Arial" w:cs="Arial"/>
        </w:rPr>
        <w:t>the completion of</w:t>
      </w:r>
      <w:r w:rsidR="00C30BF4">
        <w:rPr>
          <w:rFonts w:ascii="Arial" w:hAnsi="Arial" w:cs="Arial"/>
        </w:rPr>
        <w:t xml:space="preserve"> existing projects</w:t>
      </w:r>
      <w:r w:rsidR="00FD13ED">
        <w:rPr>
          <w:rFonts w:ascii="Arial" w:hAnsi="Arial" w:cs="Arial"/>
        </w:rPr>
        <w:t xml:space="preserve">. </w:t>
      </w:r>
      <w:r w:rsidR="44F9F7E7" w:rsidRPr="5EAE043E">
        <w:rPr>
          <w:rFonts w:ascii="Arial" w:hAnsi="Arial" w:cs="Arial"/>
        </w:rPr>
        <w:t xml:space="preserve">Figure </w:t>
      </w:r>
      <w:r w:rsidR="00083348">
        <w:rPr>
          <w:rFonts w:ascii="Arial" w:hAnsi="Arial" w:cs="Arial"/>
        </w:rPr>
        <w:t>4</w:t>
      </w:r>
      <w:r w:rsidR="00083348" w:rsidRPr="5EAE043E">
        <w:rPr>
          <w:rFonts w:ascii="Arial" w:hAnsi="Arial" w:cs="Arial"/>
        </w:rPr>
        <w:t xml:space="preserve"> </w:t>
      </w:r>
      <w:r w:rsidR="44F9F7E7" w:rsidRPr="5EAE043E">
        <w:rPr>
          <w:rFonts w:ascii="Arial" w:hAnsi="Arial" w:cs="Arial"/>
        </w:rPr>
        <w:t xml:space="preserve">and the section below </w:t>
      </w:r>
      <w:r w:rsidR="44F9F7E7" w:rsidRPr="4307005F">
        <w:rPr>
          <w:rFonts w:ascii="Arial" w:hAnsi="Arial" w:cs="Arial"/>
        </w:rPr>
        <w:t xml:space="preserve">outlined </w:t>
      </w:r>
      <w:r w:rsidR="44F9F7E7" w:rsidRPr="17DDBB45">
        <w:rPr>
          <w:rFonts w:ascii="Arial" w:hAnsi="Arial" w:cs="Arial"/>
        </w:rPr>
        <w:t xml:space="preserve">AEES’s capacity to </w:t>
      </w:r>
      <w:r w:rsidR="44F9F7E7" w:rsidRPr="3C9C0DAB">
        <w:rPr>
          <w:rFonts w:ascii="Arial" w:hAnsi="Arial" w:cs="Arial"/>
        </w:rPr>
        <w:t xml:space="preserve">manage </w:t>
      </w:r>
      <w:r w:rsidR="44F9F7E7" w:rsidRPr="0204D389">
        <w:rPr>
          <w:rFonts w:ascii="Arial" w:hAnsi="Arial" w:cs="Arial"/>
        </w:rPr>
        <w:t xml:space="preserve">projects </w:t>
      </w:r>
      <w:r w:rsidR="44F9F7E7" w:rsidRPr="50098412">
        <w:rPr>
          <w:rFonts w:ascii="Arial" w:hAnsi="Arial" w:cs="Arial"/>
        </w:rPr>
        <w:t xml:space="preserve">in the capital budget </w:t>
      </w:r>
      <w:r w:rsidR="44F9F7E7" w:rsidRPr="47BB9F35">
        <w:rPr>
          <w:rFonts w:ascii="Arial" w:hAnsi="Arial" w:cs="Arial"/>
        </w:rPr>
        <w:t>queue.</w:t>
      </w:r>
    </w:p>
    <w:p w14:paraId="07F6D47F" w14:textId="77777777" w:rsidR="008D7690" w:rsidRDefault="008D7690" w:rsidP="008D7690">
      <w:pPr>
        <w:pStyle w:val="ListParagraph"/>
        <w:spacing w:line="278" w:lineRule="auto"/>
        <w:rPr>
          <w:rFonts w:ascii="Arial" w:hAnsi="Arial" w:cs="Arial"/>
        </w:rPr>
      </w:pPr>
    </w:p>
    <w:p w14:paraId="524C947F" w14:textId="77777777" w:rsidR="00CA1BEF" w:rsidRPr="00053E34" w:rsidRDefault="00CA1BEF" w:rsidP="008D7690">
      <w:pPr>
        <w:pStyle w:val="ListParagraph"/>
        <w:spacing w:line="278" w:lineRule="auto"/>
        <w:rPr>
          <w:rFonts w:ascii="Arial" w:hAnsi="Arial" w:cs="Arial"/>
        </w:rPr>
      </w:pPr>
    </w:p>
    <w:p w14:paraId="6174BA95" w14:textId="77777777" w:rsidR="003811D9" w:rsidRDefault="003811D9" w:rsidP="00FE261C">
      <w:pPr>
        <w:spacing w:line="278" w:lineRule="auto"/>
        <w:rPr>
          <w:rFonts w:ascii="Arial" w:hAnsi="Arial" w:cs="Arial"/>
          <w:u w:val="single"/>
        </w:rPr>
      </w:pPr>
    </w:p>
    <w:p w14:paraId="25654B34" w14:textId="3BF63488" w:rsidR="00A4348B" w:rsidRPr="00A4348B" w:rsidRDefault="00A4348B" w:rsidP="00A4348B">
      <w:pPr>
        <w:spacing w:line="278" w:lineRule="auto"/>
        <w:rPr>
          <w:rFonts w:ascii="Arial" w:hAnsi="Arial" w:cs="Arial"/>
          <w:u w:val="single"/>
        </w:rPr>
      </w:pPr>
      <w:r w:rsidRPr="00A4348B">
        <w:rPr>
          <w:rFonts w:ascii="Arial" w:hAnsi="Arial" w:cs="Arial"/>
          <w:u w:val="single"/>
        </w:rPr>
        <w:t xml:space="preserve">Scenario B - Facility </w:t>
      </w:r>
      <w:r w:rsidR="007F027C">
        <w:rPr>
          <w:rFonts w:ascii="Arial" w:hAnsi="Arial" w:cs="Arial"/>
          <w:u w:val="single"/>
        </w:rPr>
        <w:t>I</w:t>
      </w:r>
      <w:r w:rsidRPr="00A4348B">
        <w:rPr>
          <w:rFonts w:ascii="Arial" w:hAnsi="Arial" w:cs="Arial"/>
          <w:u w:val="single"/>
        </w:rPr>
        <w:t>mpacts of</w:t>
      </w:r>
      <w:r w:rsidRPr="00A4348B">
        <w:rPr>
          <w:u w:val="single"/>
        </w:rPr>
        <w:t xml:space="preserve"> </w:t>
      </w:r>
      <w:r w:rsidRPr="00A4348B">
        <w:rPr>
          <w:rFonts w:ascii="Arial" w:hAnsi="Arial" w:cs="Arial"/>
          <w:u w:val="single"/>
        </w:rPr>
        <w:t>Normal Capital Program Plus IJCC</w:t>
      </w:r>
    </w:p>
    <w:p w14:paraId="2EE6A681" w14:textId="77777777" w:rsidR="00FF4157" w:rsidRPr="00FF4157" w:rsidRDefault="00FF4157" w:rsidP="00FF4157">
      <w:pPr>
        <w:spacing w:line="278" w:lineRule="auto"/>
        <w:rPr>
          <w:rFonts w:ascii="Arial" w:hAnsi="Arial" w:cs="Arial"/>
          <w:u w:val="single"/>
        </w:rPr>
      </w:pPr>
    </w:p>
    <w:p w14:paraId="51C1B0FC" w14:textId="137D6B50" w:rsidR="003C60C8" w:rsidRDefault="003C60C8" w:rsidP="003C60C8">
      <w:pPr>
        <w:spacing w:line="278" w:lineRule="auto"/>
        <w:rPr>
          <w:rFonts w:ascii="Arial" w:hAnsi="Arial" w:cs="Arial"/>
        </w:rPr>
      </w:pPr>
      <w:r w:rsidRPr="003C60C8">
        <w:rPr>
          <w:rFonts w:ascii="Arial" w:hAnsi="Arial" w:cs="Arial"/>
        </w:rPr>
        <w:t xml:space="preserve">This scenario assumes the County maintains a normal capital project load and funds the IJCC project in addition to that work. </w:t>
      </w:r>
    </w:p>
    <w:p w14:paraId="66F29BE9" w14:textId="77777777" w:rsidR="003C60C8" w:rsidRPr="003C60C8" w:rsidRDefault="003C60C8" w:rsidP="003C60C8">
      <w:pPr>
        <w:spacing w:line="278" w:lineRule="auto"/>
        <w:rPr>
          <w:rFonts w:ascii="Arial" w:hAnsi="Arial" w:cs="Arial"/>
        </w:rPr>
      </w:pPr>
    </w:p>
    <w:p w14:paraId="15A271EF" w14:textId="77777777" w:rsidR="002568F7" w:rsidRDefault="002568F7" w:rsidP="00FE261C">
      <w:pPr>
        <w:spacing w:line="278" w:lineRule="auto"/>
        <w:rPr>
          <w:rFonts w:ascii="Arial" w:hAnsi="Arial" w:cs="Arial"/>
        </w:rPr>
      </w:pPr>
    </w:p>
    <w:p w14:paraId="72C5410F" w14:textId="77777777" w:rsidR="002568F7" w:rsidRDefault="002568F7" w:rsidP="002568F7">
      <w:pPr>
        <w:pStyle w:val="ListParagraph"/>
        <w:numPr>
          <w:ilvl w:val="0"/>
          <w:numId w:val="19"/>
        </w:numPr>
        <w:spacing w:line="278" w:lineRule="auto"/>
        <w:rPr>
          <w:rFonts w:ascii="Arial" w:hAnsi="Arial" w:cs="Arial"/>
        </w:rPr>
      </w:pPr>
      <w:r w:rsidRPr="00053E34">
        <w:rPr>
          <w:rFonts w:ascii="Arial" w:hAnsi="Arial" w:cs="Arial"/>
        </w:rPr>
        <w:t xml:space="preserve">Impacts on facilities: </w:t>
      </w:r>
    </w:p>
    <w:p w14:paraId="39A15C4D" w14:textId="77777777" w:rsidR="00A81C81" w:rsidRPr="005969BD" w:rsidRDefault="00A81C81" w:rsidP="00AF0269">
      <w:pPr>
        <w:spacing w:line="278" w:lineRule="auto"/>
        <w:ind w:left="720"/>
        <w:rPr>
          <w:rFonts w:ascii="Arial" w:hAnsi="Arial" w:cs="Arial"/>
        </w:rPr>
      </w:pPr>
    </w:p>
    <w:p w14:paraId="5ACD30D7" w14:textId="2C562803" w:rsidR="00A81C81" w:rsidRPr="00A81C81" w:rsidRDefault="00A81C81" w:rsidP="00AF0269">
      <w:pPr>
        <w:spacing w:line="278" w:lineRule="auto"/>
        <w:ind w:left="720"/>
        <w:rPr>
          <w:rFonts w:ascii="Arial" w:hAnsi="Arial" w:cs="Arial"/>
        </w:rPr>
      </w:pPr>
      <w:r w:rsidRPr="00A81C81">
        <w:rPr>
          <w:rFonts w:ascii="Arial" w:hAnsi="Arial" w:cs="Arial"/>
        </w:rPr>
        <w:t xml:space="preserve">Continuing to invest in capital projects across the County portfolio helps address the deferred maintenance and capital renewal backlog. In addition to major improvements </w:t>
      </w:r>
      <w:r w:rsidR="00637490" w:rsidRPr="00A81C81">
        <w:rPr>
          <w:rFonts w:ascii="Arial" w:hAnsi="Arial" w:cs="Arial"/>
        </w:rPr>
        <w:t>in</w:t>
      </w:r>
      <w:r w:rsidRPr="00A81C81">
        <w:rPr>
          <w:rFonts w:ascii="Arial" w:hAnsi="Arial" w:cs="Arial"/>
        </w:rPr>
        <w:t xml:space="preserve"> the Courthouse Complex through IJCC, the County would continue funding needed work at Parks, </w:t>
      </w:r>
      <w:r w:rsidR="26D2BE55" w:rsidRPr="36583178">
        <w:rPr>
          <w:rFonts w:ascii="Arial" w:hAnsi="Arial" w:cs="Arial"/>
        </w:rPr>
        <w:t xml:space="preserve">CRC, </w:t>
      </w:r>
      <w:r w:rsidR="137C5E6C" w:rsidRPr="36583178">
        <w:rPr>
          <w:rFonts w:ascii="Arial" w:hAnsi="Arial" w:cs="Arial"/>
        </w:rPr>
        <w:t>Zoo</w:t>
      </w:r>
      <w:r w:rsidRPr="00A81C81">
        <w:rPr>
          <w:rFonts w:ascii="Arial" w:hAnsi="Arial" w:cs="Arial"/>
        </w:rPr>
        <w:t xml:space="preserve">, </w:t>
      </w:r>
      <w:r w:rsidR="137C5E6C" w:rsidRPr="7918A4E9">
        <w:rPr>
          <w:rFonts w:ascii="Arial" w:hAnsi="Arial" w:cs="Arial"/>
        </w:rPr>
        <w:t>senior</w:t>
      </w:r>
      <w:r w:rsidRPr="00A81C81">
        <w:rPr>
          <w:rFonts w:ascii="Arial" w:hAnsi="Arial" w:cs="Arial"/>
        </w:rPr>
        <w:t xml:space="preserve"> centers, and other facilities.</w:t>
      </w:r>
    </w:p>
    <w:p w14:paraId="6A465329" w14:textId="77777777" w:rsidR="00A81C81" w:rsidRDefault="00A81C81" w:rsidP="00AF0269">
      <w:pPr>
        <w:spacing w:line="278" w:lineRule="auto"/>
        <w:ind w:left="720"/>
        <w:rPr>
          <w:rFonts w:ascii="Arial" w:hAnsi="Arial" w:cs="Arial"/>
        </w:rPr>
      </w:pPr>
    </w:p>
    <w:p w14:paraId="0CD79E0C" w14:textId="7831957D" w:rsidR="00A81C81" w:rsidRDefault="00A81C81" w:rsidP="00AF0269">
      <w:pPr>
        <w:spacing w:line="278" w:lineRule="auto"/>
        <w:ind w:left="720"/>
        <w:rPr>
          <w:rFonts w:ascii="Arial" w:hAnsi="Arial" w:cs="Arial"/>
        </w:rPr>
      </w:pPr>
      <w:r w:rsidRPr="00A81C81">
        <w:rPr>
          <w:rFonts w:ascii="Arial" w:hAnsi="Arial" w:cs="Arial"/>
        </w:rPr>
        <w:t>This approach helps manage risk across the full portfolio. It allows the County to continue replacing and renewing assets before they fail.</w:t>
      </w:r>
      <w:r w:rsidR="75A8B0BA" w:rsidRPr="4A97E4D4">
        <w:rPr>
          <w:rFonts w:ascii="Arial" w:hAnsi="Arial" w:cs="Arial"/>
        </w:rPr>
        <w:t xml:space="preserve"> </w:t>
      </w:r>
    </w:p>
    <w:p w14:paraId="378B7577" w14:textId="77777777" w:rsidR="00274613" w:rsidRPr="00A81C81" w:rsidRDefault="00274613" w:rsidP="00AF0269">
      <w:pPr>
        <w:spacing w:line="278" w:lineRule="auto"/>
        <w:ind w:left="720"/>
        <w:rPr>
          <w:rFonts w:ascii="Arial" w:hAnsi="Arial" w:cs="Arial"/>
        </w:rPr>
      </w:pPr>
    </w:p>
    <w:p w14:paraId="46D6ED8D" w14:textId="4AF50E46" w:rsidR="00A81C81" w:rsidRPr="00A81C81" w:rsidRDefault="00A81C81" w:rsidP="00AF0269">
      <w:pPr>
        <w:spacing w:line="278" w:lineRule="auto"/>
        <w:ind w:left="720"/>
        <w:rPr>
          <w:rFonts w:ascii="Arial" w:hAnsi="Arial" w:cs="Arial"/>
        </w:rPr>
      </w:pPr>
      <w:r w:rsidRPr="00A81C81">
        <w:rPr>
          <w:rFonts w:ascii="Arial" w:hAnsi="Arial" w:cs="Arial"/>
        </w:rPr>
        <w:t xml:space="preserve">Continued capital investment also supports Operations and Maintenance. When major systems are renewed through planned capital projects, O&amp;M staff can focus </w:t>
      </w:r>
      <w:r w:rsidR="57E7EBB1" w:rsidRPr="6E69226A">
        <w:rPr>
          <w:rFonts w:ascii="Arial" w:hAnsi="Arial" w:cs="Arial"/>
        </w:rPr>
        <w:t xml:space="preserve">upstream, spending </w:t>
      </w:r>
      <w:r w:rsidR="137C5E6C" w:rsidRPr="7209D7A6">
        <w:rPr>
          <w:rFonts w:ascii="Arial" w:hAnsi="Arial" w:cs="Arial"/>
        </w:rPr>
        <w:t xml:space="preserve">more </w:t>
      </w:r>
      <w:r w:rsidR="0B827FEA" w:rsidRPr="7209D7A6">
        <w:rPr>
          <w:rFonts w:ascii="Arial" w:hAnsi="Arial" w:cs="Arial"/>
        </w:rPr>
        <w:t>time and resources</w:t>
      </w:r>
      <w:r w:rsidRPr="00A81C81">
        <w:rPr>
          <w:rFonts w:ascii="Arial" w:hAnsi="Arial" w:cs="Arial"/>
        </w:rPr>
        <w:t xml:space="preserve"> on preventive maintenance and less on emergency repairs. This helps extend asset life and supports more</w:t>
      </w:r>
      <w:r w:rsidR="00683F98">
        <w:rPr>
          <w:rFonts w:ascii="Arial" w:hAnsi="Arial" w:cs="Arial"/>
        </w:rPr>
        <w:t xml:space="preserve"> sustainable and</w:t>
      </w:r>
      <w:r w:rsidRPr="00A81C81">
        <w:rPr>
          <w:rFonts w:ascii="Arial" w:hAnsi="Arial" w:cs="Arial"/>
        </w:rPr>
        <w:t xml:space="preserve"> reliable facility operations.</w:t>
      </w:r>
    </w:p>
    <w:p w14:paraId="05B0366F" w14:textId="77777777" w:rsidR="00B64600" w:rsidRDefault="00B64600" w:rsidP="00B64600">
      <w:pPr>
        <w:pStyle w:val="ListParagraph"/>
        <w:spacing w:line="278" w:lineRule="auto"/>
        <w:rPr>
          <w:rFonts w:ascii="Arial" w:hAnsi="Arial" w:cs="Arial"/>
        </w:rPr>
      </w:pPr>
    </w:p>
    <w:p w14:paraId="145DE126" w14:textId="77777777" w:rsidR="002568F7" w:rsidRDefault="002568F7" w:rsidP="00B64600">
      <w:pPr>
        <w:pStyle w:val="ListParagraph"/>
        <w:numPr>
          <w:ilvl w:val="0"/>
          <w:numId w:val="19"/>
        </w:numPr>
        <w:spacing w:line="278" w:lineRule="auto"/>
        <w:rPr>
          <w:rFonts w:ascii="Arial" w:hAnsi="Arial" w:cs="Arial"/>
        </w:rPr>
      </w:pPr>
      <w:r w:rsidRPr="00053E34">
        <w:rPr>
          <w:rFonts w:ascii="Arial" w:hAnsi="Arial" w:cs="Arial"/>
        </w:rPr>
        <w:t>Impacts on services:</w:t>
      </w:r>
    </w:p>
    <w:p w14:paraId="0AF4B9F5" w14:textId="77777777" w:rsidR="00C35DCD" w:rsidRDefault="00C35DCD" w:rsidP="00AF0269">
      <w:pPr>
        <w:pStyle w:val="ListParagraph"/>
        <w:spacing w:line="278" w:lineRule="auto"/>
        <w:rPr>
          <w:rFonts w:ascii="Arial" w:hAnsi="Arial" w:cs="Arial"/>
        </w:rPr>
      </w:pPr>
    </w:p>
    <w:p w14:paraId="6D1E4362" w14:textId="22991A25" w:rsidR="00043F21" w:rsidRPr="00043F21" w:rsidRDefault="00043F21" w:rsidP="00C35DCD">
      <w:pPr>
        <w:spacing w:line="278" w:lineRule="auto"/>
        <w:ind w:left="720"/>
        <w:rPr>
          <w:rFonts w:ascii="Arial" w:hAnsi="Arial" w:cs="Arial"/>
        </w:rPr>
      </w:pPr>
      <w:r w:rsidRPr="00043F21">
        <w:rPr>
          <w:rFonts w:ascii="Arial" w:hAnsi="Arial" w:cs="Arial"/>
        </w:rPr>
        <w:t xml:space="preserve">Maintaining capital investment helps reduce the risk of facility-related service disruptions. It does not eliminate the backlog, but it gives the County a better chance to </w:t>
      </w:r>
      <w:r w:rsidR="38E89EA8" w:rsidRPr="26FB29ED">
        <w:rPr>
          <w:rFonts w:ascii="Arial" w:hAnsi="Arial" w:cs="Arial"/>
        </w:rPr>
        <w:t xml:space="preserve">address more projects </w:t>
      </w:r>
      <w:r w:rsidR="38E89EA8" w:rsidRPr="5358E22E">
        <w:rPr>
          <w:rFonts w:ascii="Arial" w:hAnsi="Arial" w:cs="Arial"/>
        </w:rPr>
        <w:t xml:space="preserve">in a </w:t>
      </w:r>
      <w:r w:rsidR="38E89EA8" w:rsidRPr="1DDB19CB">
        <w:rPr>
          <w:rFonts w:ascii="Arial" w:hAnsi="Arial" w:cs="Arial"/>
        </w:rPr>
        <w:t xml:space="preserve">timely </w:t>
      </w:r>
      <w:r w:rsidR="38E89EA8" w:rsidRPr="1DC5B2C5">
        <w:rPr>
          <w:rFonts w:ascii="Arial" w:hAnsi="Arial" w:cs="Arial"/>
        </w:rPr>
        <w:t xml:space="preserve">manner, helping to </w:t>
      </w:r>
      <w:r w:rsidR="5901E514" w:rsidRPr="1DC5B2C5">
        <w:rPr>
          <w:rFonts w:ascii="Arial" w:hAnsi="Arial" w:cs="Arial"/>
        </w:rPr>
        <w:t>manage</w:t>
      </w:r>
      <w:r w:rsidRPr="00043F21">
        <w:rPr>
          <w:rFonts w:ascii="Arial" w:hAnsi="Arial" w:cs="Arial"/>
        </w:rPr>
        <w:t xml:space="preserve"> risk before building systems fail or public services are interrupted.</w:t>
      </w:r>
    </w:p>
    <w:p w14:paraId="5D583540" w14:textId="77777777" w:rsidR="00C35DCD" w:rsidRPr="00043F21" w:rsidRDefault="00C35DCD" w:rsidP="00AF0269">
      <w:pPr>
        <w:spacing w:line="278" w:lineRule="auto"/>
        <w:ind w:left="720"/>
        <w:rPr>
          <w:rFonts w:ascii="Arial" w:hAnsi="Arial" w:cs="Arial"/>
        </w:rPr>
      </w:pPr>
    </w:p>
    <w:p w14:paraId="3D0BE6BC" w14:textId="5B1E2B5C" w:rsidR="00043F21" w:rsidRPr="00043F21" w:rsidRDefault="00043F21" w:rsidP="00AF0269">
      <w:pPr>
        <w:spacing w:line="278" w:lineRule="auto"/>
        <w:ind w:left="720"/>
        <w:rPr>
          <w:rFonts w:ascii="Arial" w:hAnsi="Arial" w:cs="Arial"/>
        </w:rPr>
      </w:pPr>
      <w:r w:rsidRPr="00043F21">
        <w:rPr>
          <w:rFonts w:ascii="Arial" w:hAnsi="Arial" w:cs="Arial"/>
        </w:rPr>
        <w:t xml:space="preserve">From a service perspective, this approach better supports continuity across the County portfolio. IJCC would address a major </w:t>
      </w:r>
      <w:r w:rsidR="009D3285" w:rsidRPr="00043F21">
        <w:rPr>
          <w:rFonts w:ascii="Arial" w:hAnsi="Arial" w:cs="Arial"/>
        </w:rPr>
        <w:t>downtown</w:t>
      </w:r>
      <w:r w:rsidRPr="00043F21">
        <w:rPr>
          <w:rFonts w:ascii="Arial" w:hAnsi="Arial" w:cs="Arial"/>
        </w:rPr>
        <w:t xml:space="preserve"> need, while continued capital investment would help reduce risk in other facilities </w:t>
      </w:r>
      <w:r w:rsidR="007906B7">
        <w:rPr>
          <w:rFonts w:ascii="Arial" w:hAnsi="Arial" w:cs="Arial"/>
        </w:rPr>
        <w:t xml:space="preserve">and infrastructure </w:t>
      </w:r>
      <w:r w:rsidRPr="00043F21">
        <w:rPr>
          <w:rFonts w:ascii="Arial" w:hAnsi="Arial" w:cs="Arial"/>
        </w:rPr>
        <w:t>used by residents, staff, and County departments</w:t>
      </w:r>
      <w:r w:rsidR="02138AFB" w:rsidRPr="55B340A7">
        <w:rPr>
          <w:rFonts w:ascii="Arial" w:hAnsi="Arial" w:cs="Arial"/>
        </w:rPr>
        <w:t xml:space="preserve"> </w:t>
      </w:r>
      <w:r w:rsidR="00133050" w:rsidRPr="55B340A7">
        <w:rPr>
          <w:rFonts w:ascii="Arial" w:hAnsi="Arial" w:cs="Arial"/>
        </w:rPr>
        <w:t>throughout</w:t>
      </w:r>
      <w:r w:rsidR="02138AFB" w:rsidRPr="55B340A7">
        <w:rPr>
          <w:rFonts w:ascii="Arial" w:hAnsi="Arial" w:cs="Arial"/>
        </w:rPr>
        <w:t xml:space="preserve"> Milwaukee </w:t>
      </w:r>
      <w:r w:rsidR="02138AFB" w:rsidRPr="46067695">
        <w:rPr>
          <w:rFonts w:ascii="Arial" w:hAnsi="Arial" w:cs="Arial"/>
        </w:rPr>
        <w:t>County.</w:t>
      </w:r>
    </w:p>
    <w:p w14:paraId="18DAD675" w14:textId="77777777" w:rsidR="008A0375" w:rsidRDefault="008A0375" w:rsidP="001C7BCF">
      <w:pPr>
        <w:pStyle w:val="ListParagraph"/>
        <w:spacing w:line="278" w:lineRule="auto"/>
        <w:rPr>
          <w:rFonts w:ascii="Arial" w:hAnsi="Arial" w:cs="Arial"/>
        </w:rPr>
      </w:pPr>
    </w:p>
    <w:p w14:paraId="0E6AB14B" w14:textId="77777777" w:rsidR="00F929E8" w:rsidRDefault="002568F7" w:rsidP="002568F7">
      <w:pPr>
        <w:pStyle w:val="ListParagraph"/>
        <w:numPr>
          <w:ilvl w:val="0"/>
          <w:numId w:val="19"/>
        </w:numPr>
        <w:spacing w:line="278" w:lineRule="auto"/>
        <w:rPr>
          <w:rFonts w:ascii="Arial" w:hAnsi="Arial" w:cs="Arial"/>
        </w:rPr>
      </w:pPr>
      <w:r w:rsidRPr="00053E34">
        <w:rPr>
          <w:rFonts w:ascii="Arial" w:hAnsi="Arial" w:cs="Arial"/>
        </w:rPr>
        <w:t>Impacts on the capital project delivery</w:t>
      </w:r>
      <w:r w:rsidR="009A3270">
        <w:rPr>
          <w:rFonts w:ascii="Arial" w:hAnsi="Arial" w:cs="Arial"/>
        </w:rPr>
        <w:t>:</w:t>
      </w:r>
      <w:r w:rsidRPr="00053E34">
        <w:rPr>
          <w:rFonts w:ascii="Arial" w:hAnsi="Arial" w:cs="Arial"/>
        </w:rPr>
        <w:t xml:space="preserve"> </w:t>
      </w:r>
      <w:r w:rsidR="000F789B">
        <w:rPr>
          <w:rFonts w:ascii="Arial" w:hAnsi="Arial" w:cs="Arial"/>
        </w:rPr>
        <w:t xml:space="preserve"> </w:t>
      </w:r>
    </w:p>
    <w:p w14:paraId="0A07B2F8" w14:textId="77777777" w:rsidR="00F929E8" w:rsidRDefault="00F929E8" w:rsidP="00F929E8">
      <w:pPr>
        <w:pStyle w:val="ListParagraph"/>
        <w:spacing w:line="278" w:lineRule="auto"/>
        <w:rPr>
          <w:rFonts w:ascii="Arial" w:hAnsi="Arial" w:cs="Arial"/>
        </w:rPr>
      </w:pPr>
    </w:p>
    <w:p w14:paraId="45442D2B" w14:textId="4EAF6723" w:rsidR="001D6D17" w:rsidRDefault="002A6BAC" w:rsidP="00AF0269">
      <w:pPr>
        <w:spacing w:line="278" w:lineRule="auto"/>
        <w:ind w:left="720"/>
        <w:rPr>
          <w:rFonts w:ascii="Arial" w:hAnsi="Arial" w:cs="Arial"/>
        </w:rPr>
      </w:pPr>
      <w:r>
        <w:rPr>
          <w:rFonts w:ascii="Arial" w:hAnsi="Arial" w:cs="Arial"/>
        </w:rPr>
        <w:lastRenderedPageBreak/>
        <w:t xml:space="preserve">The </w:t>
      </w:r>
      <w:r w:rsidR="002568F7" w:rsidRPr="00053E34">
        <w:rPr>
          <w:rFonts w:ascii="Arial" w:hAnsi="Arial" w:cs="Arial"/>
        </w:rPr>
        <w:t xml:space="preserve">DAS-FMD </w:t>
      </w:r>
      <w:r w:rsidR="00241164">
        <w:rPr>
          <w:rFonts w:ascii="Arial" w:hAnsi="Arial" w:cs="Arial"/>
        </w:rPr>
        <w:t xml:space="preserve">Section of </w:t>
      </w:r>
      <w:r w:rsidR="002568F7" w:rsidRPr="00053E34">
        <w:rPr>
          <w:rFonts w:ascii="Arial" w:hAnsi="Arial" w:cs="Arial"/>
        </w:rPr>
        <w:t>Architecture Engineering and Environmental Services (AEES)</w:t>
      </w:r>
      <w:r>
        <w:rPr>
          <w:rFonts w:ascii="Arial" w:hAnsi="Arial" w:cs="Arial"/>
        </w:rPr>
        <w:t xml:space="preserve"> </w:t>
      </w:r>
      <w:r w:rsidR="00F1265A">
        <w:rPr>
          <w:rFonts w:ascii="Arial" w:hAnsi="Arial" w:cs="Arial"/>
        </w:rPr>
        <w:t xml:space="preserve">has been </w:t>
      </w:r>
      <w:r w:rsidR="006F4605">
        <w:rPr>
          <w:rFonts w:ascii="Arial" w:hAnsi="Arial" w:cs="Arial"/>
        </w:rPr>
        <w:t>anticipating</w:t>
      </w:r>
      <w:r w:rsidR="00F1265A">
        <w:rPr>
          <w:rFonts w:ascii="Arial" w:hAnsi="Arial" w:cs="Arial"/>
        </w:rPr>
        <w:t xml:space="preserve"> </w:t>
      </w:r>
      <w:r w:rsidR="00991C57">
        <w:rPr>
          <w:rFonts w:ascii="Arial" w:hAnsi="Arial" w:cs="Arial"/>
        </w:rPr>
        <w:t>and planning for</w:t>
      </w:r>
      <w:r w:rsidR="006F4605">
        <w:rPr>
          <w:rFonts w:ascii="Arial" w:hAnsi="Arial" w:cs="Arial"/>
        </w:rPr>
        <w:t xml:space="preserve"> </w:t>
      </w:r>
      <w:r w:rsidR="00623ADF">
        <w:rPr>
          <w:rFonts w:ascii="Arial" w:hAnsi="Arial" w:cs="Arial"/>
        </w:rPr>
        <w:t>the upcoming IJCC project for several years</w:t>
      </w:r>
      <w:r w:rsidR="00EA27BC">
        <w:rPr>
          <w:rFonts w:ascii="Arial" w:hAnsi="Arial" w:cs="Arial"/>
        </w:rPr>
        <w:t xml:space="preserve">.  </w:t>
      </w:r>
    </w:p>
    <w:p w14:paraId="28C76474" w14:textId="77777777" w:rsidR="001D6D17" w:rsidRDefault="001D6D17" w:rsidP="00AF0269">
      <w:pPr>
        <w:spacing w:line="278" w:lineRule="auto"/>
        <w:ind w:left="720"/>
        <w:rPr>
          <w:rFonts w:ascii="Arial" w:hAnsi="Arial" w:cs="Arial"/>
        </w:rPr>
      </w:pPr>
    </w:p>
    <w:p w14:paraId="40FB8908" w14:textId="69F09CC5" w:rsidR="00517A01" w:rsidRDefault="00F21C7D" w:rsidP="00AF0269">
      <w:pPr>
        <w:spacing w:line="278" w:lineRule="auto"/>
        <w:ind w:left="720"/>
        <w:rPr>
          <w:rFonts w:ascii="Arial" w:hAnsi="Arial" w:cs="Arial"/>
        </w:rPr>
      </w:pPr>
      <w:r>
        <w:rPr>
          <w:rFonts w:ascii="Arial" w:hAnsi="Arial" w:cs="Arial"/>
        </w:rPr>
        <w:t xml:space="preserve">To maintain </w:t>
      </w:r>
      <w:r w:rsidR="00B11A13">
        <w:rPr>
          <w:rFonts w:ascii="Arial" w:hAnsi="Arial" w:cs="Arial"/>
        </w:rPr>
        <w:t>and</w:t>
      </w:r>
      <w:r>
        <w:rPr>
          <w:rFonts w:ascii="Arial" w:hAnsi="Arial" w:cs="Arial"/>
        </w:rPr>
        <w:t xml:space="preserve"> improve project delivery across the portfolio, the team has developed a strategy to implement the IJCC project alongside new non-IJCC infrastructure renewal projects.  This approach assumes the </w:t>
      </w:r>
      <w:r w:rsidR="00CF3E07">
        <w:rPr>
          <w:rFonts w:ascii="Arial" w:hAnsi="Arial" w:cs="Arial"/>
        </w:rPr>
        <w:t>C</w:t>
      </w:r>
      <w:r>
        <w:rPr>
          <w:rFonts w:ascii="Arial" w:hAnsi="Arial" w:cs="Arial"/>
        </w:rPr>
        <w:t xml:space="preserve">ounty will continue funding a similar number of renewal projects as in recent years, averaging approximately 25 projects annually.  </w:t>
      </w:r>
    </w:p>
    <w:p w14:paraId="00054FD5" w14:textId="0CC4CE4D" w:rsidR="006C3E38" w:rsidRDefault="006C3E38" w:rsidP="00AF0269">
      <w:pPr>
        <w:spacing w:line="278" w:lineRule="auto"/>
        <w:ind w:left="720"/>
        <w:rPr>
          <w:rFonts w:ascii="Arial" w:hAnsi="Arial" w:cs="Arial"/>
        </w:rPr>
      </w:pPr>
    </w:p>
    <w:p w14:paraId="5B5AC412" w14:textId="6F27489B" w:rsidR="002D185F" w:rsidRPr="000E6F5E" w:rsidRDefault="007C7E08" w:rsidP="00AA19B1">
      <w:pPr>
        <w:spacing w:line="278" w:lineRule="auto"/>
        <w:ind w:left="720"/>
        <w:rPr>
          <w:rFonts w:ascii="Arial" w:hAnsi="Arial" w:cs="Arial"/>
        </w:rPr>
      </w:pPr>
      <w:r>
        <w:rPr>
          <w:rFonts w:ascii="Arial" w:hAnsi="Arial" w:cs="Arial"/>
        </w:rPr>
        <w:t>The plan</w:t>
      </w:r>
      <w:r w:rsidR="00F21C7D">
        <w:rPr>
          <w:rFonts w:ascii="Arial" w:hAnsi="Arial" w:cs="Arial"/>
        </w:rPr>
        <w:t xml:space="preserve"> </w:t>
      </w:r>
      <w:r w:rsidR="00212D45" w:rsidRPr="000E6F5E">
        <w:rPr>
          <w:rFonts w:ascii="Arial" w:hAnsi="Arial" w:cs="Arial"/>
        </w:rPr>
        <w:t xml:space="preserve">involves leveraging </w:t>
      </w:r>
      <w:r w:rsidR="00A51FAD" w:rsidRPr="000E6F5E">
        <w:rPr>
          <w:rFonts w:ascii="Arial" w:hAnsi="Arial" w:cs="Arial"/>
        </w:rPr>
        <w:t>existing</w:t>
      </w:r>
      <w:r w:rsidR="00212D45" w:rsidRPr="000E6F5E">
        <w:rPr>
          <w:rFonts w:ascii="Arial" w:hAnsi="Arial" w:cs="Arial"/>
        </w:rPr>
        <w:t xml:space="preserve"> county staff </w:t>
      </w:r>
      <w:r w:rsidR="009D5CFB" w:rsidRPr="000E6F5E">
        <w:rPr>
          <w:rFonts w:ascii="Arial" w:hAnsi="Arial" w:cs="Arial"/>
        </w:rPr>
        <w:t>and</w:t>
      </w:r>
      <w:r w:rsidR="00623ADF" w:rsidRPr="000E6F5E">
        <w:rPr>
          <w:rFonts w:ascii="Arial" w:hAnsi="Arial" w:cs="Arial"/>
        </w:rPr>
        <w:t xml:space="preserve"> aligning with several </w:t>
      </w:r>
      <w:r w:rsidR="00FA4A2E" w:rsidRPr="000E6F5E">
        <w:rPr>
          <w:rFonts w:ascii="Arial" w:hAnsi="Arial" w:cs="Arial"/>
        </w:rPr>
        <w:t>vend</w:t>
      </w:r>
      <w:r w:rsidR="00FA4A2E">
        <w:rPr>
          <w:rFonts w:ascii="Arial" w:hAnsi="Arial" w:cs="Arial"/>
        </w:rPr>
        <w:t>o</w:t>
      </w:r>
      <w:r w:rsidR="00FA4A2E" w:rsidRPr="000E6F5E">
        <w:rPr>
          <w:rFonts w:ascii="Arial" w:hAnsi="Arial" w:cs="Arial"/>
        </w:rPr>
        <w:t>rs</w:t>
      </w:r>
      <w:r w:rsidR="00EA27BC" w:rsidRPr="000E6F5E">
        <w:rPr>
          <w:rFonts w:ascii="Arial" w:hAnsi="Arial" w:cs="Arial"/>
        </w:rPr>
        <w:t xml:space="preserve"> </w:t>
      </w:r>
      <w:r w:rsidR="00303959">
        <w:rPr>
          <w:rFonts w:ascii="Arial" w:hAnsi="Arial" w:cs="Arial"/>
        </w:rPr>
        <w:t>on the IJCC</w:t>
      </w:r>
      <w:r w:rsidR="00357303">
        <w:rPr>
          <w:rFonts w:ascii="Arial" w:hAnsi="Arial" w:cs="Arial"/>
        </w:rPr>
        <w:t xml:space="preserve"> </w:t>
      </w:r>
      <w:r w:rsidR="00B84CC5">
        <w:rPr>
          <w:rFonts w:ascii="Arial" w:hAnsi="Arial" w:cs="Arial"/>
        </w:rPr>
        <w:t>project and</w:t>
      </w:r>
      <w:r w:rsidR="00303959">
        <w:rPr>
          <w:rFonts w:ascii="Arial" w:hAnsi="Arial" w:cs="Arial"/>
        </w:rPr>
        <w:t xml:space="preserve"> increasing the </w:t>
      </w:r>
      <w:r w:rsidR="00496149">
        <w:rPr>
          <w:rFonts w:ascii="Arial" w:hAnsi="Arial" w:cs="Arial"/>
        </w:rPr>
        <w:t xml:space="preserve">tools available </w:t>
      </w:r>
      <w:r w:rsidR="002A4041">
        <w:rPr>
          <w:rFonts w:ascii="Arial" w:hAnsi="Arial" w:cs="Arial"/>
        </w:rPr>
        <w:t xml:space="preserve">for the implementation of </w:t>
      </w:r>
      <w:r w:rsidR="00626036">
        <w:rPr>
          <w:rFonts w:ascii="Arial" w:hAnsi="Arial" w:cs="Arial"/>
        </w:rPr>
        <w:t>other</w:t>
      </w:r>
      <w:r w:rsidR="002A4041">
        <w:rPr>
          <w:rFonts w:ascii="Arial" w:hAnsi="Arial" w:cs="Arial"/>
        </w:rPr>
        <w:t xml:space="preserve"> projects </w:t>
      </w:r>
      <w:r w:rsidR="00DF2FC9">
        <w:rPr>
          <w:rFonts w:ascii="Arial" w:hAnsi="Arial" w:cs="Arial"/>
        </w:rPr>
        <w:t xml:space="preserve">including </w:t>
      </w:r>
      <w:r w:rsidR="3751F908" w:rsidRPr="26DACB29">
        <w:rPr>
          <w:rFonts w:ascii="Arial" w:hAnsi="Arial" w:cs="Arial"/>
        </w:rPr>
        <w:t>o</w:t>
      </w:r>
      <w:r w:rsidR="20C6EFEB" w:rsidRPr="26DACB29">
        <w:rPr>
          <w:rFonts w:ascii="Arial" w:hAnsi="Arial" w:cs="Arial"/>
        </w:rPr>
        <w:t>n</w:t>
      </w:r>
      <w:r w:rsidR="02FAFC32" w:rsidRPr="26DACB29">
        <w:rPr>
          <w:rFonts w:ascii="Arial" w:hAnsi="Arial" w:cs="Arial"/>
        </w:rPr>
        <w:t>-</w:t>
      </w:r>
      <w:r w:rsidR="43536120" w:rsidRPr="26DACB29">
        <w:rPr>
          <w:rFonts w:ascii="Arial" w:hAnsi="Arial" w:cs="Arial"/>
        </w:rPr>
        <w:t>c</w:t>
      </w:r>
      <w:r w:rsidR="20C6EFEB" w:rsidRPr="26DACB29">
        <w:rPr>
          <w:rFonts w:ascii="Arial" w:hAnsi="Arial" w:cs="Arial"/>
        </w:rPr>
        <w:t xml:space="preserve">all </w:t>
      </w:r>
      <w:r w:rsidR="685CECA3" w:rsidRPr="26DACB29">
        <w:rPr>
          <w:rFonts w:ascii="Arial" w:hAnsi="Arial" w:cs="Arial"/>
        </w:rPr>
        <w:t>c</w:t>
      </w:r>
      <w:r w:rsidR="20C6EFEB" w:rsidRPr="26DACB29">
        <w:rPr>
          <w:rFonts w:ascii="Arial" w:hAnsi="Arial" w:cs="Arial"/>
        </w:rPr>
        <w:t xml:space="preserve">onsultants, </w:t>
      </w:r>
      <w:r w:rsidR="15BA5FE1" w:rsidRPr="26DACB29">
        <w:rPr>
          <w:rFonts w:ascii="Arial" w:hAnsi="Arial" w:cs="Arial"/>
        </w:rPr>
        <w:t>construction management at risk</w:t>
      </w:r>
      <w:r w:rsidR="20C6EFEB" w:rsidRPr="26DACB29">
        <w:rPr>
          <w:rFonts w:ascii="Arial" w:hAnsi="Arial" w:cs="Arial"/>
        </w:rPr>
        <w:t xml:space="preserve">, </w:t>
      </w:r>
      <w:r w:rsidR="69A25F04" w:rsidRPr="0EB0AE3E">
        <w:rPr>
          <w:rFonts w:ascii="Arial" w:hAnsi="Arial" w:cs="Arial"/>
        </w:rPr>
        <w:t>job order contracting</w:t>
      </w:r>
      <w:r w:rsidR="20C6EFEB" w:rsidRPr="0EB0AE3E">
        <w:rPr>
          <w:rFonts w:ascii="Arial" w:hAnsi="Arial" w:cs="Arial"/>
        </w:rPr>
        <w:t xml:space="preserve">, </w:t>
      </w:r>
      <w:r w:rsidR="00DF2FC9">
        <w:rPr>
          <w:rFonts w:ascii="Arial" w:hAnsi="Arial" w:cs="Arial"/>
        </w:rPr>
        <w:t>and similar tools</w:t>
      </w:r>
      <w:r w:rsidR="685A9BB9" w:rsidRPr="0EB0AE3E">
        <w:rPr>
          <w:rFonts w:ascii="Arial" w:hAnsi="Arial" w:cs="Arial"/>
        </w:rPr>
        <w:t>.</w:t>
      </w:r>
      <w:r w:rsidR="003F7559">
        <w:rPr>
          <w:rFonts w:ascii="Arial" w:hAnsi="Arial" w:cs="Arial"/>
        </w:rPr>
        <w:t xml:space="preserve">  In addition,</w:t>
      </w:r>
      <w:r w:rsidR="0060118F">
        <w:rPr>
          <w:rFonts w:ascii="Arial" w:hAnsi="Arial" w:cs="Arial"/>
        </w:rPr>
        <w:t xml:space="preserve"> DAS leadership has </w:t>
      </w:r>
      <w:r w:rsidR="00D45B36">
        <w:rPr>
          <w:rFonts w:ascii="Arial" w:hAnsi="Arial" w:cs="Arial"/>
        </w:rPr>
        <w:t xml:space="preserve">continued to </w:t>
      </w:r>
      <w:r w:rsidR="00E5632E">
        <w:rPr>
          <w:rFonts w:ascii="Arial" w:hAnsi="Arial" w:cs="Arial"/>
        </w:rPr>
        <w:t xml:space="preserve">focus on </w:t>
      </w:r>
      <w:r w:rsidR="0060118F">
        <w:rPr>
          <w:rFonts w:ascii="Arial" w:hAnsi="Arial" w:cs="Arial"/>
        </w:rPr>
        <w:t xml:space="preserve">reducing </w:t>
      </w:r>
      <w:r w:rsidR="00E30A19">
        <w:rPr>
          <w:rFonts w:ascii="Arial" w:hAnsi="Arial" w:cs="Arial"/>
        </w:rPr>
        <w:t xml:space="preserve">staff </w:t>
      </w:r>
      <w:r w:rsidR="00766807">
        <w:rPr>
          <w:rFonts w:ascii="Arial" w:hAnsi="Arial" w:cs="Arial"/>
        </w:rPr>
        <w:t>vacancies</w:t>
      </w:r>
      <w:r w:rsidR="00E30A19">
        <w:rPr>
          <w:rFonts w:ascii="Arial" w:hAnsi="Arial" w:cs="Arial"/>
        </w:rPr>
        <w:t xml:space="preserve">, </w:t>
      </w:r>
      <w:r w:rsidR="0060118F">
        <w:rPr>
          <w:rFonts w:ascii="Arial" w:hAnsi="Arial" w:cs="Arial"/>
        </w:rPr>
        <w:t>increasing</w:t>
      </w:r>
      <w:r w:rsidR="00E30A19">
        <w:rPr>
          <w:rFonts w:ascii="Arial" w:hAnsi="Arial" w:cs="Arial"/>
        </w:rPr>
        <w:t xml:space="preserve"> </w:t>
      </w:r>
      <w:r w:rsidR="00E5632E">
        <w:rPr>
          <w:rFonts w:ascii="Arial" w:hAnsi="Arial" w:cs="Arial"/>
        </w:rPr>
        <w:t xml:space="preserve">team </w:t>
      </w:r>
      <w:r w:rsidR="0011431F">
        <w:rPr>
          <w:rFonts w:ascii="Arial" w:hAnsi="Arial" w:cs="Arial"/>
        </w:rPr>
        <w:t xml:space="preserve">and departmental </w:t>
      </w:r>
      <w:r w:rsidR="00E5632E">
        <w:rPr>
          <w:rFonts w:ascii="Arial" w:hAnsi="Arial" w:cs="Arial"/>
        </w:rPr>
        <w:t>collaboration</w:t>
      </w:r>
      <w:r w:rsidR="00E30A19">
        <w:rPr>
          <w:rFonts w:ascii="Arial" w:hAnsi="Arial" w:cs="Arial"/>
        </w:rPr>
        <w:t>, and</w:t>
      </w:r>
      <w:r w:rsidR="00E5632E">
        <w:rPr>
          <w:rFonts w:ascii="Arial" w:hAnsi="Arial" w:cs="Arial"/>
        </w:rPr>
        <w:t xml:space="preserve"> </w:t>
      </w:r>
      <w:r w:rsidR="00FD486C">
        <w:rPr>
          <w:rFonts w:ascii="Arial" w:hAnsi="Arial" w:cs="Arial"/>
        </w:rPr>
        <w:t>streamlining</w:t>
      </w:r>
      <w:r w:rsidR="00A349B7">
        <w:rPr>
          <w:rFonts w:ascii="Arial" w:hAnsi="Arial" w:cs="Arial"/>
        </w:rPr>
        <w:t xml:space="preserve"> processes.  </w:t>
      </w:r>
    </w:p>
    <w:p w14:paraId="64FA2589" w14:textId="77777777" w:rsidR="007678FF" w:rsidRDefault="007678FF" w:rsidP="00AA19B1">
      <w:pPr>
        <w:spacing w:line="278" w:lineRule="auto"/>
        <w:ind w:left="720"/>
        <w:rPr>
          <w:rFonts w:ascii="Arial" w:hAnsi="Arial" w:cs="Arial"/>
        </w:rPr>
      </w:pPr>
    </w:p>
    <w:p w14:paraId="5EACE1DD" w14:textId="4EBB1598" w:rsidR="00680FEC" w:rsidRDefault="00CA7DF6" w:rsidP="00AA19B1">
      <w:pPr>
        <w:spacing w:line="278" w:lineRule="auto"/>
        <w:ind w:left="720"/>
        <w:rPr>
          <w:rFonts w:ascii="Arial" w:hAnsi="Arial" w:cs="Arial"/>
        </w:rPr>
      </w:pPr>
      <w:r>
        <w:rPr>
          <w:rFonts w:ascii="Arial" w:hAnsi="Arial" w:cs="Arial"/>
        </w:rPr>
        <w:t xml:space="preserve">The </w:t>
      </w:r>
      <w:r w:rsidR="006627DE">
        <w:rPr>
          <w:rFonts w:ascii="Arial" w:hAnsi="Arial" w:cs="Arial"/>
        </w:rPr>
        <w:t>current AEES portfolio</w:t>
      </w:r>
      <w:r w:rsidR="00596FCF">
        <w:rPr>
          <w:rFonts w:ascii="Arial" w:hAnsi="Arial" w:cs="Arial"/>
        </w:rPr>
        <w:t xml:space="preserve"> </w:t>
      </w:r>
      <w:r w:rsidR="00231864">
        <w:rPr>
          <w:rFonts w:ascii="Arial" w:hAnsi="Arial" w:cs="Arial"/>
        </w:rPr>
        <w:t xml:space="preserve">includes </w:t>
      </w:r>
      <w:r w:rsidR="00596FCF">
        <w:rPr>
          <w:rFonts w:ascii="Arial" w:hAnsi="Arial" w:cs="Arial"/>
        </w:rPr>
        <w:t>approximately 237 projects</w:t>
      </w:r>
      <w:r w:rsidR="00231864">
        <w:rPr>
          <w:rFonts w:ascii="Arial" w:hAnsi="Arial" w:cs="Arial"/>
        </w:rPr>
        <w:t xml:space="preserve">, including </w:t>
      </w:r>
      <w:r w:rsidR="006627DE">
        <w:rPr>
          <w:rFonts w:ascii="Arial" w:hAnsi="Arial" w:cs="Arial"/>
        </w:rPr>
        <w:t xml:space="preserve">the </w:t>
      </w:r>
      <w:r>
        <w:rPr>
          <w:rFonts w:ascii="Arial" w:hAnsi="Arial" w:cs="Arial"/>
        </w:rPr>
        <w:t xml:space="preserve">planning </w:t>
      </w:r>
      <w:r w:rsidR="00821139">
        <w:rPr>
          <w:rFonts w:ascii="Arial" w:hAnsi="Arial" w:cs="Arial"/>
        </w:rPr>
        <w:t xml:space="preserve">and initial design </w:t>
      </w:r>
      <w:r w:rsidR="00231864">
        <w:rPr>
          <w:rFonts w:ascii="Arial" w:hAnsi="Arial" w:cs="Arial"/>
        </w:rPr>
        <w:t xml:space="preserve">phases </w:t>
      </w:r>
      <w:r w:rsidR="006627DE">
        <w:rPr>
          <w:rFonts w:ascii="Arial" w:hAnsi="Arial" w:cs="Arial"/>
        </w:rPr>
        <w:t xml:space="preserve">of the </w:t>
      </w:r>
      <w:r w:rsidR="007678FF">
        <w:rPr>
          <w:rFonts w:ascii="Arial" w:hAnsi="Arial" w:cs="Arial"/>
        </w:rPr>
        <w:t xml:space="preserve">IJCC </w:t>
      </w:r>
      <w:r w:rsidR="002E6AA5">
        <w:rPr>
          <w:rFonts w:ascii="Arial" w:hAnsi="Arial" w:cs="Arial"/>
        </w:rPr>
        <w:t>project</w:t>
      </w:r>
      <w:r w:rsidR="006627DE">
        <w:rPr>
          <w:rFonts w:ascii="Arial" w:hAnsi="Arial" w:cs="Arial"/>
        </w:rPr>
        <w:t>,</w:t>
      </w:r>
      <w:r w:rsidR="002E6AA5">
        <w:rPr>
          <w:rFonts w:ascii="Arial" w:hAnsi="Arial" w:cs="Arial"/>
        </w:rPr>
        <w:t xml:space="preserve"> </w:t>
      </w:r>
      <w:r w:rsidR="00DB0AF1">
        <w:rPr>
          <w:rFonts w:ascii="Arial" w:hAnsi="Arial" w:cs="Arial"/>
        </w:rPr>
        <w:t xml:space="preserve">with </w:t>
      </w:r>
      <w:r w:rsidR="00DF53C6">
        <w:rPr>
          <w:rFonts w:ascii="Arial" w:hAnsi="Arial" w:cs="Arial"/>
        </w:rPr>
        <w:t xml:space="preserve">several </w:t>
      </w:r>
      <w:r w:rsidR="00920D62">
        <w:rPr>
          <w:rFonts w:ascii="Arial" w:hAnsi="Arial" w:cs="Arial"/>
        </w:rPr>
        <w:t xml:space="preserve">AEES </w:t>
      </w:r>
      <w:r w:rsidR="00DF53C6">
        <w:rPr>
          <w:rFonts w:ascii="Arial" w:hAnsi="Arial" w:cs="Arial"/>
        </w:rPr>
        <w:t>staff assigned to this project</w:t>
      </w:r>
      <w:r w:rsidR="00367BA1">
        <w:rPr>
          <w:rFonts w:ascii="Arial" w:hAnsi="Arial" w:cs="Arial"/>
        </w:rPr>
        <w:t>.</w:t>
      </w:r>
      <w:r w:rsidR="001620F4">
        <w:rPr>
          <w:rFonts w:ascii="Arial" w:hAnsi="Arial" w:cs="Arial"/>
        </w:rPr>
        <w:t xml:space="preserve">  </w:t>
      </w:r>
      <w:r w:rsidR="00332B63">
        <w:rPr>
          <w:rFonts w:ascii="Arial" w:hAnsi="Arial" w:cs="Arial"/>
        </w:rPr>
        <w:t xml:space="preserve">While </w:t>
      </w:r>
      <w:r w:rsidR="00DF53C6">
        <w:rPr>
          <w:rFonts w:ascii="Arial" w:hAnsi="Arial" w:cs="Arial"/>
        </w:rPr>
        <w:t xml:space="preserve">advancing the </w:t>
      </w:r>
      <w:r w:rsidR="00441644">
        <w:rPr>
          <w:rFonts w:ascii="Arial" w:hAnsi="Arial" w:cs="Arial"/>
        </w:rPr>
        <w:t xml:space="preserve">IJCC project, the department has </w:t>
      </w:r>
      <w:r w:rsidR="00DF53C6">
        <w:rPr>
          <w:rFonts w:ascii="Arial" w:hAnsi="Arial" w:cs="Arial"/>
        </w:rPr>
        <w:t xml:space="preserve">emphasized consistent action on new projects and the </w:t>
      </w:r>
      <w:r w:rsidR="00984661">
        <w:rPr>
          <w:rFonts w:ascii="Arial" w:hAnsi="Arial" w:cs="Arial"/>
        </w:rPr>
        <w:t>managing</w:t>
      </w:r>
      <w:r w:rsidR="00441644">
        <w:rPr>
          <w:rFonts w:ascii="Arial" w:hAnsi="Arial" w:cs="Arial"/>
        </w:rPr>
        <w:t xml:space="preserve">, completing, and closing </w:t>
      </w:r>
      <w:r w:rsidR="004B39B3">
        <w:rPr>
          <w:rFonts w:ascii="Arial" w:hAnsi="Arial" w:cs="Arial"/>
        </w:rPr>
        <w:t>of older projects, effectively reducing the overall project load</w:t>
      </w:r>
      <w:r w:rsidR="00171C00">
        <w:rPr>
          <w:rFonts w:ascii="Arial" w:hAnsi="Arial" w:cs="Arial"/>
        </w:rPr>
        <w:t xml:space="preserve">.  </w:t>
      </w:r>
      <w:r w:rsidR="005D3E01">
        <w:rPr>
          <w:rFonts w:ascii="Arial" w:hAnsi="Arial" w:cs="Arial"/>
        </w:rPr>
        <w:t xml:space="preserve">As shown in </w:t>
      </w:r>
      <w:r w:rsidR="00171C00">
        <w:rPr>
          <w:rFonts w:ascii="Arial" w:hAnsi="Arial" w:cs="Arial"/>
        </w:rPr>
        <w:t xml:space="preserve">Figure </w:t>
      </w:r>
      <w:r w:rsidR="002129E0">
        <w:rPr>
          <w:rFonts w:ascii="Arial" w:hAnsi="Arial" w:cs="Arial"/>
        </w:rPr>
        <w:t>4</w:t>
      </w:r>
      <w:r w:rsidR="005D3E01">
        <w:rPr>
          <w:rFonts w:ascii="Arial" w:hAnsi="Arial" w:cs="Arial"/>
        </w:rPr>
        <w:t xml:space="preserve">, these efforts have resulted in a net </w:t>
      </w:r>
      <w:r w:rsidR="002A40C3">
        <w:rPr>
          <w:rFonts w:ascii="Arial" w:hAnsi="Arial" w:cs="Arial"/>
        </w:rPr>
        <w:t>reduction of</w:t>
      </w:r>
      <w:r w:rsidR="00A02D94">
        <w:rPr>
          <w:rFonts w:ascii="Arial" w:hAnsi="Arial" w:cs="Arial"/>
        </w:rPr>
        <w:t xml:space="preserve"> 28 project</w:t>
      </w:r>
      <w:r w:rsidR="002A40C3">
        <w:rPr>
          <w:rFonts w:ascii="Arial" w:hAnsi="Arial" w:cs="Arial"/>
        </w:rPr>
        <w:t>s</w:t>
      </w:r>
      <w:r w:rsidR="000338AD">
        <w:rPr>
          <w:rFonts w:ascii="Arial" w:hAnsi="Arial" w:cs="Arial"/>
        </w:rPr>
        <w:t xml:space="preserve"> in the last </w:t>
      </w:r>
      <w:r w:rsidR="005720D9">
        <w:rPr>
          <w:rFonts w:ascii="Arial" w:hAnsi="Arial" w:cs="Arial"/>
        </w:rPr>
        <w:t>twelve months</w:t>
      </w:r>
      <w:r w:rsidR="005D3E01">
        <w:rPr>
          <w:rFonts w:ascii="Arial" w:hAnsi="Arial" w:cs="Arial"/>
        </w:rPr>
        <w:t xml:space="preserve">, even with the addition of </w:t>
      </w:r>
      <w:r w:rsidR="00883B34">
        <w:rPr>
          <w:rFonts w:ascii="Arial" w:hAnsi="Arial" w:cs="Arial"/>
        </w:rPr>
        <w:t>25 new projects in January 2026</w:t>
      </w:r>
      <w:r w:rsidR="009F1722">
        <w:rPr>
          <w:rFonts w:ascii="Arial" w:hAnsi="Arial" w:cs="Arial"/>
        </w:rPr>
        <w:t xml:space="preserve">.  </w:t>
      </w:r>
      <w:r w:rsidR="005D3E01">
        <w:rPr>
          <w:rFonts w:ascii="Arial" w:hAnsi="Arial" w:cs="Arial"/>
        </w:rPr>
        <w:t xml:space="preserve">The portfolio also includes </w:t>
      </w:r>
      <w:r w:rsidR="000610B7">
        <w:rPr>
          <w:rFonts w:ascii="Arial" w:hAnsi="Arial" w:cs="Arial"/>
        </w:rPr>
        <w:t>32 ARPA projects</w:t>
      </w:r>
      <w:r w:rsidR="00F84DD5">
        <w:rPr>
          <w:rFonts w:ascii="Arial" w:hAnsi="Arial" w:cs="Arial"/>
        </w:rPr>
        <w:t>,</w:t>
      </w:r>
      <w:r w:rsidR="000610B7">
        <w:rPr>
          <w:rFonts w:ascii="Arial" w:hAnsi="Arial" w:cs="Arial"/>
        </w:rPr>
        <w:t xml:space="preserve"> many </w:t>
      </w:r>
      <w:r w:rsidR="005D3E01">
        <w:rPr>
          <w:rFonts w:ascii="Arial" w:hAnsi="Arial" w:cs="Arial"/>
        </w:rPr>
        <w:t xml:space="preserve">already </w:t>
      </w:r>
      <w:r w:rsidR="000610B7">
        <w:rPr>
          <w:rFonts w:ascii="Arial" w:hAnsi="Arial" w:cs="Arial"/>
        </w:rPr>
        <w:t>complete</w:t>
      </w:r>
      <w:r w:rsidR="00FE645B">
        <w:rPr>
          <w:rFonts w:ascii="Arial" w:hAnsi="Arial" w:cs="Arial"/>
        </w:rPr>
        <w:t xml:space="preserve">, </w:t>
      </w:r>
      <w:r w:rsidR="005D3E01">
        <w:rPr>
          <w:rFonts w:ascii="Arial" w:hAnsi="Arial" w:cs="Arial"/>
        </w:rPr>
        <w:t xml:space="preserve">that will </w:t>
      </w:r>
      <w:r w:rsidR="0077690A">
        <w:rPr>
          <w:rFonts w:ascii="Arial" w:hAnsi="Arial" w:cs="Arial"/>
        </w:rPr>
        <w:t xml:space="preserve">remain </w:t>
      </w:r>
      <w:r w:rsidR="000610B7">
        <w:rPr>
          <w:rFonts w:ascii="Arial" w:hAnsi="Arial" w:cs="Arial"/>
        </w:rPr>
        <w:t xml:space="preserve">open until the entire program is </w:t>
      </w:r>
      <w:r w:rsidR="00873662">
        <w:rPr>
          <w:rFonts w:ascii="Arial" w:hAnsi="Arial" w:cs="Arial"/>
        </w:rPr>
        <w:t>closed in November</w:t>
      </w:r>
      <w:r w:rsidR="009F1722">
        <w:rPr>
          <w:rFonts w:ascii="Arial" w:hAnsi="Arial" w:cs="Arial"/>
        </w:rPr>
        <w:t xml:space="preserve"> 2026</w:t>
      </w:r>
      <w:r w:rsidR="00873662">
        <w:rPr>
          <w:rFonts w:ascii="Arial" w:hAnsi="Arial" w:cs="Arial"/>
        </w:rPr>
        <w:t xml:space="preserve">.  </w:t>
      </w:r>
      <w:r w:rsidR="00EE312A">
        <w:rPr>
          <w:rFonts w:ascii="Arial" w:hAnsi="Arial" w:cs="Arial"/>
        </w:rPr>
        <w:t xml:space="preserve">With the closure of the ARPA program and </w:t>
      </w:r>
      <w:r w:rsidR="005D3E01">
        <w:rPr>
          <w:rFonts w:ascii="Arial" w:hAnsi="Arial" w:cs="Arial"/>
        </w:rPr>
        <w:t xml:space="preserve">sustained portfolio management efforts, </w:t>
      </w:r>
      <w:r w:rsidR="00EE312A">
        <w:rPr>
          <w:rFonts w:ascii="Arial" w:hAnsi="Arial" w:cs="Arial"/>
        </w:rPr>
        <w:t xml:space="preserve">AEES </w:t>
      </w:r>
      <w:r w:rsidR="005D3E01">
        <w:rPr>
          <w:rFonts w:ascii="Arial" w:hAnsi="Arial" w:cs="Arial"/>
        </w:rPr>
        <w:t>anticipates reducing its overall project load to fewer than 187 projects by year-end</w:t>
      </w:r>
      <w:r w:rsidR="001B2F8F">
        <w:rPr>
          <w:rFonts w:ascii="Arial" w:hAnsi="Arial" w:cs="Arial"/>
        </w:rPr>
        <w:t xml:space="preserve">. </w:t>
      </w:r>
    </w:p>
    <w:p w14:paraId="2DF08D0C" w14:textId="77777777" w:rsidR="00DF4802" w:rsidRDefault="00DF4802" w:rsidP="00AA19B1">
      <w:pPr>
        <w:spacing w:line="278" w:lineRule="auto"/>
        <w:ind w:left="720"/>
        <w:rPr>
          <w:rFonts w:ascii="Arial" w:hAnsi="Arial" w:cs="Arial"/>
        </w:rPr>
      </w:pPr>
    </w:p>
    <w:p w14:paraId="36C3A82B" w14:textId="77777777" w:rsidR="00917791" w:rsidRDefault="00917791" w:rsidP="00AA19B1">
      <w:pPr>
        <w:spacing w:line="278" w:lineRule="auto"/>
        <w:ind w:left="720"/>
        <w:rPr>
          <w:rFonts w:ascii="Arial" w:hAnsi="Arial" w:cs="Arial"/>
        </w:rPr>
      </w:pPr>
    </w:p>
    <w:p w14:paraId="5D793CAD" w14:textId="02596C48" w:rsidR="0016627A" w:rsidRDefault="008B7B64" w:rsidP="00677DF2">
      <w:pPr>
        <w:pStyle w:val="ListParagraph"/>
        <w:spacing w:line="278" w:lineRule="auto"/>
        <w:ind w:left="0" w:firstLine="720"/>
      </w:pPr>
      <w:r>
        <w:rPr>
          <w:noProof/>
        </w:rPr>
        <w:lastRenderedPageBreak/>
        <w:drawing>
          <wp:inline distT="0" distB="0" distL="0" distR="0" wp14:anchorId="5D80AE83" wp14:editId="0BAA0D24">
            <wp:extent cx="5033965" cy="2919413"/>
            <wp:effectExtent l="0" t="0" r="14605" b="14605"/>
            <wp:docPr id="48718315" name="Chart 1">
              <a:extLst xmlns:a="http://schemas.openxmlformats.org/drawingml/2006/main">
                <a:ext uri="{FF2B5EF4-FFF2-40B4-BE49-F238E27FC236}">
                  <a16:creationId xmlns:a16="http://schemas.microsoft.com/office/drawing/2014/main" id="{EBFC650B-6DAA-F21B-5789-CDFA11E6F8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3811338" w14:textId="7A3854DD" w:rsidR="005E001F" w:rsidRPr="00677DF2" w:rsidRDefault="59C3171F" w:rsidP="00996615">
      <w:pPr>
        <w:spacing w:line="278" w:lineRule="auto"/>
        <w:ind w:left="720"/>
        <w:rPr>
          <w:rFonts w:ascii="Arial" w:hAnsi="Arial" w:cs="Arial"/>
          <w:sz w:val="20"/>
          <w:szCs w:val="20"/>
        </w:rPr>
      </w:pPr>
      <w:r w:rsidRPr="00677DF2">
        <w:rPr>
          <w:rFonts w:ascii="Arial" w:hAnsi="Arial" w:cs="Arial"/>
          <w:b/>
          <w:sz w:val="20"/>
          <w:szCs w:val="20"/>
        </w:rPr>
        <w:t xml:space="preserve">Figure </w:t>
      </w:r>
      <w:r w:rsidR="002129E0">
        <w:rPr>
          <w:rFonts w:ascii="Arial" w:hAnsi="Arial" w:cs="Arial"/>
          <w:b/>
          <w:sz w:val="20"/>
          <w:szCs w:val="20"/>
        </w:rPr>
        <w:t>4</w:t>
      </w:r>
      <w:proofErr w:type="gramStart"/>
      <w:r w:rsidRPr="00677DF2">
        <w:rPr>
          <w:rFonts w:ascii="Arial" w:hAnsi="Arial" w:cs="Arial"/>
          <w:b/>
          <w:sz w:val="20"/>
          <w:szCs w:val="20"/>
        </w:rPr>
        <w:t>:</w:t>
      </w:r>
      <w:r w:rsidRPr="00677DF2">
        <w:rPr>
          <w:rFonts w:ascii="Arial" w:hAnsi="Arial" w:cs="Arial"/>
          <w:sz w:val="20"/>
          <w:szCs w:val="20"/>
        </w:rPr>
        <w:t xml:space="preserve"> </w:t>
      </w:r>
      <w:r w:rsidR="00C57A20" w:rsidRPr="00677DF2">
        <w:rPr>
          <w:rFonts w:ascii="Arial" w:hAnsi="Arial" w:cs="Arial"/>
          <w:sz w:val="20"/>
          <w:szCs w:val="20"/>
        </w:rPr>
        <w:t xml:space="preserve"> </w:t>
      </w:r>
      <w:r w:rsidR="00ED7F5D" w:rsidRPr="00677DF2">
        <w:rPr>
          <w:rFonts w:ascii="Arial" w:hAnsi="Arial" w:cs="Arial"/>
          <w:b/>
          <w:bCs/>
          <w:sz w:val="20"/>
          <w:szCs w:val="20"/>
        </w:rPr>
        <w:t>Number</w:t>
      </w:r>
      <w:proofErr w:type="gramEnd"/>
      <w:r w:rsidR="00ED7F5D" w:rsidRPr="00677DF2">
        <w:rPr>
          <w:rFonts w:ascii="Arial" w:hAnsi="Arial" w:cs="Arial"/>
          <w:b/>
          <w:bCs/>
          <w:sz w:val="20"/>
          <w:szCs w:val="20"/>
        </w:rPr>
        <w:t xml:space="preserve"> of Open Projects Managed by AEES</w:t>
      </w:r>
      <w:r w:rsidR="00ED7F5D">
        <w:rPr>
          <w:rFonts w:ascii="Arial" w:hAnsi="Arial" w:cs="Arial"/>
          <w:sz w:val="20"/>
          <w:szCs w:val="20"/>
        </w:rPr>
        <w:t xml:space="preserve">.  </w:t>
      </w:r>
      <w:r w:rsidR="00C57A20" w:rsidRPr="00677DF2">
        <w:rPr>
          <w:rFonts w:ascii="Arial" w:hAnsi="Arial" w:cs="Arial"/>
          <w:sz w:val="20"/>
          <w:szCs w:val="20"/>
        </w:rPr>
        <w:t>The number of projects in the AEES portfolio has been r</w:t>
      </w:r>
      <w:r w:rsidR="004E5407">
        <w:rPr>
          <w:rFonts w:ascii="Arial" w:hAnsi="Arial" w:cs="Arial"/>
          <w:sz w:val="20"/>
          <w:szCs w:val="20"/>
        </w:rPr>
        <w:t>educed</w:t>
      </w:r>
      <w:r w:rsidR="00C57A20" w:rsidRPr="00677DF2">
        <w:rPr>
          <w:rFonts w:ascii="Arial" w:hAnsi="Arial" w:cs="Arial"/>
          <w:sz w:val="20"/>
          <w:szCs w:val="20"/>
        </w:rPr>
        <w:t xml:space="preserve"> </w:t>
      </w:r>
      <w:r w:rsidR="00567EA8" w:rsidRPr="00677DF2">
        <w:rPr>
          <w:rFonts w:ascii="Arial" w:hAnsi="Arial" w:cs="Arial"/>
          <w:sz w:val="20"/>
          <w:szCs w:val="20"/>
        </w:rPr>
        <w:t>in the last two years</w:t>
      </w:r>
      <w:r w:rsidR="00567EA8">
        <w:rPr>
          <w:rFonts w:ascii="Arial" w:hAnsi="Arial" w:cs="Arial"/>
          <w:sz w:val="20"/>
          <w:szCs w:val="20"/>
        </w:rPr>
        <w:t xml:space="preserve"> </w:t>
      </w:r>
      <w:r w:rsidR="004E5407">
        <w:rPr>
          <w:rFonts w:ascii="Arial" w:hAnsi="Arial" w:cs="Arial"/>
          <w:sz w:val="20"/>
          <w:szCs w:val="20"/>
        </w:rPr>
        <w:t>with more project closures than new projects.  This</w:t>
      </w:r>
      <w:r w:rsidR="00C57A20" w:rsidRPr="00677DF2">
        <w:rPr>
          <w:rFonts w:ascii="Arial" w:hAnsi="Arial" w:cs="Arial"/>
          <w:sz w:val="20"/>
          <w:szCs w:val="20"/>
        </w:rPr>
        <w:t xml:space="preserve"> is anticipated to continue </w:t>
      </w:r>
      <w:r w:rsidR="00567EA8" w:rsidRPr="00677DF2">
        <w:rPr>
          <w:rFonts w:ascii="Arial" w:hAnsi="Arial" w:cs="Arial"/>
          <w:sz w:val="20"/>
          <w:szCs w:val="20"/>
        </w:rPr>
        <w:t xml:space="preserve">to </w:t>
      </w:r>
      <w:r w:rsidR="00C57A20" w:rsidRPr="00677DF2">
        <w:rPr>
          <w:rFonts w:ascii="Arial" w:hAnsi="Arial" w:cs="Arial"/>
          <w:sz w:val="20"/>
          <w:szCs w:val="20"/>
        </w:rPr>
        <w:t>year end</w:t>
      </w:r>
      <w:r w:rsidR="006647FF" w:rsidRPr="00677DF2">
        <w:rPr>
          <w:rFonts w:ascii="Arial" w:hAnsi="Arial" w:cs="Arial"/>
          <w:sz w:val="20"/>
          <w:szCs w:val="20"/>
        </w:rPr>
        <w:t xml:space="preserve">.  </w:t>
      </w:r>
    </w:p>
    <w:p w14:paraId="7C182BB2" w14:textId="77777777" w:rsidR="00A11C92" w:rsidRDefault="00A11C92" w:rsidP="00A11C92">
      <w:pPr>
        <w:spacing w:line="278" w:lineRule="auto"/>
        <w:ind w:left="720"/>
        <w:rPr>
          <w:rFonts w:ascii="Arial" w:hAnsi="Arial" w:cs="Arial"/>
        </w:rPr>
      </w:pPr>
    </w:p>
    <w:p w14:paraId="6ACE9373" w14:textId="5C258BF8" w:rsidR="00A11C92" w:rsidRPr="00917791" w:rsidRDefault="00A11C92" w:rsidP="00A11C92">
      <w:pPr>
        <w:spacing w:line="278" w:lineRule="auto"/>
        <w:ind w:left="720"/>
        <w:rPr>
          <w:rFonts w:ascii="Arial" w:hAnsi="Arial" w:cs="Arial"/>
        </w:rPr>
      </w:pPr>
      <w:r w:rsidRPr="00917791">
        <w:rPr>
          <w:rFonts w:ascii="Arial" w:hAnsi="Arial" w:cs="Arial"/>
        </w:rPr>
        <w:t>A</w:t>
      </w:r>
      <w:r w:rsidRPr="00917791">
        <w:rPr>
          <w:rFonts w:ascii="Arial" w:hAnsi="Arial" w:cs="Arial"/>
        </w:rPr>
        <w:t xml:space="preserve"> </w:t>
      </w:r>
      <w:r w:rsidRPr="00917791">
        <w:rPr>
          <w:rFonts w:ascii="Arial" w:hAnsi="Arial" w:cs="Arial"/>
        </w:rPr>
        <w:t>further capacity consideration</w:t>
      </w:r>
      <w:r w:rsidRPr="00917791">
        <w:rPr>
          <w:rFonts w:ascii="Arial" w:hAnsi="Arial" w:cs="Arial"/>
        </w:rPr>
        <w:t xml:space="preserve"> </w:t>
      </w:r>
      <w:r w:rsidRPr="00917791">
        <w:rPr>
          <w:rFonts w:ascii="Arial" w:hAnsi="Arial" w:cs="Arial"/>
        </w:rPr>
        <w:t>is that the IJCC project will continue while four other major new construction or expansion projects reach completion. These projects</w:t>
      </w:r>
      <w:r>
        <w:rPr>
          <w:rFonts w:ascii="Arial" w:hAnsi="Arial" w:cs="Arial"/>
        </w:rPr>
        <w:t xml:space="preserve"> - </w:t>
      </w:r>
      <w:r w:rsidRPr="00917791">
        <w:rPr>
          <w:rFonts w:ascii="Arial" w:hAnsi="Arial" w:cs="Arial"/>
        </w:rPr>
        <w:t>CFSPM, Coggs, the Secured Youth Facility addition, and MKE International</w:t>
      </w:r>
      <w:r>
        <w:rPr>
          <w:rFonts w:ascii="Arial" w:hAnsi="Arial" w:cs="Arial"/>
        </w:rPr>
        <w:t xml:space="preserve"> </w:t>
      </w:r>
      <w:r w:rsidR="000D7C9D">
        <w:rPr>
          <w:rFonts w:ascii="Arial" w:hAnsi="Arial" w:cs="Arial"/>
        </w:rPr>
        <w:t xml:space="preserve">Terminal </w:t>
      </w:r>
      <w:r>
        <w:rPr>
          <w:rFonts w:ascii="Arial" w:hAnsi="Arial" w:cs="Arial"/>
        </w:rPr>
        <w:t xml:space="preserve">- </w:t>
      </w:r>
      <w:r w:rsidRPr="00917791">
        <w:rPr>
          <w:rFonts w:ascii="Arial" w:hAnsi="Arial" w:cs="Arial"/>
        </w:rPr>
        <w:t>represent a combined capital investment of approximately $307 million. Their completion will allow AEES to redirect capacity toward IJCC and future infrastructure priorities.</w:t>
      </w:r>
    </w:p>
    <w:p w14:paraId="3C4C3642" w14:textId="77777777" w:rsidR="00777DE0" w:rsidRPr="00FB79EE" w:rsidRDefault="00777DE0" w:rsidP="00DD577D">
      <w:pPr>
        <w:spacing w:line="278" w:lineRule="auto"/>
        <w:rPr>
          <w:rFonts w:ascii="Arial" w:hAnsi="Arial" w:cs="Arial"/>
          <w:b/>
          <w:bCs/>
          <w:highlight w:val="yellow"/>
          <w:u w:val="single"/>
        </w:rPr>
      </w:pPr>
    </w:p>
    <w:p w14:paraId="211B0469" w14:textId="77777777" w:rsidR="00A11C92" w:rsidRPr="00FB79EE" w:rsidRDefault="00A11C92" w:rsidP="00DD577D">
      <w:pPr>
        <w:spacing w:line="278" w:lineRule="auto"/>
        <w:rPr>
          <w:rFonts w:ascii="Arial" w:hAnsi="Arial" w:cs="Arial"/>
          <w:b/>
          <w:highlight w:val="yellow"/>
          <w:u w:val="single"/>
        </w:rPr>
      </w:pPr>
    </w:p>
    <w:p w14:paraId="7ABC206E" w14:textId="0F14C0A9" w:rsidR="00777DE0" w:rsidRPr="00AF0269" w:rsidRDefault="00DC3719" w:rsidP="00DD577D">
      <w:pPr>
        <w:spacing w:line="278" w:lineRule="auto"/>
        <w:rPr>
          <w:rFonts w:ascii="Arial" w:hAnsi="Arial" w:cs="Arial"/>
          <w:b/>
        </w:rPr>
      </w:pPr>
      <w:r>
        <w:rPr>
          <w:rFonts w:ascii="Arial" w:hAnsi="Arial" w:cs="Arial"/>
          <w:b/>
          <w:bCs/>
        </w:rPr>
        <w:t>CONCLUSIONS</w:t>
      </w:r>
    </w:p>
    <w:p w14:paraId="0062F77B" w14:textId="77777777" w:rsidR="00777DE0" w:rsidRDefault="00777DE0" w:rsidP="00DD577D">
      <w:pPr>
        <w:spacing w:line="278" w:lineRule="auto"/>
        <w:rPr>
          <w:rFonts w:ascii="Arial" w:hAnsi="Arial" w:cs="Arial"/>
          <w:b/>
          <w:bCs/>
          <w:highlight w:val="yellow"/>
          <w:u w:val="single"/>
        </w:rPr>
      </w:pPr>
    </w:p>
    <w:p w14:paraId="73AA97B1" w14:textId="27779584" w:rsidR="00795A23" w:rsidRDefault="00795A23" w:rsidP="00DD577D">
      <w:pPr>
        <w:spacing w:line="278" w:lineRule="auto"/>
        <w:rPr>
          <w:rFonts w:ascii="Arial" w:hAnsi="Arial" w:cs="Arial"/>
          <w:b/>
          <w:bCs/>
          <w:highlight w:val="yellow"/>
          <w:u w:val="single"/>
        </w:rPr>
      </w:pPr>
      <w:r w:rsidRPr="00360019">
        <w:rPr>
          <w:rFonts w:ascii="Arial" w:hAnsi="Arial" w:cs="Arial"/>
        </w:rPr>
        <w:t xml:space="preserve">IJCC addresses </w:t>
      </w:r>
      <w:r w:rsidR="001F464B">
        <w:rPr>
          <w:rFonts w:ascii="Arial" w:hAnsi="Arial" w:cs="Arial"/>
        </w:rPr>
        <w:t>the largest single capital</w:t>
      </w:r>
      <w:r w:rsidRPr="00360019">
        <w:rPr>
          <w:rFonts w:ascii="Arial" w:hAnsi="Arial" w:cs="Arial"/>
        </w:rPr>
        <w:t xml:space="preserve"> need</w:t>
      </w:r>
      <w:r w:rsidR="001F464B">
        <w:rPr>
          <w:rFonts w:ascii="Arial" w:hAnsi="Arial" w:cs="Arial"/>
        </w:rPr>
        <w:t xml:space="preserve"> within Milwaukee County</w:t>
      </w:r>
      <w:r w:rsidRPr="00360019">
        <w:rPr>
          <w:rFonts w:ascii="Arial" w:hAnsi="Arial" w:cs="Arial"/>
        </w:rPr>
        <w:t xml:space="preserve">, but it does not address </w:t>
      </w:r>
      <w:r w:rsidR="00C975CF">
        <w:rPr>
          <w:rFonts w:ascii="Arial" w:hAnsi="Arial" w:cs="Arial"/>
        </w:rPr>
        <w:t xml:space="preserve">all the </w:t>
      </w:r>
      <w:r w:rsidRPr="00360019">
        <w:rPr>
          <w:rFonts w:ascii="Arial" w:hAnsi="Arial" w:cs="Arial"/>
        </w:rPr>
        <w:t xml:space="preserve">deferred maintenance and capital renewal backlog across </w:t>
      </w:r>
      <w:r w:rsidR="50DEEB47" w:rsidRPr="13C93D81">
        <w:rPr>
          <w:rFonts w:ascii="Arial" w:hAnsi="Arial" w:cs="Arial"/>
        </w:rPr>
        <w:t xml:space="preserve">Milwaukee </w:t>
      </w:r>
      <w:r w:rsidRPr="13C93D81">
        <w:rPr>
          <w:rFonts w:ascii="Arial" w:hAnsi="Arial" w:cs="Arial"/>
        </w:rPr>
        <w:t>County.</w:t>
      </w:r>
      <w:r w:rsidRPr="00360019">
        <w:rPr>
          <w:rFonts w:ascii="Arial" w:hAnsi="Arial" w:cs="Arial"/>
        </w:rPr>
        <w:t xml:space="preserve"> Taking a capital holiday would not eliminate those needs; it would push them into future years, often with greater risk and higher </w:t>
      </w:r>
      <w:r w:rsidR="00D8407D" w:rsidRPr="00360019">
        <w:rPr>
          <w:rFonts w:ascii="Arial" w:hAnsi="Arial" w:cs="Arial"/>
        </w:rPr>
        <w:t>costs</w:t>
      </w:r>
      <w:r w:rsidR="008879E3">
        <w:rPr>
          <w:rFonts w:ascii="Arial" w:hAnsi="Arial" w:cs="Arial"/>
        </w:rPr>
        <w:t>.</w:t>
      </w:r>
    </w:p>
    <w:p w14:paraId="0BA75162" w14:textId="77777777" w:rsidR="00795A23" w:rsidRPr="00FB79EE" w:rsidRDefault="00795A23" w:rsidP="00DD577D">
      <w:pPr>
        <w:spacing w:line="278" w:lineRule="auto"/>
        <w:rPr>
          <w:rFonts w:ascii="Arial" w:hAnsi="Arial" w:cs="Arial"/>
          <w:b/>
          <w:bCs/>
          <w:highlight w:val="yellow"/>
          <w:u w:val="single"/>
        </w:rPr>
      </w:pPr>
    </w:p>
    <w:p w14:paraId="3A08F784" w14:textId="4AB8348E" w:rsidR="009C575C" w:rsidRDefault="009C575C" w:rsidP="00DD577D">
      <w:pPr>
        <w:spacing w:line="278" w:lineRule="auto"/>
        <w:rPr>
          <w:rFonts w:ascii="Arial" w:hAnsi="Arial" w:cs="Arial"/>
        </w:rPr>
      </w:pPr>
      <w:r w:rsidRPr="00DB2A65">
        <w:rPr>
          <w:rFonts w:ascii="Arial" w:hAnsi="Arial" w:cs="Arial"/>
        </w:rPr>
        <w:t>From a Facilities Management perspective, Milwaukee County should avoid reducing ongoing capital investment without clearly identifying the facility needs, service risks, and deferred maintenance impacts that would result.</w:t>
      </w:r>
      <w:r w:rsidR="1A9857C2" w:rsidRPr="00DB2A65">
        <w:rPr>
          <w:rFonts w:ascii="Arial" w:hAnsi="Arial" w:cs="Arial"/>
        </w:rPr>
        <w:t xml:space="preserve"> </w:t>
      </w:r>
      <w:r w:rsidRPr="00DB2A65">
        <w:rPr>
          <w:rFonts w:ascii="Arial" w:hAnsi="Arial" w:cs="Arial"/>
        </w:rPr>
        <w:t xml:space="preserve">AEES has established the appropriate project delivery </w:t>
      </w:r>
      <w:r w:rsidR="00E54ED3">
        <w:rPr>
          <w:rFonts w:ascii="Arial" w:hAnsi="Arial" w:cs="Arial"/>
        </w:rPr>
        <w:t>strategies</w:t>
      </w:r>
      <w:r w:rsidR="00E54ED3" w:rsidRPr="00DB2A65">
        <w:rPr>
          <w:rFonts w:ascii="Arial" w:hAnsi="Arial" w:cs="Arial"/>
        </w:rPr>
        <w:t xml:space="preserve"> </w:t>
      </w:r>
      <w:r w:rsidRPr="00DB2A65">
        <w:rPr>
          <w:rFonts w:ascii="Arial" w:hAnsi="Arial" w:cs="Arial"/>
        </w:rPr>
        <w:t xml:space="preserve">to accommodate the </w:t>
      </w:r>
      <w:r w:rsidR="5F93E041" w:rsidRPr="00DB2A65">
        <w:rPr>
          <w:rFonts w:ascii="Arial" w:hAnsi="Arial" w:cs="Arial"/>
        </w:rPr>
        <w:t xml:space="preserve">IJCC project in addition to </w:t>
      </w:r>
      <w:r w:rsidR="00EE1F84" w:rsidRPr="00DB2A65">
        <w:rPr>
          <w:rFonts w:ascii="Arial" w:hAnsi="Arial" w:cs="Arial"/>
        </w:rPr>
        <w:t>Milwaukee</w:t>
      </w:r>
      <w:r w:rsidR="5F93E041" w:rsidRPr="00DB2A65">
        <w:rPr>
          <w:rFonts w:ascii="Arial" w:hAnsi="Arial" w:cs="Arial"/>
        </w:rPr>
        <w:t xml:space="preserve"> County’s standard capital program.</w:t>
      </w:r>
    </w:p>
    <w:p w14:paraId="6F5795AB" w14:textId="77777777" w:rsidR="00360019" w:rsidRDefault="00360019" w:rsidP="00DD577D">
      <w:pPr>
        <w:spacing w:line="278" w:lineRule="auto"/>
        <w:rPr>
          <w:rFonts w:ascii="Arial" w:hAnsi="Arial" w:cs="Arial"/>
        </w:rPr>
      </w:pPr>
    </w:p>
    <w:p w14:paraId="3DBA8FB9" w14:textId="7346BA91" w:rsidR="00360019" w:rsidRPr="00360019" w:rsidRDefault="00360019" w:rsidP="00360019">
      <w:pPr>
        <w:spacing w:line="278" w:lineRule="auto"/>
        <w:rPr>
          <w:rFonts w:ascii="Arial" w:hAnsi="Arial" w:cs="Arial"/>
        </w:rPr>
      </w:pPr>
    </w:p>
    <w:p w14:paraId="26C54E2B" w14:textId="77777777" w:rsidR="00E56ECA" w:rsidRPr="00B943D2" w:rsidRDefault="00E56ECA">
      <w:pPr>
        <w:rPr>
          <w:rFonts w:ascii="Arial" w:hAnsi="Arial" w:cs="Arial"/>
          <w:b/>
          <w:bCs/>
        </w:rPr>
      </w:pPr>
    </w:p>
    <w:p w14:paraId="1F5E1127" w14:textId="77777777" w:rsidR="00B55E7B" w:rsidRPr="007A6855" w:rsidRDefault="00B55E7B" w:rsidP="1E110753">
      <w:pPr>
        <w:rPr>
          <w:rFonts w:ascii="Arial" w:eastAsia="Arial" w:hAnsi="Arial" w:cs="Arial"/>
          <w:b/>
          <w:bCs/>
          <w:u w:val="single"/>
        </w:rPr>
      </w:pPr>
    </w:p>
    <w:p w14:paraId="11C69863" w14:textId="40988E79" w:rsidR="009F2C11" w:rsidRPr="007A6855" w:rsidRDefault="007408B8" w:rsidP="00CF7559">
      <w:pPr>
        <w:rPr>
          <w:rFonts w:ascii="Arial" w:eastAsia="Arial" w:hAnsi="Arial" w:cs="Arial"/>
          <w:b/>
          <w:bCs/>
          <w:u w:val="single"/>
        </w:rPr>
      </w:pPr>
      <w:r w:rsidRPr="002B266A">
        <w:rPr>
          <w:rFonts w:ascii="Arial" w:eastAsia="Arial" w:hAnsi="Arial" w:cs="Arial"/>
          <w:b/>
          <w:bCs/>
          <w:u w:val="single"/>
        </w:rPr>
        <w:t>ALIGNMENT TO</w:t>
      </w:r>
      <w:r w:rsidR="00FC4EA3" w:rsidRPr="002B266A">
        <w:rPr>
          <w:rFonts w:ascii="Arial" w:eastAsia="Arial" w:hAnsi="Arial" w:cs="Arial"/>
          <w:b/>
          <w:bCs/>
          <w:u w:val="single"/>
        </w:rPr>
        <w:t xml:space="preserve"> </w:t>
      </w:r>
      <w:r w:rsidR="0058772F" w:rsidRPr="002B266A">
        <w:rPr>
          <w:rFonts w:ascii="Arial" w:eastAsia="Arial" w:hAnsi="Arial" w:cs="Arial"/>
          <w:b/>
          <w:bCs/>
          <w:u w:val="single"/>
        </w:rPr>
        <w:t xml:space="preserve">STRATEGIC </w:t>
      </w:r>
      <w:r w:rsidRPr="002B266A">
        <w:rPr>
          <w:rFonts w:ascii="Arial" w:eastAsia="Arial" w:hAnsi="Arial" w:cs="Arial"/>
          <w:b/>
          <w:bCs/>
          <w:u w:val="single"/>
        </w:rPr>
        <w:t>PLAN</w:t>
      </w:r>
    </w:p>
    <w:p w14:paraId="44D0482E" w14:textId="056DDE63" w:rsidR="00076C50" w:rsidRPr="007A6855" w:rsidRDefault="00076C50" w:rsidP="00CF7559">
      <w:pPr>
        <w:pStyle w:val="ListParagraph"/>
        <w:ind w:left="0"/>
        <w:rPr>
          <w:rFonts w:ascii="Arial" w:eastAsia="Arial" w:hAnsi="Arial" w:cs="Arial"/>
        </w:rPr>
      </w:pPr>
    </w:p>
    <w:p w14:paraId="7B8ED030" w14:textId="698A0744" w:rsidR="00A1128E" w:rsidRPr="00A1128E" w:rsidRDefault="004339D3" w:rsidP="00A1128E">
      <w:pPr>
        <w:pStyle w:val="ListParagraph"/>
        <w:rPr>
          <w:rFonts w:ascii="Arial" w:eastAsia="Arial" w:hAnsi="Arial" w:cs="Arial"/>
        </w:rPr>
      </w:pPr>
      <w:r w:rsidRPr="00AF0269">
        <w:rPr>
          <w:rFonts w:ascii="Arial" w:eastAsia="Arial" w:hAnsi="Arial" w:cs="Arial"/>
        </w:rPr>
        <w:t>Enhance Milwaukee County's fiscal health and sustainability</w:t>
      </w:r>
      <w:r>
        <w:rPr>
          <w:rFonts w:ascii="Arial" w:eastAsia="Arial" w:hAnsi="Arial" w:cs="Arial"/>
        </w:rPr>
        <w:t>:</w:t>
      </w:r>
      <w:r w:rsidR="005B6FC5">
        <w:rPr>
          <w:rFonts w:ascii="Arial" w:eastAsia="Arial" w:hAnsi="Arial" w:cs="Arial"/>
        </w:rPr>
        <w:t xml:space="preserve"> A strategic approach to </w:t>
      </w:r>
      <w:r w:rsidR="00F13F68">
        <w:rPr>
          <w:rFonts w:ascii="Arial" w:eastAsia="Arial" w:hAnsi="Arial" w:cs="Arial"/>
        </w:rPr>
        <w:t xml:space="preserve">our facilities </w:t>
      </w:r>
      <w:r w:rsidR="00390DEC">
        <w:rPr>
          <w:rFonts w:ascii="Arial" w:eastAsia="Arial" w:hAnsi="Arial" w:cs="Arial"/>
        </w:rPr>
        <w:t xml:space="preserve">through </w:t>
      </w:r>
      <w:r w:rsidR="00934BAD">
        <w:rPr>
          <w:rFonts w:ascii="Arial" w:eastAsia="Arial" w:hAnsi="Arial" w:cs="Arial"/>
        </w:rPr>
        <w:t xml:space="preserve">practical </w:t>
      </w:r>
      <w:r w:rsidR="00390DEC">
        <w:rPr>
          <w:rFonts w:ascii="Arial" w:eastAsia="Arial" w:hAnsi="Arial" w:cs="Arial"/>
        </w:rPr>
        <w:t>divestment</w:t>
      </w:r>
      <w:r w:rsidR="001D7776">
        <w:rPr>
          <w:rFonts w:ascii="Arial" w:eastAsia="Arial" w:hAnsi="Arial" w:cs="Arial"/>
        </w:rPr>
        <w:t xml:space="preserve"> and</w:t>
      </w:r>
      <w:r w:rsidR="00F13F68">
        <w:rPr>
          <w:rFonts w:ascii="Arial" w:eastAsia="Arial" w:hAnsi="Arial" w:cs="Arial"/>
        </w:rPr>
        <w:t xml:space="preserve"> </w:t>
      </w:r>
      <w:r w:rsidR="00BE2888">
        <w:rPr>
          <w:rFonts w:ascii="Arial" w:eastAsia="Arial" w:hAnsi="Arial" w:cs="Arial"/>
        </w:rPr>
        <w:t xml:space="preserve">ongoing </w:t>
      </w:r>
      <w:r w:rsidR="00FD48CA">
        <w:rPr>
          <w:rFonts w:ascii="Arial" w:eastAsia="Arial" w:hAnsi="Arial" w:cs="Arial"/>
        </w:rPr>
        <w:t>capital</w:t>
      </w:r>
      <w:r w:rsidR="00A940F8">
        <w:rPr>
          <w:rFonts w:ascii="Arial" w:eastAsia="Arial" w:hAnsi="Arial" w:cs="Arial"/>
        </w:rPr>
        <w:t xml:space="preserve"> project</w:t>
      </w:r>
      <w:r w:rsidR="00FD48CA">
        <w:rPr>
          <w:rFonts w:ascii="Arial" w:eastAsia="Arial" w:hAnsi="Arial" w:cs="Arial"/>
        </w:rPr>
        <w:t xml:space="preserve"> investment </w:t>
      </w:r>
      <w:r w:rsidR="00CE5BFA">
        <w:rPr>
          <w:rFonts w:ascii="Arial" w:eastAsia="Arial" w:hAnsi="Arial" w:cs="Arial"/>
        </w:rPr>
        <w:t>will</w:t>
      </w:r>
      <w:r w:rsidR="004A249A">
        <w:rPr>
          <w:rFonts w:ascii="Arial" w:eastAsia="Arial" w:hAnsi="Arial" w:cs="Arial"/>
        </w:rPr>
        <w:t xml:space="preserve"> support reductions in total cost of </w:t>
      </w:r>
      <w:r w:rsidR="004B52B0">
        <w:rPr>
          <w:rFonts w:ascii="Arial" w:eastAsia="Arial" w:hAnsi="Arial" w:cs="Arial"/>
        </w:rPr>
        <w:t xml:space="preserve">building </w:t>
      </w:r>
      <w:r w:rsidR="004A249A">
        <w:rPr>
          <w:rFonts w:ascii="Arial" w:eastAsia="Arial" w:hAnsi="Arial" w:cs="Arial"/>
        </w:rPr>
        <w:t>ownership</w:t>
      </w:r>
      <w:r w:rsidR="006374A6">
        <w:rPr>
          <w:rFonts w:ascii="Arial" w:eastAsia="Arial" w:hAnsi="Arial" w:cs="Arial"/>
        </w:rPr>
        <w:t xml:space="preserve"> and </w:t>
      </w:r>
      <w:r w:rsidR="00BE2888">
        <w:rPr>
          <w:rFonts w:ascii="Arial" w:eastAsia="Arial" w:hAnsi="Arial" w:cs="Arial"/>
        </w:rPr>
        <w:t>keep facilities safe, reliable, and aligned with the services they support.</w:t>
      </w:r>
      <w:r w:rsidR="00A1128E" w:rsidRPr="00A1128E">
        <w:rPr>
          <w:rFonts w:ascii="Arial" w:eastAsia="Arial" w:hAnsi="Arial" w:cs="Arial"/>
        </w:rPr>
        <w:t xml:space="preserve"> </w:t>
      </w:r>
    </w:p>
    <w:p w14:paraId="60F023EA" w14:textId="77777777" w:rsidR="00E14EED" w:rsidRDefault="00E14EED" w:rsidP="00CF7559">
      <w:pPr>
        <w:pStyle w:val="ListParagraph"/>
        <w:ind w:left="0"/>
        <w:rPr>
          <w:rFonts w:ascii="Arial" w:eastAsia="Arial" w:hAnsi="Arial" w:cs="Arial"/>
        </w:rPr>
      </w:pPr>
    </w:p>
    <w:p w14:paraId="43B8515B" w14:textId="77777777" w:rsidR="0004748D" w:rsidRPr="007A6855" w:rsidRDefault="0004748D" w:rsidP="00CF7559">
      <w:pPr>
        <w:pStyle w:val="ListParagraph"/>
        <w:ind w:left="0"/>
        <w:rPr>
          <w:rFonts w:ascii="Arial" w:eastAsia="Arial" w:hAnsi="Arial" w:cs="Arial"/>
        </w:rPr>
      </w:pPr>
    </w:p>
    <w:p w14:paraId="4FB80259" w14:textId="44879F20" w:rsidR="007137E4" w:rsidRPr="007A6855" w:rsidRDefault="007137E4" w:rsidP="00CF7559">
      <w:pPr>
        <w:rPr>
          <w:rFonts w:ascii="Arial" w:eastAsia="Arial" w:hAnsi="Arial" w:cs="Arial"/>
          <w:b/>
          <w:bCs/>
          <w:u w:val="single"/>
        </w:rPr>
      </w:pPr>
      <w:r w:rsidRPr="007A6855">
        <w:rPr>
          <w:rFonts w:ascii="Arial" w:eastAsia="Arial" w:hAnsi="Arial" w:cs="Arial"/>
          <w:b/>
          <w:bCs/>
          <w:u w:val="single"/>
        </w:rPr>
        <w:t>FISCAL EFFECT</w:t>
      </w:r>
    </w:p>
    <w:p w14:paraId="4A8E847A" w14:textId="77777777" w:rsidR="00C1453B" w:rsidRPr="007A6855" w:rsidRDefault="00C1453B" w:rsidP="00CF7559">
      <w:pPr>
        <w:rPr>
          <w:rFonts w:ascii="Arial" w:eastAsia="Arial" w:hAnsi="Arial" w:cs="Arial"/>
          <w:b/>
          <w:bCs/>
          <w:u w:val="single"/>
        </w:rPr>
      </w:pPr>
    </w:p>
    <w:p w14:paraId="74127D8A" w14:textId="613EF602" w:rsidR="0022184D" w:rsidRPr="007A6855" w:rsidRDefault="007137E4" w:rsidP="00CF7559">
      <w:pPr>
        <w:rPr>
          <w:rFonts w:ascii="Arial" w:eastAsia="Arial" w:hAnsi="Arial" w:cs="Arial"/>
        </w:rPr>
      </w:pPr>
      <w:r w:rsidRPr="007A6855">
        <w:rPr>
          <w:rFonts w:ascii="Arial" w:eastAsia="Arial" w:hAnsi="Arial" w:cs="Arial"/>
        </w:rPr>
        <w:t>The report is informational only and there is no fiscal impact.</w:t>
      </w:r>
    </w:p>
    <w:p w14:paraId="28BFD607" w14:textId="77777777" w:rsidR="000C2FD2" w:rsidRPr="007A6855" w:rsidRDefault="000C2FD2" w:rsidP="00CF7559">
      <w:pPr>
        <w:pStyle w:val="Heading1"/>
        <w:rPr>
          <w:rFonts w:eastAsia="Arial"/>
          <w:b/>
          <w:bCs/>
          <w:sz w:val="24"/>
        </w:rPr>
      </w:pPr>
    </w:p>
    <w:p w14:paraId="48DAB5EB" w14:textId="77777777" w:rsidR="000C2FD2" w:rsidRPr="007A6855" w:rsidRDefault="000C2FD2" w:rsidP="00CF7559">
      <w:pPr>
        <w:pStyle w:val="Heading1"/>
        <w:rPr>
          <w:rFonts w:eastAsia="Arial"/>
          <w:b/>
          <w:bCs/>
          <w:sz w:val="24"/>
        </w:rPr>
      </w:pPr>
    </w:p>
    <w:p w14:paraId="4195C255" w14:textId="6282A401" w:rsidR="003D2301" w:rsidRPr="007A6855" w:rsidRDefault="73AF9062" w:rsidP="00CF7559">
      <w:pPr>
        <w:pStyle w:val="Heading1"/>
        <w:rPr>
          <w:rFonts w:eastAsia="Arial"/>
          <w:b/>
          <w:bCs/>
          <w:sz w:val="24"/>
        </w:rPr>
      </w:pPr>
      <w:r w:rsidRPr="007A6855">
        <w:rPr>
          <w:rFonts w:eastAsia="Arial"/>
          <w:b/>
          <w:bCs/>
          <w:sz w:val="24"/>
        </w:rPr>
        <w:t>VIRTUAL MEETING INVITES</w:t>
      </w:r>
    </w:p>
    <w:p w14:paraId="41FE5F02" w14:textId="77777777" w:rsidR="00E14EED" w:rsidRDefault="00E14EED" w:rsidP="00C1453B">
      <w:pPr>
        <w:rPr>
          <w:rFonts w:ascii="Arial" w:eastAsia="Arial" w:hAnsi="Arial" w:cs="Arial"/>
        </w:rPr>
      </w:pPr>
    </w:p>
    <w:p w14:paraId="53EFDBBC" w14:textId="73ADF126" w:rsidR="00C1453B" w:rsidRPr="007A6855" w:rsidRDefault="64973E6D" w:rsidP="00C1453B">
      <w:pPr>
        <w:rPr>
          <w:rFonts w:ascii="Arial" w:eastAsia="Arial" w:hAnsi="Arial" w:cs="Arial"/>
        </w:rPr>
      </w:pPr>
      <w:r w:rsidRPr="78D1FBBE">
        <w:rPr>
          <w:rFonts w:ascii="Arial" w:eastAsia="Arial" w:hAnsi="Arial" w:cs="Arial"/>
        </w:rPr>
        <w:t xml:space="preserve">Aaron </w:t>
      </w:r>
      <w:r w:rsidRPr="754E558F">
        <w:rPr>
          <w:rFonts w:ascii="Arial" w:eastAsia="Arial" w:hAnsi="Arial" w:cs="Arial"/>
        </w:rPr>
        <w:t>Hertzberg</w:t>
      </w:r>
    </w:p>
    <w:p w14:paraId="4A19B5A9" w14:textId="10A4557A" w:rsidR="754E558F" w:rsidRDefault="64973E6D" w:rsidP="754E558F">
      <w:pPr>
        <w:rPr>
          <w:rFonts w:ascii="Arial" w:eastAsia="Arial" w:hAnsi="Arial" w:cs="Arial"/>
        </w:rPr>
      </w:pPr>
      <w:r w:rsidRPr="6F8FDD5E">
        <w:rPr>
          <w:rFonts w:ascii="Arial" w:eastAsia="Arial" w:hAnsi="Arial" w:cs="Arial"/>
        </w:rPr>
        <w:t>Jeremy Lucas</w:t>
      </w:r>
    </w:p>
    <w:p w14:paraId="27329C2E" w14:textId="0E4B8E29" w:rsidR="00E3030C" w:rsidRDefault="00E3030C" w:rsidP="754E558F">
      <w:pPr>
        <w:rPr>
          <w:rFonts w:ascii="Arial" w:eastAsia="Arial" w:hAnsi="Arial" w:cs="Arial"/>
        </w:rPr>
      </w:pPr>
      <w:r>
        <w:rPr>
          <w:rFonts w:ascii="Arial" w:eastAsia="Arial" w:hAnsi="Arial" w:cs="Arial"/>
        </w:rPr>
        <w:t>Vince</w:t>
      </w:r>
      <w:r w:rsidR="005515D4">
        <w:rPr>
          <w:rFonts w:ascii="Arial" w:eastAsia="Arial" w:hAnsi="Arial" w:cs="Arial"/>
        </w:rPr>
        <w:t>nt Masterson</w:t>
      </w:r>
    </w:p>
    <w:p w14:paraId="0530C689" w14:textId="570F9CA1" w:rsidR="00E3030C" w:rsidRDefault="00E3030C" w:rsidP="754E558F">
      <w:pPr>
        <w:rPr>
          <w:rFonts w:ascii="Arial" w:eastAsia="Arial" w:hAnsi="Arial" w:cs="Arial"/>
        </w:rPr>
      </w:pPr>
      <w:r>
        <w:rPr>
          <w:rFonts w:ascii="Arial" w:eastAsia="Arial" w:hAnsi="Arial" w:cs="Arial"/>
        </w:rPr>
        <w:t>Pam</w:t>
      </w:r>
      <w:r w:rsidR="009226D5">
        <w:rPr>
          <w:rFonts w:ascii="Arial" w:eastAsia="Arial" w:hAnsi="Arial" w:cs="Arial"/>
        </w:rPr>
        <w:t>ela Bryant</w:t>
      </w:r>
    </w:p>
    <w:p w14:paraId="597D07D6" w14:textId="3E0B3DA4" w:rsidR="00E3030C" w:rsidRDefault="00E3030C" w:rsidP="754E558F">
      <w:pPr>
        <w:rPr>
          <w:rFonts w:ascii="Arial" w:eastAsia="Arial" w:hAnsi="Arial" w:cs="Arial"/>
        </w:rPr>
      </w:pPr>
      <w:r>
        <w:rPr>
          <w:rFonts w:ascii="Arial" w:eastAsia="Arial" w:hAnsi="Arial" w:cs="Arial"/>
        </w:rPr>
        <w:t>Justin</w:t>
      </w:r>
      <w:r w:rsidR="0071035B">
        <w:rPr>
          <w:rFonts w:ascii="Arial" w:eastAsia="Arial" w:hAnsi="Arial" w:cs="Arial"/>
        </w:rPr>
        <w:t xml:space="preserve"> Rodriguez</w:t>
      </w:r>
    </w:p>
    <w:p w14:paraId="22215155" w14:textId="77777777" w:rsidR="001D34B8" w:rsidRPr="007A6855" w:rsidRDefault="001D34B8" w:rsidP="008D2D85">
      <w:pPr>
        <w:rPr>
          <w:rFonts w:ascii="Arial" w:eastAsia="Arial" w:hAnsi="Arial" w:cs="Arial"/>
          <w:b/>
          <w:bCs/>
        </w:rPr>
      </w:pPr>
    </w:p>
    <w:p w14:paraId="104215AF" w14:textId="12C60E0A" w:rsidR="452DE1FB" w:rsidRDefault="452DE1FB" w:rsidP="452DE1FB">
      <w:pPr>
        <w:rPr>
          <w:rFonts w:ascii="Arial" w:eastAsia="Arial" w:hAnsi="Arial" w:cs="Arial"/>
          <w:b/>
          <w:bCs/>
        </w:rPr>
      </w:pPr>
    </w:p>
    <w:p w14:paraId="23006804" w14:textId="0A315161" w:rsidR="000E7E8B" w:rsidRPr="007A6855" w:rsidRDefault="73AF9062" w:rsidP="008D2D85">
      <w:pPr>
        <w:rPr>
          <w:rFonts w:ascii="Arial" w:eastAsia="Arial" w:hAnsi="Arial" w:cs="Arial"/>
          <w:b/>
          <w:bCs/>
          <w:u w:val="single"/>
        </w:rPr>
      </w:pPr>
      <w:r w:rsidRPr="007A6855">
        <w:rPr>
          <w:rFonts w:ascii="Arial" w:eastAsia="Arial" w:hAnsi="Arial" w:cs="Arial"/>
          <w:b/>
          <w:bCs/>
          <w:u w:val="single"/>
        </w:rPr>
        <w:t>PREPARED BY</w:t>
      </w:r>
    </w:p>
    <w:p w14:paraId="72F5D954" w14:textId="77777777" w:rsidR="00C1453B" w:rsidRPr="007A6855" w:rsidRDefault="00C1453B" w:rsidP="008D2D85">
      <w:pPr>
        <w:rPr>
          <w:rFonts w:ascii="Arial" w:eastAsia="Arial" w:hAnsi="Arial" w:cs="Arial"/>
          <w:b/>
          <w:bCs/>
          <w:u w:val="single"/>
        </w:rPr>
      </w:pPr>
    </w:p>
    <w:p w14:paraId="42768FD7" w14:textId="150C0641" w:rsidR="007408B8" w:rsidRDefault="00C90583" w:rsidP="00CF7559">
      <w:pPr>
        <w:rPr>
          <w:rFonts w:ascii="Arial" w:eastAsia="Arial" w:hAnsi="Arial" w:cs="Arial"/>
        </w:rPr>
      </w:pPr>
      <w:r>
        <w:rPr>
          <w:rFonts w:ascii="Arial" w:eastAsia="Arial" w:hAnsi="Arial" w:cs="Arial"/>
        </w:rPr>
        <w:t>Sean Hayes</w:t>
      </w:r>
      <w:r w:rsidR="00165434" w:rsidRPr="007A6855">
        <w:rPr>
          <w:rFonts w:ascii="Arial" w:eastAsia="Arial" w:hAnsi="Arial" w:cs="Arial"/>
        </w:rPr>
        <w:t>,</w:t>
      </w:r>
      <w:r w:rsidR="007A7E99" w:rsidRPr="007A6855">
        <w:rPr>
          <w:rFonts w:ascii="Arial" w:eastAsia="Arial" w:hAnsi="Arial" w:cs="Arial"/>
        </w:rPr>
        <w:t xml:space="preserve"> </w:t>
      </w:r>
      <w:r w:rsidR="003C7AE3" w:rsidRPr="007A6855">
        <w:rPr>
          <w:rFonts w:ascii="Arial" w:eastAsia="Arial" w:hAnsi="Arial" w:cs="Arial"/>
        </w:rPr>
        <w:t>Director –</w:t>
      </w:r>
      <w:r>
        <w:rPr>
          <w:rFonts w:ascii="Arial" w:eastAsia="Arial" w:hAnsi="Arial" w:cs="Arial"/>
        </w:rPr>
        <w:t xml:space="preserve"> </w:t>
      </w:r>
      <w:r w:rsidR="00165434" w:rsidRPr="007A6855">
        <w:rPr>
          <w:rFonts w:ascii="Arial" w:eastAsia="Arial" w:hAnsi="Arial" w:cs="Arial"/>
        </w:rPr>
        <w:t>Facilities Management Division, Department of Administrative Services</w:t>
      </w:r>
    </w:p>
    <w:p w14:paraId="7F878AF8" w14:textId="77777777" w:rsidR="00C90583" w:rsidRDefault="00C90583" w:rsidP="00CF7559">
      <w:pPr>
        <w:rPr>
          <w:rFonts w:ascii="Arial" w:eastAsia="Arial" w:hAnsi="Arial" w:cs="Arial"/>
        </w:rPr>
      </w:pPr>
    </w:p>
    <w:p w14:paraId="3E14176D" w14:textId="2A90575B" w:rsidR="00C90583" w:rsidRPr="007A6855" w:rsidRDefault="00F12502" w:rsidP="00CF7559">
      <w:pPr>
        <w:rPr>
          <w:rFonts w:ascii="Arial" w:eastAsia="Arial" w:hAnsi="Arial" w:cs="Arial"/>
        </w:rPr>
      </w:pPr>
      <w:r>
        <w:rPr>
          <w:rFonts w:ascii="Arial" w:eastAsia="Arial" w:hAnsi="Arial" w:cs="Arial"/>
        </w:rPr>
        <w:t>Anthony</w:t>
      </w:r>
      <w:r>
        <w:rPr>
          <w:rFonts w:ascii="Arial" w:eastAsia="Arial" w:hAnsi="Arial" w:cs="Arial"/>
        </w:rPr>
        <w:t xml:space="preserve"> </w:t>
      </w:r>
      <w:r w:rsidR="00C90583">
        <w:rPr>
          <w:rFonts w:ascii="Arial" w:eastAsia="Arial" w:hAnsi="Arial" w:cs="Arial"/>
        </w:rPr>
        <w:t>Raab, Director – Architecture, Engineering and Environmental Services, Facilities Management Division, Department of Administrative Services</w:t>
      </w:r>
    </w:p>
    <w:p w14:paraId="138300CB" w14:textId="23C23973" w:rsidR="007408B8" w:rsidRPr="007A6855" w:rsidRDefault="007408B8" w:rsidP="00CF7559">
      <w:pPr>
        <w:rPr>
          <w:rFonts w:ascii="Arial" w:eastAsia="Arial" w:hAnsi="Arial" w:cs="Arial"/>
        </w:rPr>
      </w:pPr>
    </w:p>
    <w:p w14:paraId="0F3052D6" w14:textId="77777777" w:rsidR="009E3CA1" w:rsidRPr="007A6855" w:rsidRDefault="009E3CA1" w:rsidP="00CF7559">
      <w:pPr>
        <w:rPr>
          <w:rFonts w:ascii="Arial" w:eastAsia="Arial" w:hAnsi="Arial" w:cs="Arial"/>
        </w:rPr>
      </w:pPr>
    </w:p>
    <w:p w14:paraId="48FC3968" w14:textId="351B5FAF" w:rsidR="000E7E8B" w:rsidRPr="007A6855" w:rsidRDefault="143F0F33" w:rsidP="00CF7559">
      <w:pPr>
        <w:rPr>
          <w:rFonts w:ascii="Arial" w:eastAsia="Arial" w:hAnsi="Arial" w:cs="Arial"/>
          <w:b/>
          <w:bCs/>
          <w:u w:val="single"/>
        </w:rPr>
      </w:pPr>
      <w:r w:rsidRPr="007A6855">
        <w:rPr>
          <w:rFonts w:ascii="Arial" w:eastAsia="Arial" w:hAnsi="Arial" w:cs="Arial"/>
          <w:b/>
          <w:bCs/>
          <w:u w:val="single"/>
        </w:rPr>
        <w:t>APPROVED BY</w:t>
      </w:r>
    </w:p>
    <w:p w14:paraId="07A2CE74" w14:textId="77777777" w:rsidR="000B3422" w:rsidRPr="007A6855" w:rsidRDefault="000B3422" w:rsidP="00CF7559">
      <w:pPr>
        <w:rPr>
          <w:rFonts w:ascii="Arial" w:eastAsia="Arial" w:hAnsi="Arial" w:cs="Arial"/>
        </w:rPr>
      </w:pPr>
    </w:p>
    <w:p w14:paraId="51250688" w14:textId="77777777" w:rsidR="000B3422" w:rsidRPr="007A6855" w:rsidRDefault="000B3422" w:rsidP="00CF7559">
      <w:pPr>
        <w:rPr>
          <w:rFonts w:ascii="Arial" w:eastAsia="Arial" w:hAnsi="Arial" w:cs="Arial"/>
        </w:rPr>
      </w:pPr>
    </w:p>
    <w:p w14:paraId="6CEE4A96" w14:textId="28542858" w:rsidR="000B3422" w:rsidRPr="00F5711E" w:rsidRDefault="00831759" w:rsidP="00CF7559">
      <w:pPr>
        <w:rPr>
          <w:rFonts w:ascii="Arial" w:eastAsia="Arial" w:hAnsi="Arial" w:cs="Arial"/>
          <w:u w:val="single"/>
        </w:rPr>
      </w:pPr>
      <w:r w:rsidRPr="00F5711E">
        <w:rPr>
          <w:rFonts w:ascii="Arial" w:eastAsia="Arial" w:hAnsi="Arial" w:cs="Arial"/>
          <w:u w:val="single"/>
        </w:rPr>
        <w:softHyphen/>
      </w:r>
      <w:r w:rsidR="007B52F6" w:rsidRPr="00F5711E">
        <w:rPr>
          <w:rFonts w:ascii="Brush Script MT" w:eastAsia="Arial" w:hAnsi="Brush Script MT" w:cs="Arial"/>
          <w:sz w:val="40"/>
          <w:szCs w:val="40"/>
          <w:u w:val="single"/>
        </w:rPr>
        <w:t>Sean Hayes</w:t>
      </w:r>
    </w:p>
    <w:p w14:paraId="6C1C10C2" w14:textId="2B789835" w:rsidR="002244A8" w:rsidRPr="007A6855" w:rsidRDefault="004C0E5F" w:rsidP="00CF7559">
      <w:pPr>
        <w:rPr>
          <w:rFonts w:ascii="Arial" w:eastAsia="Arial" w:hAnsi="Arial" w:cs="Arial"/>
        </w:rPr>
      </w:pPr>
      <w:r w:rsidRPr="007A6855">
        <w:rPr>
          <w:rFonts w:ascii="Arial" w:eastAsia="Arial" w:hAnsi="Arial" w:cs="Arial"/>
        </w:rPr>
        <w:t>Sean Hayes</w:t>
      </w:r>
      <w:r w:rsidR="02D01ADB" w:rsidRPr="007A6855">
        <w:rPr>
          <w:rFonts w:ascii="Arial" w:eastAsia="Arial" w:hAnsi="Arial" w:cs="Arial"/>
        </w:rPr>
        <w:t xml:space="preserve">, </w:t>
      </w:r>
      <w:r w:rsidR="00165434" w:rsidRPr="007A6855">
        <w:rPr>
          <w:rFonts w:ascii="Arial" w:eastAsia="Arial" w:hAnsi="Arial" w:cs="Arial"/>
        </w:rPr>
        <w:t>Director</w:t>
      </w:r>
      <w:r w:rsidR="00C7287F" w:rsidRPr="007A6855">
        <w:rPr>
          <w:rFonts w:ascii="Arial" w:eastAsia="Arial" w:hAnsi="Arial" w:cs="Arial"/>
        </w:rPr>
        <w:t>,</w:t>
      </w:r>
      <w:r w:rsidR="009F2096" w:rsidRPr="007A6855">
        <w:rPr>
          <w:rFonts w:ascii="Arial" w:eastAsia="Arial" w:hAnsi="Arial" w:cs="Arial"/>
        </w:rPr>
        <w:t xml:space="preserve"> </w:t>
      </w:r>
      <w:r w:rsidR="004405F5" w:rsidRPr="007A6855">
        <w:rPr>
          <w:rFonts w:ascii="Arial" w:eastAsia="Arial" w:hAnsi="Arial" w:cs="Arial"/>
        </w:rPr>
        <w:t>Department of Administrative Services, Facilities Management Division</w:t>
      </w:r>
    </w:p>
    <w:p w14:paraId="22D49BEC" w14:textId="516E6B13" w:rsidR="007408B8" w:rsidRPr="007A6855" w:rsidRDefault="007408B8" w:rsidP="00CF7559">
      <w:pPr>
        <w:rPr>
          <w:rFonts w:ascii="Arial" w:eastAsia="Arial" w:hAnsi="Arial" w:cs="Arial"/>
        </w:rPr>
      </w:pPr>
    </w:p>
    <w:p w14:paraId="683B80E1" w14:textId="77777777" w:rsidR="00B55E7B" w:rsidRPr="007A6855" w:rsidRDefault="00B55E7B" w:rsidP="00CF7559">
      <w:pPr>
        <w:rPr>
          <w:rFonts w:ascii="Arial" w:eastAsia="Arial" w:hAnsi="Arial" w:cs="Arial"/>
        </w:rPr>
      </w:pPr>
    </w:p>
    <w:p w14:paraId="2D344CA9" w14:textId="77777777" w:rsidR="001E7AC2" w:rsidRPr="007A6855" w:rsidRDefault="001E7AC2" w:rsidP="001E7AC2">
      <w:pPr>
        <w:rPr>
          <w:rFonts w:ascii="Arial" w:eastAsia="Arial" w:hAnsi="Arial" w:cs="Arial"/>
        </w:rPr>
      </w:pPr>
    </w:p>
    <w:p w14:paraId="30CEE7C1" w14:textId="77777777" w:rsidR="004E4223" w:rsidRPr="007A6855" w:rsidRDefault="004E4223" w:rsidP="00CF7559">
      <w:pPr>
        <w:pStyle w:val="Default"/>
        <w:rPr>
          <w:rFonts w:ascii="Arial" w:hAnsi="Arial" w:cs="Arial"/>
          <w:color w:val="auto"/>
        </w:rPr>
      </w:pPr>
      <w:r w:rsidRPr="007A6855">
        <w:rPr>
          <w:rFonts w:ascii="Arial" w:hAnsi="Arial" w:cs="Arial"/>
          <w:color w:val="auto"/>
        </w:rPr>
        <w:t>cc</w:t>
      </w:r>
      <w:proofErr w:type="gramStart"/>
      <w:r w:rsidRPr="007A6855">
        <w:rPr>
          <w:rFonts w:ascii="Arial" w:hAnsi="Arial" w:cs="Arial"/>
          <w:color w:val="auto"/>
        </w:rPr>
        <w:t xml:space="preserve">: </w:t>
      </w:r>
      <w:r w:rsidRPr="007A6855">
        <w:rPr>
          <w:rFonts w:ascii="Arial" w:hAnsi="Arial" w:cs="Arial"/>
          <w:color w:val="auto"/>
        </w:rPr>
        <w:tab/>
        <w:t>Kelly</w:t>
      </w:r>
      <w:proofErr w:type="gramEnd"/>
      <w:r w:rsidRPr="007A6855">
        <w:rPr>
          <w:rFonts w:ascii="Arial" w:hAnsi="Arial" w:cs="Arial"/>
          <w:color w:val="auto"/>
        </w:rPr>
        <w:t xml:space="preserve"> Bablitch, Chief of Staff, Milwaukee County Board of Supervisors</w:t>
      </w:r>
    </w:p>
    <w:p w14:paraId="0ECC9A07" w14:textId="07CF2519" w:rsidR="00FE1F63" w:rsidRPr="007A6855" w:rsidRDefault="004E4223" w:rsidP="00E8620C">
      <w:pPr>
        <w:pStyle w:val="Default"/>
        <w:ind w:left="720"/>
        <w:rPr>
          <w:rFonts w:ascii="Arial" w:hAnsi="Arial" w:cs="Arial"/>
          <w:color w:val="auto"/>
        </w:rPr>
      </w:pPr>
      <w:r w:rsidRPr="007A6855">
        <w:rPr>
          <w:rFonts w:ascii="Arial" w:hAnsi="Arial" w:cs="Arial"/>
          <w:color w:val="auto"/>
        </w:rPr>
        <w:t>Janelle M. Jensen, Legislative Services Division Manager, Office of the County Clerk</w:t>
      </w:r>
    </w:p>
    <w:p w14:paraId="2BABA43F" w14:textId="12D298A0" w:rsidR="00A2083F" w:rsidRPr="00E8620C" w:rsidRDefault="00A2083F" w:rsidP="00E8620C">
      <w:pPr>
        <w:pStyle w:val="Default"/>
        <w:ind w:left="720"/>
        <w:rPr>
          <w:rFonts w:ascii="Arial" w:hAnsi="Arial" w:cs="Arial"/>
          <w:color w:val="auto"/>
        </w:rPr>
      </w:pPr>
      <w:r w:rsidRPr="007A6855">
        <w:rPr>
          <w:rFonts w:ascii="Arial" w:hAnsi="Arial" w:cs="Arial"/>
          <w:color w:val="auto"/>
        </w:rPr>
        <w:t>Aaron Hertzberg, Director</w:t>
      </w:r>
      <w:r w:rsidR="00926C0B" w:rsidRPr="007A6855">
        <w:rPr>
          <w:rFonts w:ascii="Arial" w:hAnsi="Arial" w:cs="Arial"/>
          <w:color w:val="auto"/>
        </w:rPr>
        <w:t>, Department of Admin</w:t>
      </w:r>
      <w:r w:rsidR="00926C0B">
        <w:rPr>
          <w:rFonts w:ascii="Arial" w:hAnsi="Arial" w:cs="Arial"/>
          <w:color w:val="auto"/>
        </w:rPr>
        <w:t>istrative Services</w:t>
      </w:r>
    </w:p>
    <w:sectPr w:rsidR="00A2083F" w:rsidRPr="00E8620C" w:rsidSect="00A9664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34B5F" w14:textId="77777777" w:rsidR="001A667E" w:rsidRDefault="001A667E" w:rsidP="00E97D1A">
      <w:r>
        <w:separator/>
      </w:r>
    </w:p>
  </w:endnote>
  <w:endnote w:type="continuationSeparator" w:id="0">
    <w:p w14:paraId="2AD2CEFB" w14:textId="77777777" w:rsidR="001A667E" w:rsidRDefault="001A667E" w:rsidP="00E97D1A">
      <w:r>
        <w:continuationSeparator/>
      </w:r>
    </w:p>
  </w:endnote>
  <w:endnote w:type="continuationNotice" w:id="1">
    <w:p w14:paraId="6BBB26F7" w14:textId="77777777" w:rsidR="001A667E" w:rsidRDefault="001A66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BA780" w14:textId="77777777" w:rsidR="001A667E" w:rsidRDefault="001A667E" w:rsidP="00E97D1A">
      <w:r>
        <w:separator/>
      </w:r>
    </w:p>
  </w:footnote>
  <w:footnote w:type="continuationSeparator" w:id="0">
    <w:p w14:paraId="784A0FCC" w14:textId="77777777" w:rsidR="001A667E" w:rsidRDefault="001A667E" w:rsidP="00E97D1A">
      <w:r>
        <w:continuationSeparator/>
      </w:r>
    </w:p>
  </w:footnote>
  <w:footnote w:type="continuationNotice" w:id="1">
    <w:p w14:paraId="40AC6D00" w14:textId="77777777" w:rsidR="001A667E" w:rsidRDefault="001A667E"/>
  </w:footnote>
  <w:footnote w:id="2">
    <w:p w14:paraId="454A7081" w14:textId="4BE90A7E" w:rsidR="005AE67E" w:rsidRDefault="005AE67E" w:rsidP="36457AD8">
      <w:pPr>
        <w:pStyle w:val="FootnoteText"/>
      </w:pPr>
      <w:r w:rsidRPr="005AE67E">
        <w:rPr>
          <w:rStyle w:val="FootnoteReference"/>
        </w:rPr>
        <w:footnoteRef/>
      </w:r>
      <w:r w:rsidR="7875F7B2">
        <w:t xml:space="preserve"> </w:t>
      </w:r>
      <w:hyperlink r:id="rId1" w:history="1">
        <w:r w:rsidR="7875F7B2" w:rsidRPr="7875F7B2">
          <w:rPr>
            <w:rStyle w:val="Hyperlink"/>
          </w:rPr>
          <w:t>Wisconsin Policy Forum | Picking Up the Pieces</w:t>
        </w:r>
        <w:r w:rsidR="086279FE" w:rsidRPr="086279FE">
          <w:rPr>
            <w:rStyle w:val="Hyperlink"/>
          </w:rPr>
          <w:t xml:space="preserve"> &amp;</w:t>
        </w:r>
      </w:hyperlink>
      <w:r w:rsidR="0D3F619C" w:rsidRPr="0D3F619C">
        <w:t xml:space="preserve"> </w:t>
      </w:r>
      <w:hyperlink r:id="rId2" w:history="1">
        <w:r w:rsidR="0D3F619C" w:rsidRPr="0D3F619C">
          <w:rPr>
            <w:rStyle w:val="Hyperlink"/>
          </w:rPr>
          <w:t>Wisconsin Policy Forum | Cracks in the Foundation</w:t>
        </w:r>
      </w:hyperlink>
    </w:p>
  </w:footnote>
  <w:footnote w:id="3">
    <w:p w14:paraId="3C899AA7" w14:textId="38032640" w:rsidR="00837390" w:rsidRDefault="00507F1E" w:rsidP="008C2B6D">
      <w:pPr>
        <w:pStyle w:val="FootnoteText"/>
        <w:jc w:val="both"/>
      </w:pPr>
      <w:r>
        <w:rPr>
          <w:rStyle w:val="FootnoteReference"/>
        </w:rPr>
        <w:footnoteRef/>
      </w:r>
      <w:r>
        <w:t xml:space="preserve"> </w:t>
      </w:r>
      <w:r w:rsidR="00837390" w:rsidRPr="00677DF2">
        <w:rPr>
          <w:color w:val="231F20"/>
          <w:sz w:val="18"/>
          <w:szCs w:val="18"/>
        </w:rPr>
        <w:t xml:space="preserve">Includes all funding sources (county, federal, state, local, and private) for both airport and non-airport projects. Year-to-year variation in funded levels largely reflects fluctuations in transportation-related projects, which </w:t>
      </w:r>
      <w:r w:rsidR="00837390">
        <w:rPr>
          <w:color w:val="231F20"/>
          <w:sz w:val="18"/>
          <w:szCs w:val="18"/>
        </w:rPr>
        <w:t xml:space="preserve">typically </w:t>
      </w:r>
      <w:r w:rsidR="00837390" w:rsidRPr="00677DF2">
        <w:rPr>
          <w:color w:val="231F20"/>
          <w:sz w:val="18"/>
          <w:szCs w:val="18"/>
        </w:rPr>
        <w:t xml:space="preserve">carry higher costs and </w:t>
      </w:r>
      <w:r w:rsidR="00837390">
        <w:rPr>
          <w:color w:val="231F20"/>
          <w:sz w:val="18"/>
          <w:szCs w:val="18"/>
        </w:rPr>
        <w:t xml:space="preserve">(generally) </w:t>
      </w:r>
      <w:r w:rsidR="00837390" w:rsidRPr="00677DF2">
        <w:rPr>
          <w:color w:val="231F20"/>
          <w:sz w:val="18"/>
          <w:szCs w:val="18"/>
        </w:rPr>
        <w:t xml:space="preserve">draw federal revenue (highway rehabilitation, bus replacements, airport infrastructure, etc.). </w:t>
      </w:r>
      <w:r w:rsidR="00837390">
        <w:rPr>
          <w:color w:val="231F20"/>
          <w:sz w:val="18"/>
          <w:szCs w:val="18"/>
        </w:rPr>
        <w:t>In addition, t</w:t>
      </w:r>
      <w:r w:rsidR="00837390" w:rsidRPr="00677DF2">
        <w:rPr>
          <w:color w:val="231F20"/>
          <w:sz w:val="18"/>
          <w:szCs w:val="18"/>
        </w:rPr>
        <w:t xml:space="preserve">wo years </w:t>
      </w:r>
      <w:r w:rsidR="00837390">
        <w:rPr>
          <w:color w:val="231F20"/>
          <w:sz w:val="18"/>
          <w:szCs w:val="18"/>
        </w:rPr>
        <w:t xml:space="preserve">significantly </w:t>
      </w:r>
      <w:r w:rsidR="00837390" w:rsidRPr="00677DF2">
        <w:rPr>
          <w:color w:val="231F20"/>
          <w:sz w:val="18"/>
          <w:szCs w:val="18"/>
        </w:rPr>
        <w:t>exceeded the County's self-imposed bonding cap: 2022, when $45 million was committed for the new public museum, and 2023, when $62.9 million in additional bonding was allocated for the Forensic Science Center.</w:t>
      </w:r>
    </w:p>
  </w:footnote>
  <w:footnote w:id="4">
    <w:p w14:paraId="02DA2072" w14:textId="0FACDF8B" w:rsidR="009C1CBC" w:rsidRDefault="009C1CBC">
      <w:pPr>
        <w:pStyle w:val="FootnoteText"/>
      </w:pPr>
      <w:r>
        <w:rPr>
          <w:rStyle w:val="FootnoteReference"/>
        </w:rPr>
        <w:footnoteRef/>
      </w:r>
      <w:r>
        <w:t xml:space="preserve"> </w:t>
      </w:r>
      <w:r w:rsidRPr="009C1CBC">
        <w:t xml:space="preserve">Gulati, R. (2020). </w:t>
      </w:r>
      <w:r w:rsidRPr="009C1CBC">
        <w:rPr>
          <w:i/>
          <w:iCs/>
        </w:rPr>
        <w:t>Maintenance and reliability best practices</w:t>
      </w:r>
      <w:r w:rsidRPr="009C1CBC">
        <w:t xml:space="preserve"> (3rd ed.). Industrial Press.</w:t>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1377"/>
    <w:multiLevelType w:val="hybridMultilevel"/>
    <w:tmpl w:val="0002BE8E"/>
    <w:lvl w:ilvl="0" w:tplc="E8688AD2">
      <w:start w:val="1"/>
      <w:numFmt w:val="decimal"/>
      <w:lvlText w:val="%1)"/>
      <w:lvlJc w:val="left"/>
      <w:pPr>
        <w:ind w:left="1020" w:hanging="360"/>
      </w:pPr>
    </w:lvl>
    <w:lvl w:ilvl="1" w:tplc="0BA070AE">
      <w:start w:val="1"/>
      <w:numFmt w:val="decimal"/>
      <w:lvlText w:val="%2)"/>
      <w:lvlJc w:val="left"/>
      <w:pPr>
        <w:ind w:left="1020" w:hanging="360"/>
      </w:pPr>
    </w:lvl>
    <w:lvl w:ilvl="2" w:tplc="2AB6F6D0">
      <w:start w:val="1"/>
      <w:numFmt w:val="decimal"/>
      <w:lvlText w:val="%3)"/>
      <w:lvlJc w:val="left"/>
      <w:pPr>
        <w:ind w:left="1020" w:hanging="360"/>
      </w:pPr>
    </w:lvl>
    <w:lvl w:ilvl="3" w:tplc="3C0AD492">
      <w:start w:val="1"/>
      <w:numFmt w:val="decimal"/>
      <w:lvlText w:val="%4)"/>
      <w:lvlJc w:val="left"/>
      <w:pPr>
        <w:ind w:left="1020" w:hanging="360"/>
      </w:pPr>
    </w:lvl>
    <w:lvl w:ilvl="4" w:tplc="86DC4C20">
      <w:start w:val="1"/>
      <w:numFmt w:val="decimal"/>
      <w:lvlText w:val="%5)"/>
      <w:lvlJc w:val="left"/>
      <w:pPr>
        <w:ind w:left="1020" w:hanging="360"/>
      </w:pPr>
    </w:lvl>
    <w:lvl w:ilvl="5" w:tplc="D2DCBA0E">
      <w:start w:val="1"/>
      <w:numFmt w:val="decimal"/>
      <w:lvlText w:val="%6)"/>
      <w:lvlJc w:val="left"/>
      <w:pPr>
        <w:ind w:left="1020" w:hanging="360"/>
      </w:pPr>
    </w:lvl>
    <w:lvl w:ilvl="6" w:tplc="2E8AAE34">
      <w:start w:val="1"/>
      <w:numFmt w:val="decimal"/>
      <w:lvlText w:val="%7)"/>
      <w:lvlJc w:val="left"/>
      <w:pPr>
        <w:ind w:left="1020" w:hanging="360"/>
      </w:pPr>
    </w:lvl>
    <w:lvl w:ilvl="7" w:tplc="93BC2048">
      <w:start w:val="1"/>
      <w:numFmt w:val="decimal"/>
      <w:lvlText w:val="%8)"/>
      <w:lvlJc w:val="left"/>
      <w:pPr>
        <w:ind w:left="1020" w:hanging="360"/>
      </w:pPr>
    </w:lvl>
    <w:lvl w:ilvl="8" w:tplc="B2E4764E">
      <w:start w:val="1"/>
      <w:numFmt w:val="decimal"/>
      <w:lvlText w:val="%9)"/>
      <w:lvlJc w:val="left"/>
      <w:pPr>
        <w:ind w:left="1020" w:hanging="360"/>
      </w:pPr>
    </w:lvl>
  </w:abstractNum>
  <w:abstractNum w:abstractNumId="1" w15:restartNumberingAfterBreak="0">
    <w:nsid w:val="01443C62"/>
    <w:multiLevelType w:val="hybridMultilevel"/>
    <w:tmpl w:val="8040A3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B03531"/>
    <w:multiLevelType w:val="multilevel"/>
    <w:tmpl w:val="896C8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78D76C"/>
    <w:multiLevelType w:val="hybridMultilevel"/>
    <w:tmpl w:val="FFFFFFFF"/>
    <w:lvl w:ilvl="0" w:tplc="87CE6F32">
      <w:start w:val="1"/>
      <w:numFmt w:val="bullet"/>
      <w:lvlText w:val=""/>
      <w:lvlJc w:val="left"/>
      <w:pPr>
        <w:ind w:left="720" w:hanging="360"/>
      </w:pPr>
      <w:rPr>
        <w:rFonts w:ascii="Symbol" w:hAnsi="Symbol" w:hint="default"/>
      </w:rPr>
    </w:lvl>
    <w:lvl w:ilvl="1" w:tplc="3AA63DD4">
      <w:start w:val="1"/>
      <w:numFmt w:val="bullet"/>
      <w:lvlText w:val="o"/>
      <w:lvlJc w:val="left"/>
      <w:pPr>
        <w:ind w:left="1440" w:hanging="360"/>
      </w:pPr>
      <w:rPr>
        <w:rFonts w:ascii="Courier New" w:hAnsi="Courier New" w:hint="default"/>
      </w:rPr>
    </w:lvl>
    <w:lvl w:ilvl="2" w:tplc="5E66DE80">
      <w:start w:val="1"/>
      <w:numFmt w:val="bullet"/>
      <w:lvlText w:val=""/>
      <w:lvlJc w:val="left"/>
      <w:pPr>
        <w:ind w:left="2160" w:hanging="360"/>
      </w:pPr>
      <w:rPr>
        <w:rFonts w:ascii="Wingdings" w:hAnsi="Wingdings" w:hint="default"/>
      </w:rPr>
    </w:lvl>
    <w:lvl w:ilvl="3" w:tplc="8902882A">
      <w:start w:val="1"/>
      <w:numFmt w:val="bullet"/>
      <w:lvlText w:val=""/>
      <w:lvlJc w:val="left"/>
      <w:pPr>
        <w:ind w:left="2880" w:hanging="360"/>
      </w:pPr>
      <w:rPr>
        <w:rFonts w:ascii="Symbol" w:hAnsi="Symbol" w:hint="default"/>
      </w:rPr>
    </w:lvl>
    <w:lvl w:ilvl="4" w:tplc="1472BB68">
      <w:start w:val="1"/>
      <w:numFmt w:val="bullet"/>
      <w:lvlText w:val="o"/>
      <w:lvlJc w:val="left"/>
      <w:pPr>
        <w:ind w:left="3600" w:hanging="360"/>
      </w:pPr>
      <w:rPr>
        <w:rFonts w:ascii="Courier New" w:hAnsi="Courier New" w:hint="default"/>
      </w:rPr>
    </w:lvl>
    <w:lvl w:ilvl="5" w:tplc="FEDE4288">
      <w:start w:val="1"/>
      <w:numFmt w:val="bullet"/>
      <w:lvlText w:val=""/>
      <w:lvlJc w:val="left"/>
      <w:pPr>
        <w:ind w:left="4320" w:hanging="360"/>
      </w:pPr>
      <w:rPr>
        <w:rFonts w:ascii="Wingdings" w:hAnsi="Wingdings" w:hint="default"/>
      </w:rPr>
    </w:lvl>
    <w:lvl w:ilvl="6" w:tplc="DAEC4A5A">
      <w:start w:val="1"/>
      <w:numFmt w:val="bullet"/>
      <w:lvlText w:val=""/>
      <w:lvlJc w:val="left"/>
      <w:pPr>
        <w:ind w:left="5040" w:hanging="360"/>
      </w:pPr>
      <w:rPr>
        <w:rFonts w:ascii="Symbol" w:hAnsi="Symbol" w:hint="default"/>
      </w:rPr>
    </w:lvl>
    <w:lvl w:ilvl="7" w:tplc="DDF6E37A">
      <w:start w:val="1"/>
      <w:numFmt w:val="bullet"/>
      <w:lvlText w:val="o"/>
      <w:lvlJc w:val="left"/>
      <w:pPr>
        <w:ind w:left="5760" w:hanging="360"/>
      </w:pPr>
      <w:rPr>
        <w:rFonts w:ascii="Courier New" w:hAnsi="Courier New" w:hint="default"/>
      </w:rPr>
    </w:lvl>
    <w:lvl w:ilvl="8" w:tplc="72708F3A">
      <w:start w:val="1"/>
      <w:numFmt w:val="bullet"/>
      <w:lvlText w:val=""/>
      <w:lvlJc w:val="left"/>
      <w:pPr>
        <w:ind w:left="6480" w:hanging="360"/>
      </w:pPr>
      <w:rPr>
        <w:rFonts w:ascii="Wingdings" w:hAnsi="Wingdings" w:hint="default"/>
      </w:rPr>
    </w:lvl>
  </w:abstractNum>
  <w:abstractNum w:abstractNumId="4" w15:restartNumberingAfterBreak="0">
    <w:nsid w:val="0CD9D8EF"/>
    <w:multiLevelType w:val="hybridMultilevel"/>
    <w:tmpl w:val="FFFFFFFF"/>
    <w:lvl w:ilvl="0" w:tplc="A3F2297A">
      <w:start w:val="1"/>
      <w:numFmt w:val="bullet"/>
      <w:lvlText w:val=""/>
      <w:lvlJc w:val="left"/>
      <w:pPr>
        <w:ind w:left="720" w:hanging="360"/>
      </w:pPr>
      <w:rPr>
        <w:rFonts w:ascii="Symbol" w:hAnsi="Symbol" w:hint="default"/>
      </w:rPr>
    </w:lvl>
    <w:lvl w:ilvl="1" w:tplc="B2AA99CC">
      <w:start w:val="1"/>
      <w:numFmt w:val="bullet"/>
      <w:lvlText w:val="o"/>
      <w:lvlJc w:val="left"/>
      <w:pPr>
        <w:ind w:left="1440" w:hanging="360"/>
      </w:pPr>
      <w:rPr>
        <w:rFonts w:ascii="Courier New" w:hAnsi="Courier New" w:hint="default"/>
      </w:rPr>
    </w:lvl>
    <w:lvl w:ilvl="2" w:tplc="8F62171C">
      <w:start w:val="1"/>
      <w:numFmt w:val="bullet"/>
      <w:lvlText w:val=""/>
      <w:lvlJc w:val="left"/>
      <w:pPr>
        <w:ind w:left="2160" w:hanging="360"/>
      </w:pPr>
      <w:rPr>
        <w:rFonts w:ascii="Wingdings" w:hAnsi="Wingdings" w:hint="default"/>
      </w:rPr>
    </w:lvl>
    <w:lvl w:ilvl="3" w:tplc="05CA7224">
      <w:start w:val="1"/>
      <w:numFmt w:val="bullet"/>
      <w:lvlText w:val=""/>
      <w:lvlJc w:val="left"/>
      <w:pPr>
        <w:ind w:left="2880" w:hanging="360"/>
      </w:pPr>
      <w:rPr>
        <w:rFonts w:ascii="Symbol" w:hAnsi="Symbol" w:hint="default"/>
      </w:rPr>
    </w:lvl>
    <w:lvl w:ilvl="4" w:tplc="6FEE9672">
      <w:start w:val="1"/>
      <w:numFmt w:val="bullet"/>
      <w:lvlText w:val="o"/>
      <w:lvlJc w:val="left"/>
      <w:pPr>
        <w:ind w:left="3600" w:hanging="360"/>
      </w:pPr>
      <w:rPr>
        <w:rFonts w:ascii="Courier New" w:hAnsi="Courier New" w:hint="default"/>
      </w:rPr>
    </w:lvl>
    <w:lvl w:ilvl="5" w:tplc="14904818">
      <w:start w:val="1"/>
      <w:numFmt w:val="bullet"/>
      <w:lvlText w:val=""/>
      <w:lvlJc w:val="left"/>
      <w:pPr>
        <w:ind w:left="4320" w:hanging="360"/>
      </w:pPr>
      <w:rPr>
        <w:rFonts w:ascii="Wingdings" w:hAnsi="Wingdings" w:hint="default"/>
      </w:rPr>
    </w:lvl>
    <w:lvl w:ilvl="6" w:tplc="329AAD2A">
      <w:start w:val="1"/>
      <w:numFmt w:val="bullet"/>
      <w:lvlText w:val=""/>
      <w:lvlJc w:val="left"/>
      <w:pPr>
        <w:ind w:left="5040" w:hanging="360"/>
      </w:pPr>
      <w:rPr>
        <w:rFonts w:ascii="Symbol" w:hAnsi="Symbol" w:hint="default"/>
      </w:rPr>
    </w:lvl>
    <w:lvl w:ilvl="7" w:tplc="B1906F96">
      <w:start w:val="1"/>
      <w:numFmt w:val="bullet"/>
      <w:lvlText w:val="o"/>
      <w:lvlJc w:val="left"/>
      <w:pPr>
        <w:ind w:left="5760" w:hanging="360"/>
      </w:pPr>
      <w:rPr>
        <w:rFonts w:ascii="Courier New" w:hAnsi="Courier New" w:hint="default"/>
      </w:rPr>
    </w:lvl>
    <w:lvl w:ilvl="8" w:tplc="4C10568E">
      <w:start w:val="1"/>
      <w:numFmt w:val="bullet"/>
      <w:lvlText w:val=""/>
      <w:lvlJc w:val="left"/>
      <w:pPr>
        <w:ind w:left="6480" w:hanging="360"/>
      </w:pPr>
      <w:rPr>
        <w:rFonts w:ascii="Wingdings" w:hAnsi="Wingdings" w:hint="default"/>
      </w:rPr>
    </w:lvl>
  </w:abstractNum>
  <w:abstractNum w:abstractNumId="5" w15:restartNumberingAfterBreak="0">
    <w:nsid w:val="13BBBCED"/>
    <w:multiLevelType w:val="hybridMultilevel"/>
    <w:tmpl w:val="FFFFFFFF"/>
    <w:lvl w:ilvl="0" w:tplc="2EF85456">
      <w:start w:val="1"/>
      <w:numFmt w:val="decimal"/>
      <w:lvlText w:val="%1."/>
      <w:lvlJc w:val="left"/>
      <w:pPr>
        <w:ind w:left="720" w:hanging="360"/>
      </w:pPr>
    </w:lvl>
    <w:lvl w:ilvl="1" w:tplc="FB768194">
      <w:start w:val="1"/>
      <w:numFmt w:val="lowerLetter"/>
      <w:lvlText w:val="%2."/>
      <w:lvlJc w:val="left"/>
      <w:pPr>
        <w:ind w:left="1440" w:hanging="360"/>
      </w:pPr>
    </w:lvl>
    <w:lvl w:ilvl="2" w:tplc="9D6CC02A">
      <w:start w:val="1"/>
      <w:numFmt w:val="lowerRoman"/>
      <w:lvlText w:val="%3."/>
      <w:lvlJc w:val="right"/>
      <w:pPr>
        <w:ind w:left="2160" w:hanging="180"/>
      </w:pPr>
    </w:lvl>
    <w:lvl w:ilvl="3" w:tplc="C05C1088">
      <w:start w:val="1"/>
      <w:numFmt w:val="decimal"/>
      <w:lvlText w:val="%4."/>
      <w:lvlJc w:val="left"/>
      <w:pPr>
        <w:ind w:left="2880" w:hanging="360"/>
      </w:pPr>
    </w:lvl>
    <w:lvl w:ilvl="4" w:tplc="8EAE2CE2">
      <w:start w:val="1"/>
      <w:numFmt w:val="lowerLetter"/>
      <w:lvlText w:val="%5."/>
      <w:lvlJc w:val="left"/>
      <w:pPr>
        <w:ind w:left="3600" w:hanging="360"/>
      </w:pPr>
    </w:lvl>
    <w:lvl w:ilvl="5" w:tplc="5B2E4804">
      <w:start w:val="1"/>
      <w:numFmt w:val="lowerRoman"/>
      <w:lvlText w:val="%6."/>
      <w:lvlJc w:val="right"/>
      <w:pPr>
        <w:ind w:left="4320" w:hanging="180"/>
      </w:pPr>
    </w:lvl>
    <w:lvl w:ilvl="6" w:tplc="223CBA60">
      <w:start w:val="1"/>
      <w:numFmt w:val="decimal"/>
      <w:lvlText w:val="%7."/>
      <w:lvlJc w:val="left"/>
      <w:pPr>
        <w:ind w:left="5040" w:hanging="360"/>
      </w:pPr>
    </w:lvl>
    <w:lvl w:ilvl="7" w:tplc="8ADC88C2">
      <w:start w:val="1"/>
      <w:numFmt w:val="lowerLetter"/>
      <w:lvlText w:val="%8."/>
      <w:lvlJc w:val="left"/>
      <w:pPr>
        <w:ind w:left="5760" w:hanging="360"/>
      </w:pPr>
    </w:lvl>
    <w:lvl w:ilvl="8" w:tplc="E5F8F96E">
      <w:start w:val="1"/>
      <w:numFmt w:val="lowerRoman"/>
      <w:lvlText w:val="%9."/>
      <w:lvlJc w:val="right"/>
      <w:pPr>
        <w:ind w:left="6480" w:hanging="180"/>
      </w:pPr>
    </w:lvl>
  </w:abstractNum>
  <w:abstractNum w:abstractNumId="6" w15:restartNumberingAfterBreak="0">
    <w:nsid w:val="1A015EF9"/>
    <w:multiLevelType w:val="hybridMultilevel"/>
    <w:tmpl w:val="FFFFFFFF"/>
    <w:lvl w:ilvl="0" w:tplc="1116E910">
      <w:start w:val="1"/>
      <w:numFmt w:val="bullet"/>
      <w:lvlText w:val=""/>
      <w:lvlJc w:val="left"/>
      <w:pPr>
        <w:ind w:left="720" w:hanging="360"/>
      </w:pPr>
      <w:rPr>
        <w:rFonts w:ascii="Symbol" w:hAnsi="Symbol" w:hint="default"/>
      </w:rPr>
    </w:lvl>
    <w:lvl w:ilvl="1" w:tplc="9CC23A80">
      <w:start w:val="1"/>
      <w:numFmt w:val="bullet"/>
      <w:lvlText w:val="o"/>
      <w:lvlJc w:val="left"/>
      <w:pPr>
        <w:ind w:left="1440" w:hanging="360"/>
      </w:pPr>
      <w:rPr>
        <w:rFonts w:ascii="Courier New" w:hAnsi="Courier New" w:hint="default"/>
      </w:rPr>
    </w:lvl>
    <w:lvl w:ilvl="2" w:tplc="CC0EBA62">
      <w:start w:val="1"/>
      <w:numFmt w:val="bullet"/>
      <w:lvlText w:val=""/>
      <w:lvlJc w:val="left"/>
      <w:pPr>
        <w:ind w:left="2160" w:hanging="360"/>
      </w:pPr>
      <w:rPr>
        <w:rFonts w:ascii="Wingdings" w:hAnsi="Wingdings" w:hint="default"/>
      </w:rPr>
    </w:lvl>
    <w:lvl w:ilvl="3" w:tplc="EC44888A">
      <w:start w:val="1"/>
      <w:numFmt w:val="bullet"/>
      <w:lvlText w:val=""/>
      <w:lvlJc w:val="left"/>
      <w:pPr>
        <w:ind w:left="2880" w:hanging="360"/>
      </w:pPr>
      <w:rPr>
        <w:rFonts w:ascii="Symbol" w:hAnsi="Symbol" w:hint="default"/>
      </w:rPr>
    </w:lvl>
    <w:lvl w:ilvl="4" w:tplc="8D600A7E">
      <w:start w:val="1"/>
      <w:numFmt w:val="bullet"/>
      <w:lvlText w:val="o"/>
      <w:lvlJc w:val="left"/>
      <w:pPr>
        <w:ind w:left="3600" w:hanging="360"/>
      </w:pPr>
      <w:rPr>
        <w:rFonts w:ascii="Courier New" w:hAnsi="Courier New" w:hint="default"/>
      </w:rPr>
    </w:lvl>
    <w:lvl w:ilvl="5" w:tplc="06043154">
      <w:start w:val="1"/>
      <w:numFmt w:val="bullet"/>
      <w:lvlText w:val=""/>
      <w:lvlJc w:val="left"/>
      <w:pPr>
        <w:ind w:left="4320" w:hanging="360"/>
      </w:pPr>
      <w:rPr>
        <w:rFonts w:ascii="Wingdings" w:hAnsi="Wingdings" w:hint="default"/>
      </w:rPr>
    </w:lvl>
    <w:lvl w:ilvl="6" w:tplc="CB4E27C8">
      <w:start w:val="1"/>
      <w:numFmt w:val="bullet"/>
      <w:lvlText w:val=""/>
      <w:lvlJc w:val="left"/>
      <w:pPr>
        <w:ind w:left="5040" w:hanging="360"/>
      </w:pPr>
      <w:rPr>
        <w:rFonts w:ascii="Symbol" w:hAnsi="Symbol" w:hint="default"/>
      </w:rPr>
    </w:lvl>
    <w:lvl w:ilvl="7" w:tplc="A1E43C9E">
      <w:start w:val="1"/>
      <w:numFmt w:val="bullet"/>
      <w:lvlText w:val="o"/>
      <w:lvlJc w:val="left"/>
      <w:pPr>
        <w:ind w:left="5760" w:hanging="360"/>
      </w:pPr>
      <w:rPr>
        <w:rFonts w:ascii="Courier New" w:hAnsi="Courier New" w:hint="default"/>
      </w:rPr>
    </w:lvl>
    <w:lvl w:ilvl="8" w:tplc="E87EE776">
      <w:start w:val="1"/>
      <w:numFmt w:val="bullet"/>
      <w:lvlText w:val=""/>
      <w:lvlJc w:val="left"/>
      <w:pPr>
        <w:ind w:left="6480" w:hanging="360"/>
      </w:pPr>
      <w:rPr>
        <w:rFonts w:ascii="Wingdings" w:hAnsi="Wingdings" w:hint="default"/>
      </w:rPr>
    </w:lvl>
  </w:abstractNum>
  <w:abstractNum w:abstractNumId="7" w15:restartNumberingAfterBreak="0">
    <w:nsid w:val="225C6BEC"/>
    <w:multiLevelType w:val="hybridMultilevel"/>
    <w:tmpl w:val="0276BF16"/>
    <w:lvl w:ilvl="0" w:tplc="A0962D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827694A"/>
    <w:multiLevelType w:val="hybridMultilevel"/>
    <w:tmpl w:val="22A468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B97C23"/>
    <w:multiLevelType w:val="hybridMultilevel"/>
    <w:tmpl w:val="1EFE4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C40C85"/>
    <w:multiLevelType w:val="multilevel"/>
    <w:tmpl w:val="120CA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8D090B"/>
    <w:multiLevelType w:val="hybridMultilevel"/>
    <w:tmpl w:val="2A6E3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AA1BD7"/>
    <w:multiLevelType w:val="hybridMultilevel"/>
    <w:tmpl w:val="2B4EB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DF32B5"/>
    <w:multiLevelType w:val="hybridMultilevel"/>
    <w:tmpl w:val="08D29C4C"/>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4" w15:restartNumberingAfterBreak="0">
    <w:nsid w:val="597B155A"/>
    <w:multiLevelType w:val="multilevel"/>
    <w:tmpl w:val="A41E8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AE443A"/>
    <w:multiLevelType w:val="hybridMultilevel"/>
    <w:tmpl w:val="2A08C2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621C0B63"/>
    <w:multiLevelType w:val="hybridMultilevel"/>
    <w:tmpl w:val="2F1CA070"/>
    <w:lvl w:ilvl="0" w:tplc="74A2D0AA">
      <w:start w:val="1"/>
      <w:numFmt w:val="decimal"/>
      <w:lvlText w:val="%1."/>
      <w:lvlJc w:val="left"/>
      <w:pPr>
        <w:ind w:left="720" w:hanging="360"/>
      </w:pPr>
    </w:lvl>
    <w:lvl w:ilvl="1" w:tplc="AD68DE0A">
      <w:start w:val="1"/>
      <w:numFmt w:val="lowerLetter"/>
      <w:lvlText w:val="%2."/>
      <w:lvlJc w:val="left"/>
      <w:pPr>
        <w:ind w:left="1440" w:hanging="360"/>
      </w:pPr>
    </w:lvl>
    <w:lvl w:ilvl="2" w:tplc="BF22FDC8">
      <w:start w:val="1"/>
      <w:numFmt w:val="lowerRoman"/>
      <w:lvlText w:val="%3."/>
      <w:lvlJc w:val="right"/>
      <w:pPr>
        <w:ind w:left="2160" w:hanging="180"/>
      </w:pPr>
    </w:lvl>
    <w:lvl w:ilvl="3" w:tplc="98DCC4B6">
      <w:start w:val="1"/>
      <w:numFmt w:val="decimal"/>
      <w:lvlText w:val="%4."/>
      <w:lvlJc w:val="left"/>
      <w:pPr>
        <w:ind w:left="2880" w:hanging="360"/>
      </w:pPr>
    </w:lvl>
    <w:lvl w:ilvl="4" w:tplc="26087C00">
      <w:start w:val="1"/>
      <w:numFmt w:val="lowerLetter"/>
      <w:lvlText w:val="%5."/>
      <w:lvlJc w:val="left"/>
      <w:pPr>
        <w:ind w:left="3600" w:hanging="360"/>
      </w:pPr>
    </w:lvl>
    <w:lvl w:ilvl="5" w:tplc="75FE0ECA">
      <w:start w:val="1"/>
      <w:numFmt w:val="lowerRoman"/>
      <w:lvlText w:val="%6."/>
      <w:lvlJc w:val="right"/>
      <w:pPr>
        <w:ind w:left="4320" w:hanging="180"/>
      </w:pPr>
    </w:lvl>
    <w:lvl w:ilvl="6" w:tplc="AA10BCC8">
      <w:start w:val="1"/>
      <w:numFmt w:val="decimal"/>
      <w:lvlText w:val="%7."/>
      <w:lvlJc w:val="left"/>
      <w:pPr>
        <w:ind w:left="5040" w:hanging="360"/>
      </w:pPr>
    </w:lvl>
    <w:lvl w:ilvl="7" w:tplc="F738B950">
      <w:start w:val="1"/>
      <w:numFmt w:val="lowerLetter"/>
      <w:lvlText w:val="%8."/>
      <w:lvlJc w:val="left"/>
      <w:pPr>
        <w:ind w:left="5760" w:hanging="360"/>
      </w:pPr>
    </w:lvl>
    <w:lvl w:ilvl="8" w:tplc="D450BFE0">
      <w:start w:val="1"/>
      <w:numFmt w:val="lowerRoman"/>
      <w:lvlText w:val="%9."/>
      <w:lvlJc w:val="right"/>
      <w:pPr>
        <w:ind w:left="6480" w:hanging="180"/>
      </w:pPr>
    </w:lvl>
  </w:abstractNum>
  <w:abstractNum w:abstractNumId="17" w15:restartNumberingAfterBreak="0">
    <w:nsid w:val="668D6988"/>
    <w:multiLevelType w:val="multilevel"/>
    <w:tmpl w:val="8FE24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7005DD"/>
    <w:multiLevelType w:val="hybridMultilevel"/>
    <w:tmpl w:val="26BC434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11D444F"/>
    <w:multiLevelType w:val="hybridMultilevel"/>
    <w:tmpl w:val="5F3ACE1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1B32DBC"/>
    <w:multiLevelType w:val="hybridMultilevel"/>
    <w:tmpl w:val="09403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2680167">
    <w:abstractNumId w:val="4"/>
  </w:num>
  <w:num w:numId="2" w16cid:durableId="338388465">
    <w:abstractNumId w:val="6"/>
  </w:num>
  <w:num w:numId="3" w16cid:durableId="1421634038">
    <w:abstractNumId w:val="5"/>
  </w:num>
  <w:num w:numId="4" w16cid:durableId="1132602344">
    <w:abstractNumId w:val="9"/>
  </w:num>
  <w:num w:numId="5" w16cid:durableId="1912344696">
    <w:abstractNumId w:val="20"/>
  </w:num>
  <w:num w:numId="6" w16cid:durableId="369647497">
    <w:abstractNumId w:val="11"/>
  </w:num>
  <w:num w:numId="7" w16cid:durableId="352078060">
    <w:abstractNumId w:val="0"/>
  </w:num>
  <w:num w:numId="8" w16cid:durableId="1576740994">
    <w:abstractNumId w:val="7"/>
  </w:num>
  <w:num w:numId="9" w16cid:durableId="49964957">
    <w:abstractNumId w:val="16"/>
  </w:num>
  <w:num w:numId="10" w16cid:durableId="1715740275">
    <w:abstractNumId w:val="13"/>
  </w:num>
  <w:num w:numId="11" w16cid:durableId="1429429160">
    <w:abstractNumId w:val="1"/>
  </w:num>
  <w:num w:numId="12" w16cid:durableId="1932542681">
    <w:abstractNumId w:val="8"/>
  </w:num>
  <w:num w:numId="13" w16cid:durableId="222646877">
    <w:abstractNumId w:val="19"/>
  </w:num>
  <w:num w:numId="14" w16cid:durableId="867915559">
    <w:abstractNumId w:val="2"/>
  </w:num>
  <w:num w:numId="15" w16cid:durableId="690450909">
    <w:abstractNumId w:val="17"/>
  </w:num>
  <w:num w:numId="16" w16cid:durableId="549654087">
    <w:abstractNumId w:val="10"/>
  </w:num>
  <w:num w:numId="17" w16cid:durableId="1718701247">
    <w:abstractNumId w:val="3"/>
  </w:num>
  <w:num w:numId="18" w16cid:durableId="875703861">
    <w:abstractNumId w:val="15"/>
  </w:num>
  <w:num w:numId="19" w16cid:durableId="1740132619">
    <w:abstractNumId w:val="12"/>
  </w:num>
  <w:num w:numId="20" w16cid:durableId="1764447313">
    <w:abstractNumId w:val="18"/>
  </w:num>
  <w:num w:numId="21" w16cid:durableId="1036809124">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2BF"/>
    <w:rsid w:val="000005E9"/>
    <w:rsid w:val="0000071C"/>
    <w:rsid w:val="00000AB0"/>
    <w:rsid w:val="00000E0B"/>
    <w:rsid w:val="00000E51"/>
    <w:rsid w:val="00000EC7"/>
    <w:rsid w:val="00001278"/>
    <w:rsid w:val="00001316"/>
    <w:rsid w:val="000014F2"/>
    <w:rsid w:val="000017FF"/>
    <w:rsid w:val="00001969"/>
    <w:rsid w:val="00001F4F"/>
    <w:rsid w:val="00002683"/>
    <w:rsid w:val="00002B1B"/>
    <w:rsid w:val="00002CA7"/>
    <w:rsid w:val="00002F3C"/>
    <w:rsid w:val="000030FF"/>
    <w:rsid w:val="000034C3"/>
    <w:rsid w:val="00003A23"/>
    <w:rsid w:val="00003CD7"/>
    <w:rsid w:val="00004275"/>
    <w:rsid w:val="0000469E"/>
    <w:rsid w:val="00004A2B"/>
    <w:rsid w:val="00004BC5"/>
    <w:rsid w:val="00005073"/>
    <w:rsid w:val="0000521D"/>
    <w:rsid w:val="0000521F"/>
    <w:rsid w:val="0000533C"/>
    <w:rsid w:val="000055DB"/>
    <w:rsid w:val="000058D3"/>
    <w:rsid w:val="00005AD5"/>
    <w:rsid w:val="00005B5F"/>
    <w:rsid w:val="00005E9A"/>
    <w:rsid w:val="00006416"/>
    <w:rsid w:val="00006588"/>
    <w:rsid w:val="000069D3"/>
    <w:rsid w:val="00006DBB"/>
    <w:rsid w:val="000075FA"/>
    <w:rsid w:val="000076D1"/>
    <w:rsid w:val="00007B85"/>
    <w:rsid w:val="00007CC7"/>
    <w:rsid w:val="00009F09"/>
    <w:rsid w:val="00010848"/>
    <w:rsid w:val="00010AC5"/>
    <w:rsid w:val="00011371"/>
    <w:rsid w:val="000113D5"/>
    <w:rsid w:val="0001153C"/>
    <w:rsid w:val="00011771"/>
    <w:rsid w:val="00011A08"/>
    <w:rsid w:val="00011D8E"/>
    <w:rsid w:val="00011DEB"/>
    <w:rsid w:val="00012660"/>
    <w:rsid w:val="00012AF4"/>
    <w:rsid w:val="00012B71"/>
    <w:rsid w:val="00012C21"/>
    <w:rsid w:val="00012C60"/>
    <w:rsid w:val="00012EF0"/>
    <w:rsid w:val="00012F22"/>
    <w:rsid w:val="00013072"/>
    <w:rsid w:val="00013355"/>
    <w:rsid w:val="00013429"/>
    <w:rsid w:val="0001363C"/>
    <w:rsid w:val="00013AA3"/>
    <w:rsid w:val="00013E38"/>
    <w:rsid w:val="00013EB9"/>
    <w:rsid w:val="00013F38"/>
    <w:rsid w:val="00014084"/>
    <w:rsid w:val="00014315"/>
    <w:rsid w:val="0001447A"/>
    <w:rsid w:val="00014498"/>
    <w:rsid w:val="000144BF"/>
    <w:rsid w:val="00014B7B"/>
    <w:rsid w:val="00014EEB"/>
    <w:rsid w:val="000150BE"/>
    <w:rsid w:val="00015202"/>
    <w:rsid w:val="0001520C"/>
    <w:rsid w:val="00015398"/>
    <w:rsid w:val="0001566D"/>
    <w:rsid w:val="000157A7"/>
    <w:rsid w:val="000158A8"/>
    <w:rsid w:val="00015CF4"/>
    <w:rsid w:val="000166F1"/>
    <w:rsid w:val="000168C3"/>
    <w:rsid w:val="000172B7"/>
    <w:rsid w:val="000173AA"/>
    <w:rsid w:val="00017BCD"/>
    <w:rsid w:val="00017E0A"/>
    <w:rsid w:val="00020455"/>
    <w:rsid w:val="000205BA"/>
    <w:rsid w:val="00020D57"/>
    <w:rsid w:val="00020E7A"/>
    <w:rsid w:val="00020F19"/>
    <w:rsid w:val="0002106F"/>
    <w:rsid w:val="0002107B"/>
    <w:rsid w:val="0002113B"/>
    <w:rsid w:val="0002186F"/>
    <w:rsid w:val="000223E3"/>
    <w:rsid w:val="000226F5"/>
    <w:rsid w:val="00022EF1"/>
    <w:rsid w:val="0002342B"/>
    <w:rsid w:val="0002388F"/>
    <w:rsid w:val="0002393F"/>
    <w:rsid w:val="00023B14"/>
    <w:rsid w:val="00023FD5"/>
    <w:rsid w:val="00024014"/>
    <w:rsid w:val="0002408F"/>
    <w:rsid w:val="000243BC"/>
    <w:rsid w:val="000245E7"/>
    <w:rsid w:val="00024860"/>
    <w:rsid w:val="000249C2"/>
    <w:rsid w:val="00024A33"/>
    <w:rsid w:val="00024DA2"/>
    <w:rsid w:val="00024DC4"/>
    <w:rsid w:val="00024E0F"/>
    <w:rsid w:val="00024F33"/>
    <w:rsid w:val="00024F6E"/>
    <w:rsid w:val="00024FAF"/>
    <w:rsid w:val="00025EB9"/>
    <w:rsid w:val="00026250"/>
    <w:rsid w:val="000266F9"/>
    <w:rsid w:val="0002676E"/>
    <w:rsid w:val="00026868"/>
    <w:rsid w:val="00026B0F"/>
    <w:rsid w:val="00026E20"/>
    <w:rsid w:val="00026F3E"/>
    <w:rsid w:val="00027047"/>
    <w:rsid w:val="00027BCD"/>
    <w:rsid w:val="00027D4D"/>
    <w:rsid w:val="00030475"/>
    <w:rsid w:val="00030530"/>
    <w:rsid w:val="00030958"/>
    <w:rsid w:val="00030A12"/>
    <w:rsid w:val="000311C2"/>
    <w:rsid w:val="0003144D"/>
    <w:rsid w:val="00031593"/>
    <w:rsid w:val="0003164B"/>
    <w:rsid w:val="00031B32"/>
    <w:rsid w:val="00031B5B"/>
    <w:rsid w:val="000327F0"/>
    <w:rsid w:val="00032855"/>
    <w:rsid w:val="00032C30"/>
    <w:rsid w:val="00032C57"/>
    <w:rsid w:val="00033191"/>
    <w:rsid w:val="00033358"/>
    <w:rsid w:val="000338AD"/>
    <w:rsid w:val="00033DFC"/>
    <w:rsid w:val="00033F67"/>
    <w:rsid w:val="00034385"/>
    <w:rsid w:val="00034BC8"/>
    <w:rsid w:val="00034C8E"/>
    <w:rsid w:val="00034F3C"/>
    <w:rsid w:val="00035129"/>
    <w:rsid w:val="0003565A"/>
    <w:rsid w:val="0003567A"/>
    <w:rsid w:val="0003614A"/>
    <w:rsid w:val="000365D9"/>
    <w:rsid w:val="00036A98"/>
    <w:rsid w:val="00036AD6"/>
    <w:rsid w:val="0003775A"/>
    <w:rsid w:val="000378BF"/>
    <w:rsid w:val="000378EE"/>
    <w:rsid w:val="000408CE"/>
    <w:rsid w:val="00040A19"/>
    <w:rsid w:val="00040AF9"/>
    <w:rsid w:val="00040B7E"/>
    <w:rsid w:val="00040BE0"/>
    <w:rsid w:val="00040D10"/>
    <w:rsid w:val="00040DFC"/>
    <w:rsid w:val="00040E6F"/>
    <w:rsid w:val="00041227"/>
    <w:rsid w:val="00041352"/>
    <w:rsid w:val="000415A3"/>
    <w:rsid w:val="000417C3"/>
    <w:rsid w:val="000418C5"/>
    <w:rsid w:val="00041F41"/>
    <w:rsid w:val="000420A7"/>
    <w:rsid w:val="000426D4"/>
    <w:rsid w:val="00042E1C"/>
    <w:rsid w:val="00043000"/>
    <w:rsid w:val="0004300F"/>
    <w:rsid w:val="0004349A"/>
    <w:rsid w:val="000436EA"/>
    <w:rsid w:val="00043731"/>
    <w:rsid w:val="000438F9"/>
    <w:rsid w:val="0004394E"/>
    <w:rsid w:val="00043F21"/>
    <w:rsid w:val="000440C9"/>
    <w:rsid w:val="000441EF"/>
    <w:rsid w:val="0004427E"/>
    <w:rsid w:val="0004460C"/>
    <w:rsid w:val="000448D6"/>
    <w:rsid w:val="00044979"/>
    <w:rsid w:val="00044A2B"/>
    <w:rsid w:val="00044C9F"/>
    <w:rsid w:val="00044D77"/>
    <w:rsid w:val="00045126"/>
    <w:rsid w:val="00045B7C"/>
    <w:rsid w:val="00045C64"/>
    <w:rsid w:val="000460F3"/>
    <w:rsid w:val="0004615C"/>
    <w:rsid w:val="0004691D"/>
    <w:rsid w:val="0004708E"/>
    <w:rsid w:val="0004747B"/>
    <w:rsid w:val="00047487"/>
    <w:rsid w:val="0004748D"/>
    <w:rsid w:val="00047538"/>
    <w:rsid w:val="00047605"/>
    <w:rsid w:val="00047693"/>
    <w:rsid w:val="0004771A"/>
    <w:rsid w:val="00047C9F"/>
    <w:rsid w:val="00047D76"/>
    <w:rsid w:val="00047DBC"/>
    <w:rsid w:val="00047DE4"/>
    <w:rsid w:val="00047E84"/>
    <w:rsid w:val="0005040E"/>
    <w:rsid w:val="00050B83"/>
    <w:rsid w:val="00050D13"/>
    <w:rsid w:val="00050D84"/>
    <w:rsid w:val="00051977"/>
    <w:rsid w:val="00051A6D"/>
    <w:rsid w:val="00051BC1"/>
    <w:rsid w:val="00052054"/>
    <w:rsid w:val="00052055"/>
    <w:rsid w:val="00052391"/>
    <w:rsid w:val="00052AB1"/>
    <w:rsid w:val="00052CF3"/>
    <w:rsid w:val="00052DE2"/>
    <w:rsid w:val="000535CA"/>
    <w:rsid w:val="0005377E"/>
    <w:rsid w:val="00053A54"/>
    <w:rsid w:val="00053BAF"/>
    <w:rsid w:val="00053E34"/>
    <w:rsid w:val="00053FED"/>
    <w:rsid w:val="00054747"/>
    <w:rsid w:val="00054A28"/>
    <w:rsid w:val="00054F14"/>
    <w:rsid w:val="000550B3"/>
    <w:rsid w:val="00055614"/>
    <w:rsid w:val="000556B6"/>
    <w:rsid w:val="00055B97"/>
    <w:rsid w:val="00055D4C"/>
    <w:rsid w:val="00055F7A"/>
    <w:rsid w:val="0005635C"/>
    <w:rsid w:val="000566C0"/>
    <w:rsid w:val="00056BEB"/>
    <w:rsid w:val="00056F31"/>
    <w:rsid w:val="00057034"/>
    <w:rsid w:val="000573AF"/>
    <w:rsid w:val="00057759"/>
    <w:rsid w:val="00057AAD"/>
    <w:rsid w:val="00057B2F"/>
    <w:rsid w:val="00057E0B"/>
    <w:rsid w:val="00057EE8"/>
    <w:rsid w:val="000600A7"/>
    <w:rsid w:val="000602BB"/>
    <w:rsid w:val="00060404"/>
    <w:rsid w:val="000605E9"/>
    <w:rsid w:val="000607D9"/>
    <w:rsid w:val="00060B8D"/>
    <w:rsid w:val="000610B7"/>
    <w:rsid w:val="00061402"/>
    <w:rsid w:val="000617CC"/>
    <w:rsid w:val="00061FBB"/>
    <w:rsid w:val="0006227D"/>
    <w:rsid w:val="00062870"/>
    <w:rsid w:val="00062A1A"/>
    <w:rsid w:val="00062B27"/>
    <w:rsid w:val="00062C4A"/>
    <w:rsid w:val="0006394F"/>
    <w:rsid w:val="00063AD9"/>
    <w:rsid w:val="00063CB1"/>
    <w:rsid w:val="00063CE3"/>
    <w:rsid w:val="00063D36"/>
    <w:rsid w:val="00063D98"/>
    <w:rsid w:val="00063EB3"/>
    <w:rsid w:val="00064138"/>
    <w:rsid w:val="0006482F"/>
    <w:rsid w:val="00064869"/>
    <w:rsid w:val="00064A90"/>
    <w:rsid w:val="00064A9B"/>
    <w:rsid w:val="00064CE2"/>
    <w:rsid w:val="00064D0C"/>
    <w:rsid w:val="000656D6"/>
    <w:rsid w:val="000659A5"/>
    <w:rsid w:val="00065B91"/>
    <w:rsid w:val="00065BD3"/>
    <w:rsid w:val="0006607C"/>
    <w:rsid w:val="0006664A"/>
    <w:rsid w:val="0006694E"/>
    <w:rsid w:val="000669EB"/>
    <w:rsid w:val="00066D7C"/>
    <w:rsid w:val="0006712D"/>
    <w:rsid w:val="000672C4"/>
    <w:rsid w:val="00067A28"/>
    <w:rsid w:val="00067BB8"/>
    <w:rsid w:val="00067C17"/>
    <w:rsid w:val="000700E1"/>
    <w:rsid w:val="00070109"/>
    <w:rsid w:val="00070321"/>
    <w:rsid w:val="0007047D"/>
    <w:rsid w:val="00070A42"/>
    <w:rsid w:val="00070A49"/>
    <w:rsid w:val="00070C2B"/>
    <w:rsid w:val="00070EDD"/>
    <w:rsid w:val="000716DB"/>
    <w:rsid w:val="00071705"/>
    <w:rsid w:val="000717D4"/>
    <w:rsid w:val="0007180D"/>
    <w:rsid w:val="000718A5"/>
    <w:rsid w:val="00071905"/>
    <w:rsid w:val="00071BF5"/>
    <w:rsid w:val="00071CE3"/>
    <w:rsid w:val="00071F15"/>
    <w:rsid w:val="00071F82"/>
    <w:rsid w:val="00072342"/>
    <w:rsid w:val="000724D3"/>
    <w:rsid w:val="000727DD"/>
    <w:rsid w:val="000729E0"/>
    <w:rsid w:val="00072BB1"/>
    <w:rsid w:val="00072D2F"/>
    <w:rsid w:val="00072D61"/>
    <w:rsid w:val="000733E3"/>
    <w:rsid w:val="00073898"/>
    <w:rsid w:val="000738FE"/>
    <w:rsid w:val="00073A7E"/>
    <w:rsid w:val="00073B05"/>
    <w:rsid w:val="00073DCB"/>
    <w:rsid w:val="00074020"/>
    <w:rsid w:val="00074037"/>
    <w:rsid w:val="000740C6"/>
    <w:rsid w:val="0007475A"/>
    <w:rsid w:val="0007481F"/>
    <w:rsid w:val="000749B4"/>
    <w:rsid w:val="00074A5B"/>
    <w:rsid w:val="00075396"/>
    <w:rsid w:val="000755E7"/>
    <w:rsid w:val="000757CB"/>
    <w:rsid w:val="00075D59"/>
    <w:rsid w:val="00075FE1"/>
    <w:rsid w:val="0007624B"/>
    <w:rsid w:val="0007628C"/>
    <w:rsid w:val="000765D5"/>
    <w:rsid w:val="00076C50"/>
    <w:rsid w:val="00076E41"/>
    <w:rsid w:val="00076EA2"/>
    <w:rsid w:val="0007705E"/>
    <w:rsid w:val="000773C4"/>
    <w:rsid w:val="000777EA"/>
    <w:rsid w:val="00077823"/>
    <w:rsid w:val="00077DF8"/>
    <w:rsid w:val="00077FC9"/>
    <w:rsid w:val="00080026"/>
    <w:rsid w:val="0008012B"/>
    <w:rsid w:val="0008092D"/>
    <w:rsid w:val="00080B14"/>
    <w:rsid w:val="00081392"/>
    <w:rsid w:val="00081583"/>
    <w:rsid w:val="00081982"/>
    <w:rsid w:val="0008238A"/>
    <w:rsid w:val="00082724"/>
    <w:rsid w:val="00082CEF"/>
    <w:rsid w:val="00082FF0"/>
    <w:rsid w:val="00083348"/>
    <w:rsid w:val="000834BA"/>
    <w:rsid w:val="00083C76"/>
    <w:rsid w:val="00083E27"/>
    <w:rsid w:val="00083E5E"/>
    <w:rsid w:val="00084016"/>
    <w:rsid w:val="00084188"/>
    <w:rsid w:val="00084522"/>
    <w:rsid w:val="0008471A"/>
    <w:rsid w:val="00084781"/>
    <w:rsid w:val="00084F94"/>
    <w:rsid w:val="000853D5"/>
    <w:rsid w:val="000858AB"/>
    <w:rsid w:val="00085C22"/>
    <w:rsid w:val="00086191"/>
    <w:rsid w:val="000865E0"/>
    <w:rsid w:val="00086885"/>
    <w:rsid w:val="000869D1"/>
    <w:rsid w:val="00086CED"/>
    <w:rsid w:val="00086DEE"/>
    <w:rsid w:val="000872FF"/>
    <w:rsid w:val="00087F61"/>
    <w:rsid w:val="00090D98"/>
    <w:rsid w:val="00090F33"/>
    <w:rsid w:val="0009112B"/>
    <w:rsid w:val="000911F7"/>
    <w:rsid w:val="000914D2"/>
    <w:rsid w:val="000918AA"/>
    <w:rsid w:val="00091BFD"/>
    <w:rsid w:val="00091E44"/>
    <w:rsid w:val="000926AA"/>
    <w:rsid w:val="000926C0"/>
    <w:rsid w:val="0009297E"/>
    <w:rsid w:val="0009430E"/>
    <w:rsid w:val="0009454F"/>
    <w:rsid w:val="000945E2"/>
    <w:rsid w:val="00094906"/>
    <w:rsid w:val="00094E95"/>
    <w:rsid w:val="000954E5"/>
    <w:rsid w:val="00095823"/>
    <w:rsid w:val="00095B14"/>
    <w:rsid w:val="00095B4B"/>
    <w:rsid w:val="00095DE2"/>
    <w:rsid w:val="00095FFB"/>
    <w:rsid w:val="00096359"/>
    <w:rsid w:val="000968E5"/>
    <w:rsid w:val="00096A1B"/>
    <w:rsid w:val="00096D16"/>
    <w:rsid w:val="000974D8"/>
    <w:rsid w:val="00097643"/>
    <w:rsid w:val="000977A9"/>
    <w:rsid w:val="000979A1"/>
    <w:rsid w:val="00097A3B"/>
    <w:rsid w:val="00097A63"/>
    <w:rsid w:val="00097C32"/>
    <w:rsid w:val="00097CAE"/>
    <w:rsid w:val="000A0088"/>
    <w:rsid w:val="000A028D"/>
    <w:rsid w:val="000A0766"/>
    <w:rsid w:val="000A0B88"/>
    <w:rsid w:val="000A0D95"/>
    <w:rsid w:val="000A1292"/>
    <w:rsid w:val="000A15DE"/>
    <w:rsid w:val="000A1774"/>
    <w:rsid w:val="000A1873"/>
    <w:rsid w:val="000A199C"/>
    <w:rsid w:val="000A1D5D"/>
    <w:rsid w:val="000A1D77"/>
    <w:rsid w:val="000A1D80"/>
    <w:rsid w:val="000A1D9D"/>
    <w:rsid w:val="000A1DDC"/>
    <w:rsid w:val="000A23FC"/>
    <w:rsid w:val="000A2448"/>
    <w:rsid w:val="000A24F6"/>
    <w:rsid w:val="000A277D"/>
    <w:rsid w:val="000A27A5"/>
    <w:rsid w:val="000A2B23"/>
    <w:rsid w:val="000A2BBE"/>
    <w:rsid w:val="000A324A"/>
    <w:rsid w:val="000A3378"/>
    <w:rsid w:val="000A352C"/>
    <w:rsid w:val="000A3530"/>
    <w:rsid w:val="000A3B0C"/>
    <w:rsid w:val="000A3B81"/>
    <w:rsid w:val="000A411A"/>
    <w:rsid w:val="000A41CB"/>
    <w:rsid w:val="000A46C9"/>
    <w:rsid w:val="000A4FC7"/>
    <w:rsid w:val="000A54DA"/>
    <w:rsid w:val="000A57E9"/>
    <w:rsid w:val="000A5F74"/>
    <w:rsid w:val="000A61F7"/>
    <w:rsid w:val="000A6665"/>
    <w:rsid w:val="000A6687"/>
    <w:rsid w:val="000A6ADB"/>
    <w:rsid w:val="000A70B2"/>
    <w:rsid w:val="000A7411"/>
    <w:rsid w:val="000A7B9D"/>
    <w:rsid w:val="000A7C57"/>
    <w:rsid w:val="000A7DCB"/>
    <w:rsid w:val="000A7F87"/>
    <w:rsid w:val="000B103D"/>
    <w:rsid w:val="000B1814"/>
    <w:rsid w:val="000B1AC4"/>
    <w:rsid w:val="000B1DC2"/>
    <w:rsid w:val="000B20D0"/>
    <w:rsid w:val="000B20DC"/>
    <w:rsid w:val="000B210E"/>
    <w:rsid w:val="000B2170"/>
    <w:rsid w:val="000B2189"/>
    <w:rsid w:val="000B21AA"/>
    <w:rsid w:val="000B2AC6"/>
    <w:rsid w:val="000B2E2E"/>
    <w:rsid w:val="000B2ECB"/>
    <w:rsid w:val="000B2FD5"/>
    <w:rsid w:val="000B320A"/>
    <w:rsid w:val="000B3422"/>
    <w:rsid w:val="000B3541"/>
    <w:rsid w:val="000B4012"/>
    <w:rsid w:val="000B4267"/>
    <w:rsid w:val="000B430E"/>
    <w:rsid w:val="000B4CB1"/>
    <w:rsid w:val="000B4DB6"/>
    <w:rsid w:val="000B4E3F"/>
    <w:rsid w:val="000B5082"/>
    <w:rsid w:val="000B5229"/>
    <w:rsid w:val="000B53E9"/>
    <w:rsid w:val="000B5896"/>
    <w:rsid w:val="000B59E9"/>
    <w:rsid w:val="000B5CAA"/>
    <w:rsid w:val="000B5CF9"/>
    <w:rsid w:val="000B5E7A"/>
    <w:rsid w:val="000B5EF0"/>
    <w:rsid w:val="000B5F5C"/>
    <w:rsid w:val="000B6000"/>
    <w:rsid w:val="000B6876"/>
    <w:rsid w:val="000B68D8"/>
    <w:rsid w:val="000B6904"/>
    <w:rsid w:val="000B6947"/>
    <w:rsid w:val="000B70D5"/>
    <w:rsid w:val="000B749B"/>
    <w:rsid w:val="000B789C"/>
    <w:rsid w:val="000B7A73"/>
    <w:rsid w:val="000C0595"/>
    <w:rsid w:val="000C069F"/>
    <w:rsid w:val="000C0EC5"/>
    <w:rsid w:val="000C12E5"/>
    <w:rsid w:val="000C14CC"/>
    <w:rsid w:val="000C1A42"/>
    <w:rsid w:val="000C1D1B"/>
    <w:rsid w:val="000C2558"/>
    <w:rsid w:val="000C26E1"/>
    <w:rsid w:val="000C2A87"/>
    <w:rsid w:val="000C2FD2"/>
    <w:rsid w:val="000C301A"/>
    <w:rsid w:val="000C3172"/>
    <w:rsid w:val="000C35B1"/>
    <w:rsid w:val="000C382B"/>
    <w:rsid w:val="000C38D4"/>
    <w:rsid w:val="000C3BE1"/>
    <w:rsid w:val="000C3EEA"/>
    <w:rsid w:val="000C4319"/>
    <w:rsid w:val="000C4430"/>
    <w:rsid w:val="000C49B5"/>
    <w:rsid w:val="000C49EE"/>
    <w:rsid w:val="000C4C82"/>
    <w:rsid w:val="000C56B9"/>
    <w:rsid w:val="000C5AEC"/>
    <w:rsid w:val="000C60A8"/>
    <w:rsid w:val="000C61BC"/>
    <w:rsid w:val="000C7110"/>
    <w:rsid w:val="000C734D"/>
    <w:rsid w:val="000C7368"/>
    <w:rsid w:val="000C77CD"/>
    <w:rsid w:val="000C7BE7"/>
    <w:rsid w:val="000D02F5"/>
    <w:rsid w:val="000D0590"/>
    <w:rsid w:val="000D0791"/>
    <w:rsid w:val="000D0D19"/>
    <w:rsid w:val="000D18BF"/>
    <w:rsid w:val="000D193B"/>
    <w:rsid w:val="000D214D"/>
    <w:rsid w:val="000D24AE"/>
    <w:rsid w:val="000D2861"/>
    <w:rsid w:val="000D2A11"/>
    <w:rsid w:val="000D319D"/>
    <w:rsid w:val="000D324E"/>
    <w:rsid w:val="000D34A8"/>
    <w:rsid w:val="000D3665"/>
    <w:rsid w:val="000D3A74"/>
    <w:rsid w:val="000D3AFB"/>
    <w:rsid w:val="000D3D33"/>
    <w:rsid w:val="000D3ED1"/>
    <w:rsid w:val="000D43C8"/>
    <w:rsid w:val="000D4761"/>
    <w:rsid w:val="000D4BF3"/>
    <w:rsid w:val="000D5A18"/>
    <w:rsid w:val="000D5BF6"/>
    <w:rsid w:val="000D66B5"/>
    <w:rsid w:val="000D6841"/>
    <w:rsid w:val="000D68E4"/>
    <w:rsid w:val="000D6AB6"/>
    <w:rsid w:val="000D70D5"/>
    <w:rsid w:val="000D7221"/>
    <w:rsid w:val="000D73A2"/>
    <w:rsid w:val="000D75FF"/>
    <w:rsid w:val="000D7C9D"/>
    <w:rsid w:val="000E01F2"/>
    <w:rsid w:val="000E049B"/>
    <w:rsid w:val="000E05D6"/>
    <w:rsid w:val="000E1367"/>
    <w:rsid w:val="000E14CD"/>
    <w:rsid w:val="000E1601"/>
    <w:rsid w:val="000E2219"/>
    <w:rsid w:val="000E2A76"/>
    <w:rsid w:val="000E2BC0"/>
    <w:rsid w:val="000E2CF8"/>
    <w:rsid w:val="000E3568"/>
    <w:rsid w:val="000E35DA"/>
    <w:rsid w:val="000E36D1"/>
    <w:rsid w:val="000E3A32"/>
    <w:rsid w:val="000E4709"/>
    <w:rsid w:val="000E48B4"/>
    <w:rsid w:val="000E4CBB"/>
    <w:rsid w:val="000E500A"/>
    <w:rsid w:val="000E5296"/>
    <w:rsid w:val="000E5305"/>
    <w:rsid w:val="000E55AF"/>
    <w:rsid w:val="000E5725"/>
    <w:rsid w:val="000E572B"/>
    <w:rsid w:val="000E598B"/>
    <w:rsid w:val="000E5F47"/>
    <w:rsid w:val="000E6425"/>
    <w:rsid w:val="000E65B8"/>
    <w:rsid w:val="000E672F"/>
    <w:rsid w:val="000E6843"/>
    <w:rsid w:val="000E6875"/>
    <w:rsid w:val="000E6C47"/>
    <w:rsid w:val="000E6F5E"/>
    <w:rsid w:val="000E6FA7"/>
    <w:rsid w:val="000E79CD"/>
    <w:rsid w:val="000E7D20"/>
    <w:rsid w:val="000E7E8B"/>
    <w:rsid w:val="000E7EEC"/>
    <w:rsid w:val="000F046A"/>
    <w:rsid w:val="000F048A"/>
    <w:rsid w:val="000F08EE"/>
    <w:rsid w:val="000F155D"/>
    <w:rsid w:val="000F164E"/>
    <w:rsid w:val="000F19BB"/>
    <w:rsid w:val="000F1B59"/>
    <w:rsid w:val="000F2F58"/>
    <w:rsid w:val="000F33FC"/>
    <w:rsid w:val="000F34F1"/>
    <w:rsid w:val="000F368C"/>
    <w:rsid w:val="000F397C"/>
    <w:rsid w:val="000F3AF3"/>
    <w:rsid w:val="000F3B06"/>
    <w:rsid w:val="000F3B6C"/>
    <w:rsid w:val="000F3C92"/>
    <w:rsid w:val="000F41F9"/>
    <w:rsid w:val="000F4299"/>
    <w:rsid w:val="000F4768"/>
    <w:rsid w:val="000F47D6"/>
    <w:rsid w:val="000F48F8"/>
    <w:rsid w:val="000F4AEA"/>
    <w:rsid w:val="000F4E78"/>
    <w:rsid w:val="000F56A5"/>
    <w:rsid w:val="000F58E9"/>
    <w:rsid w:val="000F5926"/>
    <w:rsid w:val="000F594F"/>
    <w:rsid w:val="000F5AB9"/>
    <w:rsid w:val="000F5B12"/>
    <w:rsid w:val="000F5EE6"/>
    <w:rsid w:val="000F6126"/>
    <w:rsid w:val="000F631D"/>
    <w:rsid w:val="000F6381"/>
    <w:rsid w:val="000F664F"/>
    <w:rsid w:val="000F69FA"/>
    <w:rsid w:val="000F6C58"/>
    <w:rsid w:val="000F70EB"/>
    <w:rsid w:val="000F7204"/>
    <w:rsid w:val="000F733B"/>
    <w:rsid w:val="000F7452"/>
    <w:rsid w:val="000F74FA"/>
    <w:rsid w:val="000F7500"/>
    <w:rsid w:val="000F789B"/>
    <w:rsid w:val="000F7C5B"/>
    <w:rsid w:val="000F7F67"/>
    <w:rsid w:val="00100390"/>
    <w:rsid w:val="00100394"/>
    <w:rsid w:val="00100AB7"/>
    <w:rsid w:val="00100F30"/>
    <w:rsid w:val="001016B9"/>
    <w:rsid w:val="001019BE"/>
    <w:rsid w:val="00101A75"/>
    <w:rsid w:val="00101E2C"/>
    <w:rsid w:val="0010283A"/>
    <w:rsid w:val="00102C0E"/>
    <w:rsid w:val="001031F3"/>
    <w:rsid w:val="001034B0"/>
    <w:rsid w:val="001037AE"/>
    <w:rsid w:val="0010392E"/>
    <w:rsid w:val="00103A25"/>
    <w:rsid w:val="00103ECC"/>
    <w:rsid w:val="00103FEC"/>
    <w:rsid w:val="00104019"/>
    <w:rsid w:val="0010419C"/>
    <w:rsid w:val="00104685"/>
    <w:rsid w:val="00105319"/>
    <w:rsid w:val="0010556B"/>
    <w:rsid w:val="001059CA"/>
    <w:rsid w:val="00105B3B"/>
    <w:rsid w:val="00105B57"/>
    <w:rsid w:val="00105BA1"/>
    <w:rsid w:val="001061B6"/>
    <w:rsid w:val="00106439"/>
    <w:rsid w:val="00106648"/>
    <w:rsid w:val="00106BA3"/>
    <w:rsid w:val="00106D74"/>
    <w:rsid w:val="00106E63"/>
    <w:rsid w:val="001077C9"/>
    <w:rsid w:val="00107831"/>
    <w:rsid w:val="00107B40"/>
    <w:rsid w:val="00107B7C"/>
    <w:rsid w:val="00107D86"/>
    <w:rsid w:val="00107F15"/>
    <w:rsid w:val="00110077"/>
    <w:rsid w:val="0011028F"/>
    <w:rsid w:val="0011034F"/>
    <w:rsid w:val="00110405"/>
    <w:rsid w:val="001105FF"/>
    <w:rsid w:val="00110F46"/>
    <w:rsid w:val="00111226"/>
    <w:rsid w:val="00111798"/>
    <w:rsid w:val="00111883"/>
    <w:rsid w:val="00111936"/>
    <w:rsid w:val="0011193C"/>
    <w:rsid w:val="00111C3A"/>
    <w:rsid w:val="00111D9D"/>
    <w:rsid w:val="00111DBB"/>
    <w:rsid w:val="001125DC"/>
    <w:rsid w:val="0011261A"/>
    <w:rsid w:val="0011292F"/>
    <w:rsid w:val="00112951"/>
    <w:rsid w:val="00112A08"/>
    <w:rsid w:val="00112B81"/>
    <w:rsid w:val="00112DB7"/>
    <w:rsid w:val="00113449"/>
    <w:rsid w:val="00113886"/>
    <w:rsid w:val="00113B43"/>
    <w:rsid w:val="0011431F"/>
    <w:rsid w:val="001146C8"/>
    <w:rsid w:val="00115068"/>
    <w:rsid w:val="001154F4"/>
    <w:rsid w:val="00115A33"/>
    <w:rsid w:val="00116675"/>
    <w:rsid w:val="00116ABC"/>
    <w:rsid w:val="00116B18"/>
    <w:rsid w:val="00116DEB"/>
    <w:rsid w:val="001173B2"/>
    <w:rsid w:val="00117BCF"/>
    <w:rsid w:val="00117BE4"/>
    <w:rsid w:val="00117D3D"/>
    <w:rsid w:val="00117DAE"/>
    <w:rsid w:val="00120007"/>
    <w:rsid w:val="001203D2"/>
    <w:rsid w:val="001209FE"/>
    <w:rsid w:val="00120BF5"/>
    <w:rsid w:val="00120E4D"/>
    <w:rsid w:val="00120F44"/>
    <w:rsid w:val="001214A2"/>
    <w:rsid w:val="00121B8E"/>
    <w:rsid w:val="0012243A"/>
    <w:rsid w:val="00122599"/>
    <w:rsid w:val="001226AA"/>
    <w:rsid w:val="00122773"/>
    <w:rsid w:val="0012278B"/>
    <w:rsid w:val="00122C17"/>
    <w:rsid w:val="00122CA2"/>
    <w:rsid w:val="00122E2E"/>
    <w:rsid w:val="00122E89"/>
    <w:rsid w:val="00122F13"/>
    <w:rsid w:val="00122F91"/>
    <w:rsid w:val="001231D1"/>
    <w:rsid w:val="001234F2"/>
    <w:rsid w:val="00123A35"/>
    <w:rsid w:val="00123C39"/>
    <w:rsid w:val="00124002"/>
    <w:rsid w:val="00124208"/>
    <w:rsid w:val="00124265"/>
    <w:rsid w:val="001243F1"/>
    <w:rsid w:val="00124FB2"/>
    <w:rsid w:val="00125226"/>
    <w:rsid w:val="00125685"/>
    <w:rsid w:val="001256F9"/>
    <w:rsid w:val="00125C3E"/>
    <w:rsid w:val="00125DD8"/>
    <w:rsid w:val="00125DE0"/>
    <w:rsid w:val="001260DA"/>
    <w:rsid w:val="00126535"/>
    <w:rsid w:val="00126BD1"/>
    <w:rsid w:val="00126C39"/>
    <w:rsid w:val="00126DAA"/>
    <w:rsid w:val="0012729B"/>
    <w:rsid w:val="0012777F"/>
    <w:rsid w:val="00127B47"/>
    <w:rsid w:val="00127D1F"/>
    <w:rsid w:val="00127E5D"/>
    <w:rsid w:val="00127EEC"/>
    <w:rsid w:val="00127FD4"/>
    <w:rsid w:val="0013020D"/>
    <w:rsid w:val="0013039C"/>
    <w:rsid w:val="001305F2"/>
    <w:rsid w:val="00130759"/>
    <w:rsid w:val="00130BB2"/>
    <w:rsid w:val="00130BF7"/>
    <w:rsid w:val="00130EB1"/>
    <w:rsid w:val="00131143"/>
    <w:rsid w:val="0013194C"/>
    <w:rsid w:val="00131B57"/>
    <w:rsid w:val="00131F15"/>
    <w:rsid w:val="0013218B"/>
    <w:rsid w:val="001323FC"/>
    <w:rsid w:val="00132718"/>
    <w:rsid w:val="0013285E"/>
    <w:rsid w:val="001328D9"/>
    <w:rsid w:val="00132AFF"/>
    <w:rsid w:val="00133050"/>
    <w:rsid w:val="00133A6A"/>
    <w:rsid w:val="00135192"/>
    <w:rsid w:val="001354BC"/>
    <w:rsid w:val="00135C5A"/>
    <w:rsid w:val="00135E96"/>
    <w:rsid w:val="00135ED2"/>
    <w:rsid w:val="00136072"/>
    <w:rsid w:val="001370BD"/>
    <w:rsid w:val="00137116"/>
    <w:rsid w:val="00137969"/>
    <w:rsid w:val="001379AD"/>
    <w:rsid w:val="00137C72"/>
    <w:rsid w:val="00140321"/>
    <w:rsid w:val="0014036A"/>
    <w:rsid w:val="0014041C"/>
    <w:rsid w:val="001407AC"/>
    <w:rsid w:val="00140AF5"/>
    <w:rsid w:val="001410A2"/>
    <w:rsid w:val="001414E6"/>
    <w:rsid w:val="00141866"/>
    <w:rsid w:val="00141BF4"/>
    <w:rsid w:val="00141D15"/>
    <w:rsid w:val="00142070"/>
    <w:rsid w:val="00142386"/>
    <w:rsid w:val="001423E2"/>
    <w:rsid w:val="001427CC"/>
    <w:rsid w:val="001427FB"/>
    <w:rsid w:val="00142849"/>
    <w:rsid w:val="0014295C"/>
    <w:rsid w:val="00142A6E"/>
    <w:rsid w:val="00143079"/>
    <w:rsid w:val="00143341"/>
    <w:rsid w:val="00143808"/>
    <w:rsid w:val="00143985"/>
    <w:rsid w:val="00143CEC"/>
    <w:rsid w:val="001443BF"/>
    <w:rsid w:val="0014467C"/>
    <w:rsid w:val="001447D6"/>
    <w:rsid w:val="00144D7F"/>
    <w:rsid w:val="00144E58"/>
    <w:rsid w:val="00145581"/>
    <w:rsid w:val="001455FE"/>
    <w:rsid w:val="00145A54"/>
    <w:rsid w:val="00145BB1"/>
    <w:rsid w:val="00145D01"/>
    <w:rsid w:val="00145FA2"/>
    <w:rsid w:val="00146197"/>
    <w:rsid w:val="001469DE"/>
    <w:rsid w:val="00146B17"/>
    <w:rsid w:val="00146CD1"/>
    <w:rsid w:val="001471CF"/>
    <w:rsid w:val="001471D0"/>
    <w:rsid w:val="0014723C"/>
    <w:rsid w:val="00147A58"/>
    <w:rsid w:val="001500AD"/>
    <w:rsid w:val="00150426"/>
    <w:rsid w:val="001504D4"/>
    <w:rsid w:val="00150A66"/>
    <w:rsid w:val="00150B9F"/>
    <w:rsid w:val="00150E96"/>
    <w:rsid w:val="0015126A"/>
    <w:rsid w:val="00151718"/>
    <w:rsid w:val="0015182E"/>
    <w:rsid w:val="00151C2A"/>
    <w:rsid w:val="00151D0D"/>
    <w:rsid w:val="00151D1F"/>
    <w:rsid w:val="00151EE0"/>
    <w:rsid w:val="00152289"/>
    <w:rsid w:val="00152460"/>
    <w:rsid w:val="00152F25"/>
    <w:rsid w:val="00152F95"/>
    <w:rsid w:val="00153747"/>
    <w:rsid w:val="0015377C"/>
    <w:rsid w:val="00153D70"/>
    <w:rsid w:val="00154067"/>
    <w:rsid w:val="0015458C"/>
    <w:rsid w:val="00154655"/>
    <w:rsid w:val="0015480E"/>
    <w:rsid w:val="0015496D"/>
    <w:rsid w:val="00154AAE"/>
    <w:rsid w:val="00154B2E"/>
    <w:rsid w:val="00154B6E"/>
    <w:rsid w:val="00154BD9"/>
    <w:rsid w:val="00154E73"/>
    <w:rsid w:val="00155410"/>
    <w:rsid w:val="00155443"/>
    <w:rsid w:val="001554C5"/>
    <w:rsid w:val="00155C6A"/>
    <w:rsid w:val="00155DD1"/>
    <w:rsid w:val="0015646A"/>
    <w:rsid w:val="001564E0"/>
    <w:rsid w:val="00156565"/>
    <w:rsid w:val="0015671F"/>
    <w:rsid w:val="001567D5"/>
    <w:rsid w:val="0015684F"/>
    <w:rsid w:val="001568EA"/>
    <w:rsid w:val="00156AB5"/>
    <w:rsid w:val="00156B92"/>
    <w:rsid w:val="00156E21"/>
    <w:rsid w:val="001570A5"/>
    <w:rsid w:val="00157183"/>
    <w:rsid w:val="00157400"/>
    <w:rsid w:val="00157434"/>
    <w:rsid w:val="00157AA6"/>
    <w:rsid w:val="0016047F"/>
    <w:rsid w:val="001606BC"/>
    <w:rsid w:val="0016073F"/>
    <w:rsid w:val="001607CC"/>
    <w:rsid w:val="0016095B"/>
    <w:rsid w:val="00160BEF"/>
    <w:rsid w:val="00160E10"/>
    <w:rsid w:val="00161049"/>
    <w:rsid w:val="0016107C"/>
    <w:rsid w:val="0016129C"/>
    <w:rsid w:val="00161622"/>
    <w:rsid w:val="001616D0"/>
    <w:rsid w:val="00161C4F"/>
    <w:rsid w:val="00161F18"/>
    <w:rsid w:val="001620F4"/>
    <w:rsid w:val="0016233B"/>
    <w:rsid w:val="00162AF3"/>
    <w:rsid w:val="00162B9A"/>
    <w:rsid w:val="00162CA8"/>
    <w:rsid w:val="00162E84"/>
    <w:rsid w:val="00162EB9"/>
    <w:rsid w:val="00162EF0"/>
    <w:rsid w:val="0016302C"/>
    <w:rsid w:val="00163096"/>
    <w:rsid w:val="0016353B"/>
    <w:rsid w:val="00163CF2"/>
    <w:rsid w:val="00163DD4"/>
    <w:rsid w:val="00164031"/>
    <w:rsid w:val="00164078"/>
    <w:rsid w:val="001641A8"/>
    <w:rsid w:val="001649B4"/>
    <w:rsid w:val="00164DF7"/>
    <w:rsid w:val="00165434"/>
    <w:rsid w:val="00165E78"/>
    <w:rsid w:val="00165EDC"/>
    <w:rsid w:val="0016614E"/>
    <w:rsid w:val="0016627A"/>
    <w:rsid w:val="00166925"/>
    <w:rsid w:val="00166998"/>
    <w:rsid w:val="00166F13"/>
    <w:rsid w:val="001671A2"/>
    <w:rsid w:val="0016735C"/>
    <w:rsid w:val="001674F3"/>
    <w:rsid w:val="00167507"/>
    <w:rsid w:val="001675FB"/>
    <w:rsid w:val="00167F9D"/>
    <w:rsid w:val="001701A4"/>
    <w:rsid w:val="001703A9"/>
    <w:rsid w:val="001707AB"/>
    <w:rsid w:val="00170A22"/>
    <w:rsid w:val="00170CA6"/>
    <w:rsid w:val="00170D55"/>
    <w:rsid w:val="001715C8"/>
    <w:rsid w:val="001719C5"/>
    <w:rsid w:val="00171AAE"/>
    <w:rsid w:val="00171C00"/>
    <w:rsid w:val="00171C6F"/>
    <w:rsid w:val="00171D8A"/>
    <w:rsid w:val="00171E8C"/>
    <w:rsid w:val="00171F7F"/>
    <w:rsid w:val="001720E0"/>
    <w:rsid w:val="001722E9"/>
    <w:rsid w:val="00172413"/>
    <w:rsid w:val="00172817"/>
    <w:rsid w:val="00173011"/>
    <w:rsid w:val="00173130"/>
    <w:rsid w:val="0017331E"/>
    <w:rsid w:val="001738C4"/>
    <w:rsid w:val="0017399E"/>
    <w:rsid w:val="00173FE5"/>
    <w:rsid w:val="001741F2"/>
    <w:rsid w:val="001745D6"/>
    <w:rsid w:val="0017488F"/>
    <w:rsid w:val="00174BD6"/>
    <w:rsid w:val="00174CB1"/>
    <w:rsid w:val="00174DC0"/>
    <w:rsid w:val="001753C5"/>
    <w:rsid w:val="0017563F"/>
    <w:rsid w:val="00175736"/>
    <w:rsid w:val="00175867"/>
    <w:rsid w:val="00175918"/>
    <w:rsid w:val="00175941"/>
    <w:rsid w:val="0017597E"/>
    <w:rsid w:val="001759DB"/>
    <w:rsid w:val="00176180"/>
    <w:rsid w:val="001767AF"/>
    <w:rsid w:val="0017683C"/>
    <w:rsid w:val="00176850"/>
    <w:rsid w:val="00176976"/>
    <w:rsid w:val="001769D9"/>
    <w:rsid w:val="00176DE4"/>
    <w:rsid w:val="00176F08"/>
    <w:rsid w:val="00177045"/>
    <w:rsid w:val="001777CC"/>
    <w:rsid w:val="00177BE5"/>
    <w:rsid w:val="00177D14"/>
    <w:rsid w:val="00177EA2"/>
    <w:rsid w:val="00177EC6"/>
    <w:rsid w:val="00180381"/>
    <w:rsid w:val="00181162"/>
    <w:rsid w:val="0018116C"/>
    <w:rsid w:val="00181183"/>
    <w:rsid w:val="0018133A"/>
    <w:rsid w:val="00181507"/>
    <w:rsid w:val="001816A7"/>
    <w:rsid w:val="00181809"/>
    <w:rsid w:val="00181B0A"/>
    <w:rsid w:val="00181C14"/>
    <w:rsid w:val="0018216D"/>
    <w:rsid w:val="0018282D"/>
    <w:rsid w:val="00182D0A"/>
    <w:rsid w:val="00182D7E"/>
    <w:rsid w:val="00182E1D"/>
    <w:rsid w:val="001832D1"/>
    <w:rsid w:val="0018330A"/>
    <w:rsid w:val="001833BB"/>
    <w:rsid w:val="001833D1"/>
    <w:rsid w:val="00183689"/>
    <w:rsid w:val="001839F1"/>
    <w:rsid w:val="00183EF1"/>
    <w:rsid w:val="00184687"/>
    <w:rsid w:val="00184870"/>
    <w:rsid w:val="00184A17"/>
    <w:rsid w:val="00184B09"/>
    <w:rsid w:val="00184B4D"/>
    <w:rsid w:val="00184E82"/>
    <w:rsid w:val="001853A7"/>
    <w:rsid w:val="001860E8"/>
    <w:rsid w:val="0018619C"/>
    <w:rsid w:val="0018638E"/>
    <w:rsid w:val="0018643C"/>
    <w:rsid w:val="00186516"/>
    <w:rsid w:val="00186831"/>
    <w:rsid w:val="00186890"/>
    <w:rsid w:val="0018696D"/>
    <w:rsid w:val="001869AE"/>
    <w:rsid w:val="00186A86"/>
    <w:rsid w:val="00186B3A"/>
    <w:rsid w:val="00186F4A"/>
    <w:rsid w:val="001875CF"/>
    <w:rsid w:val="00187C0B"/>
    <w:rsid w:val="00187C80"/>
    <w:rsid w:val="00190400"/>
    <w:rsid w:val="00190490"/>
    <w:rsid w:val="0019060F"/>
    <w:rsid w:val="001907AC"/>
    <w:rsid w:val="0019099A"/>
    <w:rsid w:val="00190D5F"/>
    <w:rsid w:val="001911F0"/>
    <w:rsid w:val="001918D5"/>
    <w:rsid w:val="00191ABD"/>
    <w:rsid w:val="001927B6"/>
    <w:rsid w:val="00192C29"/>
    <w:rsid w:val="00192E24"/>
    <w:rsid w:val="001932EC"/>
    <w:rsid w:val="001934A2"/>
    <w:rsid w:val="001937B3"/>
    <w:rsid w:val="0019390C"/>
    <w:rsid w:val="00193D0D"/>
    <w:rsid w:val="00193F13"/>
    <w:rsid w:val="00194832"/>
    <w:rsid w:val="0019498D"/>
    <w:rsid w:val="00194B07"/>
    <w:rsid w:val="00194BF3"/>
    <w:rsid w:val="00194BF6"/>
    <w:rsid w:val="00194C87"/>
    <w:rsid w:val="00194FCE"/>
    <w:rsid w:val="0019510E"/>
    <w:rsid w:val="0019540A"/>
    <w:rsid w:val="00195A41"/>
    <w:rsid w:val="00195B33"/>
    <w:rsid w:val="00195EBA"/>
    <w:rsid w:val="00196308"/>
    <w:rsid w:val="001964BE"/>
    <w:rsid w:val="0019650C"/>
    <w:rsid w:val="001966F2"/>
    <w:rsid w:val="00196790"/>
    <w:rsid w:val="001969DB"/>
    <w:rsid w:val="00196B66"/>
    <w:rsid w:val="001973B8"/>
    <w:rsid w:val="00197430"/>
    <w:rsid w:val="00197960"/>
    <w:rsid w:val="00197A09"/>
    <w:rsid w:val="00197B8A"/>
    <w:rsid w:val="00197C50"/>
    <w:rsid w:val="00197E7A"/>
    <w:rsid w:val="001A018D"/>
    <w:rsid w:val="001A073B"/>
    <w:rsid w:val="001A0FA4"/>
    <w:rsid w:val="001A0FFA"/>
    <w:rsid w:val="001A1695"/>
    <w:rsid w:val="001A1A5D"/>
    <w:rsid w:val="001A1F30"/>
    <w:rsid w:val="001A22A9"/>
    <w:rsid w:val="001A2AEB"/>
    <w:rsid w:val="001A2C8C"/>
    <w:rsid w:val="001A2D16"/>
    <w:rsid w:val="001A30BC"/>
    <w:rsid w:val="001A3141"/>
    <w:rsid w:val="001A3247"/>
    <w:rsid w:val="001A368B"/>
    <w:rsid w:val="001A3F45"/>
    <w:rsid w:val="001A3F88"/>
    <w:rsid w:val="001A4866"/>
    <w:rsid w:val="001A52EF"/>
    <w:rsid w:val="001A5BDC"/>
    <w:rsid w:val="001A5D79"/>
    <w:rsid w:val="001A5F16"/>
    <w:rsid w:val="001A606A"/>
    <w:rsid w:val="001A60B2"/>
    <w:rsid w:val="001A667E"/>
    <w:rsid w:val="001A68C5"/>
    <w:rsid w:val="001A6A7B"/>
    <w:rsid w:val="001A6A87"/>
    <w:rsid w:val="001A6B21"/>
    <w:rsid w:val="001A6EC2"/>
    <w:rsid w:val="001A7764"/>
    <w:rsid w:val="001A7E4C"/>
    <w:rsid w:val="001A7FF8"/>
    <w:rsid w:val="001B000E"/>
    <w:rsid w:val="001B0163"/>
    <w:rsid w:val="001B035B"/>
    <w:rsid w:val="001B050E"/>
    <w:rsid w:val="001B05D9"/>
    <w:rsid w:val="001B09B8"/>
    <w:rsid w:val="001B0B3D"/>
    <w:rsid w:val="001B0B76"/>
    <w:rsid w:val="001B0BAE"/>
    <w:rsid w:val="001B0C5D"/>
    <w:rsid w:val="001B0C92"/>
    <w:rsid w:val="001B0D29"/>
    <w:rsid w:val="001B134F"/>
    <w:rsid w:val="001B17EC"/>
    <w:rsid w:val="001B1BC4"/>
    <w:rsid w:val="001B1F52"/>
    <w:rsid w:val="001B1F5C"/>
    <w:rsid w:val="001B215C"/>
    <w:rsid w:val="001B2510"/>
    <w:rsid w:val="001B2951"/>
    <w:rsid w:val="001B2CFD"/>
    <w:rsid w:val="001B2F8F"/>
    <w:rsid w:val="001B352F"/>
    <w:rsid w:val="001B3AB1"/>
    <w:rsid w:val="001B3EC2"/>
    <w:rsid w:val="001B3F8A"/>
    <w:rsid w:val="001B4985"/>
    <w:rsid w:val="001B5047"/>
    <w:rsid w:val="001B5443"/>
    <w:rsid w:val="001B5714"/>
    <w:rsid w:val="001B5817"/>
    <w:rsid w:val="001B5C98"/>
    <w:rsid w:val="001B5ECC"/>
    <w:rsid w:val="001B5F47"/>
    <w:rsid w:val="001B5F6C"/>
    <w:rsid w:val="001B5FC3"/>
    <w:rsid w:val="001B6477"/>
    <w:rsid w:val="001B6849"/>
    <w:rsid w:val="001B6E90"/>
    <w:rsid w:val="001B6F95"/>
    <w:rsid w:val="001B7549"/>
    <w:rsid w:val="001B7616"/>
    <w:rsid w:val="001B79BD"/>
    <w:rsid w:val="001B7BF9"/>
    <w:rsid w:val="001B7D73"/>
    <w:rsid w:val="001B7E70"/>
    <w:rsid w:val="001B7F6B"/>
    <w:rsid w:val="001C022E"/>
    <w:rsid w:val="001C02A8"/>
    <w:rsid w:val="001C0E16"/>
    <w:rsid w:val="001C0E2C"/>
    <w:rsid w:val="001C136D"/>
    <w:rsid w:val="001C1469"/>
    <w:rsid w:val="001C16A8"/>
    <w:rsid w:val="001C1C61"/>
    <w:rsid w:val="001C20BF"/>
    <w:rsid w:val="001C231D"/>
    <w:rsid w:val="001C254F"/>
    <w:rsid w:val="001C25E3"/>
    <w:rsid w:val="001C25F2"/>
    <w:rsid w:val="001C28AA"/>
    <w:rsid w:val="001C2954"/>
    <w:rsid w:val="001C2B7E"/>
    <w:rsid w:val="001C2C95"/>
    <w:rsid w:val="001C32E3"/>
    <w:rsid w:val="001C3B52"/>
    <w:rsid w:val="001C3BF7"/>
    <w:rsid w:val="001C3FA2"/>
    <w:rsid w:val="001C404C"/>
    <w:rsid w:val="001C40F0"/>
    <w:rsid w:val="001C426E"/>
    <w:rsid w:val="001C4466"/>
    <w:rsid w:val="001C45C4"/>
    <w:rsid w:val="001C4721"/>
    <w:rsid w:val="001C4AC1"/>
    <w:rsid w:val="001C4E24"/>
    <w:rsid w:val="001C5211"/>
    <w:rsid w:val="001C529F"/>
    <w:rsid w:val="001C5991"/>
    <w:rsid w:val="001C60AD"/>
    <w:rsid w:val="001C64D9"/>
    <w:rsid w:val="001C6A84"/>
    <w:rsid w:val="001C73F3"/>
    <w:rsid w:val="001C7BCF"/>
    <w:rsid w:val="001D008D"/>
    <w:rsid w:val="001D01CD"/>
    <w:rsid w:val="001D033F"/>
    <w:rsid w:val="001D044D"/>
    <w:rsid w:val="001D053E"/>
    <w:rsid w:val="001D0599"/>
    <w:rsid w:val="001D076D"/>
    <w:rsid w:val="001D0888"/>
    <w:rsid w:val="001D091F"/>
    <w:rsid w:val="001D0ED0"/>
    <w:rsid w:val="001D0EFD"/>
    <w:rsid w:val="001D147B"/>
    <w:rsid w:val="001D16D0"/>
    <w:rsid w:val="001D1AFE"/>
    <w:rsid w:val="001D1DDE"/>
    <w:rsid w:val="001D2225"/>
    <w:rsid w:val="001D23CB"/>
    <w:rsid w:val="001D2460"/>
    <w:rsid w:val="001D2546"/>
    <w:rsid w:val="001D28A3"/>
    <w:rsid w:val="001D2BD2"/>
    <w:rsid w:val="001D34B8"/>
    <w:rsid w:val="001D34BD"/>
    <w:rsid w:val="001D3561"/>
    <w:rsid w:val="001D3A85"/>
    <w:rsid w:val="001D3AF2"/>
    <w:rsid w:val="001D3F68"/>
    <w:rsid w:val="001D4500"/>
    <w:rsid w:val="001D46D4"/>
    <w:rsid w:val="001D4B64"/>
    <w:rsid w:val="001D4E06"/>
    <w:rsid w:val="001D4EE2"/>
    <w:rsid w:val="001D515E"/>
    <w:rsid w:val="001D5236"/>
    <w:rsid w:val="001D528E"/>
    <w:rsid w:val="001D52C4"/>
    <w:rsid w:val="001D54C1"/>
    <w:rsid w:val="001D5CD8"/>
    <w:rsid w:val="001D5E4E"/>
    <w:rsid w:val="001D6D17"/>
    <w:rsid w:val="001D6E59"/>
    <w:rsid w:val="001D6EA8"/>
    <w:rsid w:val="001D6EF8"/>
    <w:rsid w:val="001D6FC3"/>
    <w:rsid w:val="001D71F6"/>
    <w:rsid w:val="001D7497"/>
    <w:rsid w:val="001D750D"/>
    <w:rsid w:val="001D7776"/>
    <w:rsid w:val="001D7C35"/>
    <w:rsid w:val="001E022E"/>
    <w:rsid w:val="001E1259"/>
    <w:rsid w:val="001E1450"/>
    <w:rsid w:val="001E146B"/>
    <w:rsid w:val="001E152B"/>
    <w:rsid w:val="001E1783"/>
    <w:rsid w:val="001E1971"/>
    <w:rsid w:val="001E1C26"/>
    <w:rsid w:val="001E2490"/>
    <w:rsid w:val="001E24AC"/>
    <w:rsid w:val="001E2B15"/>
    <w:rsid w:val="001E2C01"/>
    <w:rsid w:val="001E2C11"/>
    <w:rsid w:val="001E308F"/>
    <w:rsid w:val="001E30A6"/>
    <w:rsid w:val="001E3387"/>
    <w:rsid w:val="001E3EFE"/>
    <w:rsid w:val="001E4807"/>
    <w:rsid w:val="001E48D2"/>
    <w:rsid w:val="001E4AD5"/>
    <w:rsid w:val="001E4AEA"/>
    <w:rsid w:val="001E4C7D"/>
    <w:rsid w:val="001E4E37"/>
    <w:rsid w:val="001E4E70"/>
    <w:rsid w:val="001E502B"/>
    <w:rsid w:val="001E50D2"/>
    <w:rsid w:val="001E530B"/>
    <w:rsid w:val="001E548F"/>
    <w:rsid w:val="001E580B"/>
    <w:rsid w:val="001E5AA7"/>
    <w:rsid w:val="001E5D99"/>
    <w:rsid w:val="001E5F07"/>
    <w:rsid w:val="001E602E"/>
    <w:rsid w:val="001E6588"/>
    <w:rsid w:val="001E69C1"/>
    <w:rsid w:val="001E6C34"/>
    <w:rsid w:val="001E6E66"/>
    <w:rsid w:val="001E6F04"/>
    <w:rsid w:val="001E6F1A"/>
    <w:rsid w:val="001E73B2"/>
    <w:rsid w:val="001E7AA6"/>
    <w:rsid w:val="001E7AC2"/>
    <w:rsid w:val="001E7BAE"/>
    <w:rsid w:val="001E7BEF"/>
    <w:rsid w:val="001E7E31"/>
    <w:rsid w:val="001F072F"/>
    <w:rsid w:val="001F09F1"/>
    <w:rsid w:val="001F0D2D"/>
    <w:rsid w:val="001F1316"/>
    <w:rsid w:val="001F14F6"/>
    <w:rsid w:val="001F20E7"/>
    <w:rsid w:val="001F2D3E"/>
    <w:rsid w:val="001F3199"/>
    <w:rsid w:val="001F321B"/>
    <w:rsid w:val="001F3513"/>
    <w:rsid w:val="001F39A0"/>
    <w:rsid w:val="001F3DE8"/>
    <w:rsid w:val="001F42B7"/>
    <w:rsid w:val="001F43E4"/>
    <w:rsid w:val="001F464B"/>
    <w:rsid w:val="001F4ADE"/>
    <w:rsid w:val="001F4C4C"/>
    <w:rsid w:val="001F505D"/>
    <w:rsid w:val="001F5225"/>
    <w:rsid w:val="001F536A"/>
    <w:rsid w:val="001F5546"/>
    <w:rsid w:val="001F55D9"/>
    <w:rsid w:val="001F5609"/>
    <w:rsid w:val="001F5618"/>
    <w:rsid w:val="001F5ABA"/>
    <w:rsid w:val="001F5ACA"/>
    <w:rsid w:val="001F5EB7"/>
    <w:rsid w:val="001F5F77"/>
    <w:rsid w:val="001F62EF"/>
    <w:rsid w:val="001F647A"/>
    <w:rsid w:val="001F6591"/>
    <w:rsid w:val="001F6BA6"/>
    <w:rsid w:val="001F71D7"/>
    <w:rsid w:val="001F73A8"/>
    <w:rsid w:val="001F79EA"/>
    <w:rsid w:val="001F7DC1"/>
    <w:rsid w:val="00200271"/>
    <w:rsid w:val="002003C0"/>
    <w:rsid w:val="0020044B"/>
    <w:rsid w:val="002008DE"/>
    <w:rsid w:val="00201509"/>
    <w:rsid w:val="0020194C"/>
    <w:rsid w:val="00201957"/>
    <w:rsid w:val="00201C32"/>
    <w:rsid w:val="00203000"/>
    <w:rsid w:val="002032E6"/>
    <w:rsid w:val="00203339"/>
    <w:rsid w:val="00203792"/>
    <w:rsid w:val="00203900"/>
    <w:rsid w:val="00203E2E"/>
    <w:rsid w:val="00203FE7"/>
    <w:rsid w:val="00204240"/>
    <w:rsid w:val="00204388"/>
    <w:rsid w:val="00204B3D"/>
    <w:rsid w:val="002052B2"/>
    <w:rsid w:val="00205459"/>
    <w:rsid w:val="00205A14"/>
    <w:rsid w:val="00205B26"/>
    <w:rsid w:val="00205DB8"/>
    <w:rsid w:val="00205DE8"/>
    <w:rsid w:val="00205E4D"/>
    <w:rsid w:val="0020664A"/>
    <w:rsid w:val="00206728"/>
    <w:rsid w:val="002068DA"/>
    <w:rsid w:val="00207089"/>
    <w:rsid w:val="0020721B"/>
    <w:rsid w:val="002074A1"/>
    <w:rsid w:val="002076BE"/>
    <w:rsid w:val="0020771D"/>
    <w:rsid w:val="002077D0"/>
    <w:rsid w:val="00207896"/>
    <w:rsid w:val="00207B54"/>
    <w:rsid w:val="00210108"/>
    <w:rsid w:val="00210281"/>
    <w:rsid w:val="0021033D"/>
    <w:rsid w:val="002104DE"/>
    <w:rsid w:val="002105AC"/>
    <w:rsid w:val="00210708"/>
    <w:rsid w:val="00210A3C"/>
    <w:rsid w:val="00210DD1"/>
    <w:rsid w:val="00210F1F"/>
    <w:rsid w:val="00211185"/>
    <w:rsid w:val="002111B3"/>
    <w:rsid w:val="0021143A"/>
    <w:rsid w:val="00211A5C"/>
    <w:rsid w:val="00211D59"/>
    <w:rsid w:val="0021246D"/>
    <w:rsid w:val="00212793"/>
    <w:rsid w:val="002129E0"/>
    <w:rsid w:val="00212A2C"/>
    <w:rsid w:val="00212CD7"/>
    <w:rsid w:val="00212D1D"/>
    <w:rsid w:val="00212D33"/>
    <w:rsid w:val="00212D45"/>
    <w:rsid w:val="00212DED"/>
    <w:rsid w:val="00212E6D"/>
    <w:rsid w:val="002132FE"/>
    <w:rsid w:val="0021356A"/>
    <w:rsid w:val="00213655"/>
    <w:rsid w:val="00213A0A"/>
    <w:rsid w:val="00213C16"/>
    <w:rsid w:val="00213C2D"/>
    <w:rsid w:val="00213E29"/>
    <w:rsid w:val="00214AF0"/>
    <w:rsid w:val="00214B88"/>
    <w:rsid w:val="00214EA5"/>
    <w:rsid w:val="002150F8"/>
    <w:rsid w:val="00215270"/>
    <w:rsid w:val="00215783"/>
    <w:rsid w:val="0021597C"/>
    <w:rsid w:val="00215DC3"/>
    <w:rsid w:val="00215FDE"/>
    <w:rsid w:val="002162DE"/>
    <w:rsid w:val="0021630C"/>
    <w:rsid w:val="00216A47"/>
    <w:rsid w:val="00216C40"/>
    <w:rsid w:val="00216FBC"/>
    <w:rsid w:val="0021718F"/>
    <w:rsid w:val="00217B71"/>
    <w:rsid w:val="00217DD7"/>
    <w:rsid w:val="00217E12"/>
    <w:rsid w:val="00220278"/>
    <w:rsid w:val="00220387"/>
    <w:rsid w:val="00220581"/>
    <w:rsid w:val="00220639"/>
    <w:rsid w:val="0022082F"/>
    <w:rsid w:val="00220FED"/>
    <w:rsid w:val="002216D9"/>
    <w:rsid w:val="00221837"/>
    <w:rsid w:val="0022184D"/>
    <w:rsid w:val="00221981"/>
    <w:rsid w:val="002223EE"/>
    <w:rsid w:val="00222490"/>
    <w:rsid w:val="002224DD"/>
    <w:rsid w:val="00222CC2"/>
    <w:rsid w:val="00222EF7"/>
    <w:rsid w:val="002235AB"/>
    <w:rsid w:val="00223BC2"/>
    <w:rsid w:val="00223E79"/>
    <w:rsid w:val="00223FAF"/>
    <w:rsid w:val="002244A8"/>
    <w:rsid w:val="002244D8"/>
    <w:rsid w:val="002248DF"/>
    <w:rsid w:val="0022496B"/>
    <w:rsid w:val="00224C30"/>
    <w:rsid w:val="00224FEE"/>
    <w:rsid w:val="00225199"/>
    <w:rsid w:val="00225238"/>
    <w:rsid w:val="002254BC"/>
    <w:rsid w:val="002256A5"/>
    <w:rsid w:val="0022589E"/>
    <w:rsid w:val="00225D6B"/>
    <w:rsid w:val="00225DB0"/>
    <w:rsid w:val="00225F73"/>
    <w:rsid w:val="0022611E"/>
    <w:rsid w:val="0022618C"/>
    <w:rsid w:val="002263ED"/>
    <w:rsid w:val="0022664E"/>
    <w:rsid w:val="002267C6"/>
    <w:rsid w:val="00226925"/>
    <w:rsid w:val="00226DB2"/>
    <w:rsid w:val="00226DE2"/>
    <w:rsid w:val="0022706D"/>
    <w:rsid w:val="0022708E"/>
    <w:rsid w:val="002272B4"/>
    <w:rsid w:val="00227675"/>
    <w:rsid w:val="0022782C"/>
    <w:rsid w:val="0022786B"/>
    <w:rsid w:val="00227915"/>
    <w:rsid w:val="00227B31"/>
    <w:rsid w:val="00227D51"/>
    <w:rsid w:val="0023018E"/>
    <w:rsid w:val="00230627"/>
    <w:rsid w:val="00230775"/>
    <w:rsid w:val="00230B0E"/>
    <w:rsid w:val="00230B9F"/>
    <w:rsid w:val="00230E4A"/>
    <w:rsid w:val="00230E56"/>
    <w:rsid w:val="00231008"/>
    <w:rsid w:val="002314B1"/>
    <w:rsid w:val="00231529"/>
    <w:rsid w:val="0023156A"/>
    <w:rsid w:val="00231864"/>
    <w:rsid w:val="00232557"/>
    <w:rsid w:val="0023264F"/>
    <w:rsid w:val="0023286D"/>
    <w:rsid w:val="0023339A"/>
    <w:rsid w:val="00233463"/>
    <w:rsid w:val="00233CB1"/>
    <w:rsid w:val="00233E60"/>
    <w:rsid w:val="00233E73"/>
    <w:rsid w:val="00234145"/>
    <w:rsid w:val="00234777"/>
    <w:rsid w:val="00234D68"/>
    <w:rsid w:val="00234EE3"/>
    <w:rsid w:val="00235050"/>
    <w:rsid w:val="00235213"/>
    <w:rsid w:val="00235602"/>
    <w:rsid w:val="0023571C"/>
    <w:rsid w:val="0023582D"/>
    <w:rsid w:val="00235A37"/>
    <w:rsid w:val="00236D54"/>
    <w:rsid w:val="00237251"/>
    <w:rsid w:val="0023725E"/>
    <w:rsid w:val="0023769B"/>
    <w:rsid w:val="002377B4"/>
    <w:rsid w:val="002378FD"/>
    <w:rsid w:val="00237B7F"/>
    <w:rsid w:val="00237F0A"/>
    <w:rsid w:val="002400C0"/>
    <w:rsid w:val="00240278"/>
    <w:rsid w:val="00240461"/>
    <w:rsid w:val="002405A1"/>
    <w:rsid w:val="00240D8A"/>
    <w:rsid w:val="00241164"/>
    <w:rsid w:val="00241167"/>
    <w:rsid w:val="0024129A"/>
    <w:rsid w:val="00241367"/>
    <w:rsid w:val="002413CD"/>
    <w:rsid w:val="002413F1"/>
    <w:rsid w:val="0024168B"/>
    <w:rsid w:val="00241718"/>
    <w:rsid w:val="00241A63"/>
    <w:rsid w:val="00241E25"/>
    <w:rsid w:val="0024256D"/>
    <w:rsid w:val="00242605"/>
    <w:rsid w:val="00242645"/>
    <w:rsid w:val="0024297C"/>
    <w:rsid w:val="00242BD7"/>
    <w:rsid w:val="00242C76"/>
    <w:rsid w:val="00243162"/>
    <w:rsid w:val="00243199"/>
    <w:rsid w:val="00243576"/>
    <w:rsid w:val="0024410E"/>
    <w:rsid w:val="00244467"/>
    <w:rsid w:val="00244DA4"/>
    <w:rsid w:val="00244DCD"/>
    <w:rsid w:val="00244F75"/>
    <w:rsid w:val="00245213"/>
    <w:rsid w:val="00245721"/>
    <w:rsid w:val="0024578F"/>
    <w:rsid w:val="0024594D"/>
    <w:rsid w:val="00245A6C"/>
    <w:rsid w:val="00245B4B"/>
    <w:rsid w:val="00245CA4"/>
    <w:rsid w:val="00246057"/>
    <w:rsid w:val="00246910"/>
    <w:rsid w:val="00246C8F"/>
    <w:rsid w:val="00246F26"/>
    <w:rsid w:val="002476B1"/>
    <w:rsid w:val="00247B84"/>
    <w:rsid w:val="00247BCC"/>
    <w:rsid w:val="00247FD0"/>
    <w:rsid w:val="0025023F"/>
    <w:rsid w:val="0025052F"/>
    <w:rsid w:val="00250992"/>
    <w:rsid w:val="002509CB"/>
    <w:rsid w:val="00250D06"/>
    <w:rsid w:val="0025123E"/>
    <w:rsid w:val="0025185C"/>
    <w:rsid w:val="00251ADC"/>
    <w:rsid w:val="00251CCA"/>
    <w:rsid w:val="00252230"/>
    <w:rsid w:val="00252315"/>
    <w:rsid w:val="00252A49"/>
    <w:rsid w:val="00252ACF"/>
    <w:rsid w:val="00252D60"/>
    <w:rsid w:val="00252D92"/>
    <w:rsid w:val="00252ECC"/>
    <w:rsid w:val="00252EE2"/>
    <w:rsid w:val="0025311B"/>
    <w:rsid w:val="002532C2"/>
    <w:rsid w:val="002535FD"/>
    <w:rsid w:val="002538CB"/>
    <w:rsid w:val="00253944"/>
    <w:rsid w:val="00253D41"/>
    <w:rsid w:val="002541F6"/>
    <w:rsid w:val="0025444F"/>
    <w:rsid w:val="00254493"/>
    <w:rsid w:val="00254CF1"/>
    <w:rsid w:val="00255434"/>
    <w:rsid w:val="002554D9"/>
    <w:rsid w:val="002555D8"/>
    <w:rsid w:val="00255ADF"/>
    <w:rsid w:val="0025604F"/>
    <w:rsid w:val="002566AB"/>
    <w:rsid w:val="00256829"/>
    <w:rsid w:val="002568F7"/>
    <w:rsid w:val="00256A65"/>
    <w:rsid w:val="00256CEA"/>
    <w:rsid w:val="00256D9E"/>
    <w:rsid w:val="00257443"/>
    <w:rsid w:val="0025764F"/>
    <w:rsid w:val="00257D7F"/>
    <w:rsid w:val="00257EBA"/>
    <w:rsid w:val="0026030F"/>
    <w:rsid w:val="002604F9"/>
    <w:rsid w:val="002606A6"/>
    <w:rsid w:val="00261199"/>
    <w:rsid w:val="0026138A"/>
    <w:rsid w:val="00261BFB"/>
    <w:rsid w:val="002624B4"/>
    <w:rsid w:val="0026275C"/>
    <w:rsid w:val="0026291D"/>
    <w:rsid w:val="00263093"/>
    <w:rsid w:val="002631E6"/>
    <w:rsid w:val="00263509"/>
    <w:rsid w:val="00263533"/>
    <w:rsid w:val="00263613"/>
    <w:rsid w:val="0026370F"/>
    <w:rsid w:val="002639BF"/>
    <w:rsid w:val="00263F0D"/>
    <w:rsid w:val="00263FB1"/>
    <w:rsid w:val="0026418F"/>
    <w:rsid w:val="00264431"/>
    <w:rsid w:val="00264542"/>
    <w:rsid w:val="00264569"/>
    <w:rsid w:val="00264693"/>
    <w:rsid w:val="00264723"/>
    <w:rsid w:val="0026539E"/>
    <w:rsid w:val="0026549C"/>
    <w:rsid w:val="00265580"/>
    <w:rsid w:val="00265AAD"/>
    <w:rsid w:val="00265C45"/>
    <w:rsid w:val="00266290"/>
    <w:rsid w:val="002662F3"/>
    <w:rsid w:val="002664B7"/>
    <w:rsid w:val="00267370"/>
    <w:rsid w:val="0026752A"/>
    <w:rsid w:val="002675AE"/>
    <w:rsid w:val="0026794E"/>
    <w:rsid w:val="00267A04"/>
    <w:rsid w:val="00267BC2"/>
    <w:rsid w:val="002707A3"/>
    <w:rsid w:val="002710AB"/>
    <w:rsid w:val="002714C7"/>
    <w:rsid w:val="00271C0B"/>
    <w:rsid w:val="00272228"/>
    <w:rsid w:val="00272498"/>
    <w:rsid w:val="00272618"/>
    <w:rsid w:val="00272E8F"/>
    <w:rsid w:val="0027324F"/>
    <w:rsid w:val="00273384"/>
    <w:rsid w:val="002738FD"/>
    <w:rsid w:val="002740E5"/>
    <w:rsid w:val="00274316"/>
    <w:rsid w:val="00274613"/>
    <w:rsid w:val="00274704"/>
    <w:rsid w:val="00274826"/>
    <w:rsid w:val="00274D23"/>
    <w:rsid w:val="0027502A"/>
    <w:rsid w:val="002750CB"/>
    <w:rsid w:val="00275225"/>
    <w:rsid w:val="00275398"/>
    <w:rsid w:val="0027561E"/>
    <w:rsid w:val="0027586F"/>
    <w:rsid w:val="0027589F"/>
    <w:rsid w:val="00275B44"/>
    <w:rsid w:val="002760B8"/>
    <w:rsid w:val="002761D0"/>
    <w:rsid w:val="00276475"/>
    <w:rsid w:val="0027658D"/>
    <w:rsid w:val="0027695C"/>
    <w:rsid w:val="002772E1"/>
    <w:rsid w:val="00277674"/>
    <w:rsid w:val="0027775B"/>
    <w:rsid w:val="00277DE9"/>
    <w:rsid w:val="00277EB2"/>
    <w:rsid w:val="00280280"/>
    <w:rsid w:val="0028036A"/>
    <w:rsid w:val="002803E1"/>
    <w:rsid w:val="0028050B"/>
    <w:rsid w:val="00280535"/>
    <w:rsid w:val="002805BF"/>
    <w:rsid w:val="0028077B"/>
    <w:rsid w:val="00280A6A"/>
    <w:rsid w:val="00280CD3"/>
    <w:rsid w:val="00280ED6"/>
    <w:rsid w:val="00281011"/>
    <w:rsid w:val="00281104"/>
    <w:rsid w:val="002813E9"/>
    <w:rsid w:val="00281544"/>
    <w:rsid w:val="00281553"/>
    <w:rsid w:val="00281D99"/>
    <w:rsid w:val="0028215C"/>
    <w:rsid w:val="0028216D"/>
    <w:rsid w:val="00282259"/>
    <w:rsid w:val="002826AF"/>
    <w:rsid w:val="002829CF"/>
    <w:rsid w:val="00282E1F"/>
    <w:rsid w:val="00282F73"/>
    <w:rsid w:val="002834B7"/>
    <w:rsid w:val="00283A85"/>
    <w:rsid w:val="00283DA1"/>
    <w:rsid w:val="002842C8"/>
    <w:rsid w:val="00284345"/>
    <w:rsid w:val="00284509"/>
    <w:rsid w:val="0028497A"/>
    <w:rsid w:val="00284ED9"/>
    <w:rsid w:val="00284F66"/>
    <w:rsid w:val="00284FC8"/>
    <w:rsid w:val="002850C7"/>
    <w:rsid w:val="0028532E"/>
    <w:rsid w:val="002858A4"/>
    <w:rsid w:val="00285A80"/>
    <w:rsid w:val="00285B41"/>
    <w:rsid w:val="00285C1D"/>
    <w:rsid w:val="002861A2"/>
    <w:rsid w:val="00286408"/>
    <w:rsid w:val="0028645A"/>
    <w:rsid w:val="00286820"/>
    <w:rsid w:val="00286BCF"/>
    <w:rsid w:val="0028720C"/>
    <w:rsid w:val="002877AD"/>
    <w:rsid w:val="00287839"/>
    <w:rsid w:val="00287E6E"/>
    <w:rsid w:val="00287F1A"/>
    <w:rsid w:val="00290320"/>
    <w:rsid w:val="0029061B"/>
    <w:rsid w:val="0029091C"/>
    <w:rsid w:val="00290C2E"/>
    <w:rsid w:val="00290C77"/>
    <w:rsid w:val="00291C5C"/>
    <w:rsid w:val="00291D26"/>
    <w:rsid w:val="00292595"/>
    <w:rsid w:val="002928A2"/>
    <w:rsid w:val="00292945"/>
    <w:rsid w:val="00293C9E"/>
    <w:rsid w:val="00293F1D"/>
    <w:rsid w:val="00294243"/>
    <w:rsid w:val="00294486"/>
    <w:rsid w:val="00294A42"/>
    <w:rsid w:val="0029504B"/>
    <w:rsid w:val="00295450"/>
    <w:rsid w:val="002957ED"/>
    <w:rsid w:val="00295D7D"/>
    <w:rsid w:val="00296206"/>
    <w:rsid w:val="00296512"/>
    <w:rsid w:val="002968FA"/>
    <w:rsid w:val="00296ABF"/>
    <w:rsid w:val="00296BFF"/>
    <w:rsid w:val="00296CEE"/>
    <w:rsid w:val="00296E32"/>
    <w:rsid w:val="0029702F"/>
    <w:rsid w:val="00297388"/>
    <w:rsid w:val="00297584"/>
    <w:rsid w:val="002977D1"/>
    <w:rsid w:val="00297905"/>
    <w:rsid w:val="00297973"/>
    <w:rsid w:val="00297A37"/>
    <w:rsid w:val="00297E3E"/>
    <w:rsid w:val="00297F1D"/>
    <w:rsid w:val="002A0185"/>
    <w:rsid w:val="002A03F8"/>
    <w:rsid w:val="002A042F"/>
    <w:rsid w:val="002A0627"/>
    <w:rsid w:val="002A11D4"/>
    <w:rsid w:val="002A130D"/>
    <w:rsid w:val="002A1441"/>
    <w:rsid w:val="002A15FB"/>
    <w:rsid w:val="002A1819"/>
    <w:rsid w:val="002A1844"/>
    <w:rsid w:val="002A222D"/>
    <w:rsid w:val="002A2B20"/>
    <w:rsid w:val="002A2C21"/>
    <w:rsid w:val="002A2C76"/>
    <w:rsid w:val="002A33A9"/>
    <w:rsid w:val="002A340E"/>
    <w:rsid w:val="002A34A6"/>
    <w:rsid w:val="002A3F03"/>
    <w:rsid w:val="002A4041"/>
    <w:rsid w:val="002A40C3"/>
    <w:rsid w:val="002A4140"/>
    <w:rsid w:val="002A43BB"/>
    <w:rsid w:val="002A488B"/>
    <w:rsid w:val="002A4891"/>
    <w:rsid w:val="002A4B1D"/>
    <w:rsid w:val="002A4F1E"/>
    <w:rsid w:val="002A4F65"/>
    <w:rsid w:val="002A5247"/>
    <w:rsid w:val="002A5290"/>
    <w:rsid w:val="002A57E5"/>
    <w:rsid w:val="002A5DAB"/>
    <w:rsid w:val="002A5DD7"/>
    <w:rsid w:val="002A6199"/>
    <w:rsid w:val="002A65B8"/>
    <w:rsid w:val="002A6BAC"/>
    <w:rsid w:val="002A6CD0"/>
    <w:rsid w:val="002A6D64"/>
    <w:rsid w:val="002A6DFB"/>
    <w:rsid w:val="002A750F"/>
    <w:rsid w:val="002A7918"/>
    <w:rsid w:val="002A7E34"/>
    <w:rsid w:val="002B0272"/>
    <w:rsid w:val="002B0423"/>
    <w:rsid w:val="002B0936"/>
    <w:rsid w:val="002B0943"/>
    <w:rsid w:val="002B09FF"/>
    <w:rsid w:val="002B0B1D"/>
    <w:rsid w:val="002B0DA1"/>
    <w:rsid w:val="002B0DE3"/>
    <w:rsid w:val="002B118D"/>
    <w:rsid w:val="002B1323"/>
    <w:rsid w:val="002B162F"/>
    <w:rsid w:val="002B19C5"/>
    <w:rsid w:val="002B1DC4"/>
    <w:rsid w:val="002B23BE"/>
    <w:rsid w:val="002B266A"/>
    <w:rsid w:val="002B2928"/>
    <w:rsid w:val="002B2A35"/>
    <w:rsid w:val="002B2E84"/>
    <w:rsid w:val="002B2F01"/>
    <w:rsid w:val="002B2F13"/>
    <w:rsid w:val="002B2FDE"/>
    <w:rsid w:val="002B32AA"/>
    <w:rsid w:val="002B33C8"/>
    <w:rsid w:val="002B3812"/>
    <w:rsid w:val="002B3C3E"/>
    <w:rsid w:val="002B3C4B"/>
    <w:rsid w:val="002B3DFB"/>
    <w:rsid w:val="002B3F93"/>
    <w:rsid w:val="002B4086"/>
    <w:rsid w:val="002B41CC"/>
    <w:rsid w:val="002B4B2B"/>
    <w:rsid w:val="002B4F76"/>
    <w:rsid w:val="002B52D4"/>
    <w:rsid w:val="002B5588"/>
    <w:rsid w:val="002B588F"/>
    <w:rsid w:val="002B5936"/>
    <w:rsid w:val="002B5E2B"/>
    <w:rsid w:val="002B5F5B"/>
    <w:rsid w:val="002B622F"/>
    <w:rsid w:val="002B62BA"/>
    <w:rsid w:val="002B6B05"/>
    <w:rsid w:val="002B6BE5"/>
    <w:rsid w:val="002B6F3C"/>
    <w:rsid w:val="002B74E9"/>
    <w:rsid w:val="002B7AFD"/>
    <w:rsid w:val="002B7C9E"/>
    <w:rsid w:val="002B7E2F"/>
    <w:rsid w:val="002B7FBA"/>
    <w:rsid w:val="002C03E4"/>
    <w:rsid w:val="002C0520"/>
    <w:rsid w:val="002C0767"/>
    <w:rsid w:val="002C0832"/>
    <w:rsid w:val="002C0A35"/>
    <w:rsid w:val="002C0C50"/>
    <w:rsid w:val="002C1311"/>
    <w:rsid w:val="002C141F"/>
    <w:rsid w:val="002C14EC"/>
    <w:rsid w:val="002C1629"/>
    <w:rsid w:val="002C1897"/>
    <w:rsid w:val="002C1F72"/>
    <w:rsid w:val="002C2191"/>
    <w:rsid w:val="002C2698"/>
    <w:rsid w:val="002C26D9"/>
    <w:rsid w:val="002C2A9C"/>
    <w:rsid w:val="002C2B84"/>
    <w:rsid w:val="002C2EDB"/>
    <w:rsid w:val="002C3273"/>
    <w:rsid w:val="002C372A"/>
    <w:rsid w:val="002C39B5"/>
    <w:rsid w:val="002C39E1"/>
    <w:rsid w:val="002C3AC9"/>
    <w:rsid w:val="002C3B9F"/>
    <w:rsid w:val="002C4475"/>
    <w:rsid w:val="002C4477"/>
    <w:rsid w:val="002C453F"/>
    <w:rsid w:val="002C4BD6"/>
    <w:rsid w:val="002C4FC6"/>
    <w:rsid w:val="002C5E53"/>
    <w:rsid w:val="002C647F"/>
    <w:rsid w:val="002C6740"/>
    <w:rsid w:val="002C679B"/>
    <w:rsid w:val="002C6B3F"/>
    <w:rsid w:val="002C6E7A"/>
    <w:rsid w:val="002C7118"/>
    <w:rsid w:val="002C7D5D"/>
    <w:rsid w:val="002C7F96"/>
    <w:rsid w:val="002D02D9"/>
    <w:rsid w:val="002D05F9"/>
    <w:rsid w:val="002D062C"/>
    <w:rsid w:val="002D0D16"/>
    <w:rsid w:val="002D0D61"/>
    <w:rsid w:val="002D0E1E"/>
    <w:rsid w:val="002D1040"/>
    <w:rsid w:val="002D10F9"/>
    <w:rsid w:val="002D1682"/>
    <w:rsid w:val="002D185F"/>
    <w:rsid w:val="002D18F0"/>
    <w:rsid w:val="002D2748"/>
    <w:rsid w:val="002D275B"/>
    <w:rsid w:val="002D2926"/>
    <w:rsid w:val="002D2A79"/>
    <w:rsid w:val="002D2B3D"/>
    <w:rsid w:val="002D2C9D"/>
    <w:rsid w:val="002D2F1B"/>
    <w:rsid w:val="002D30B1"/>
    <w:rsid w:val="002D32A5"/>
    <w:rsid w:val="002D3A67"/>
    <w:rsid w:val="002D3B48"/>
    <w:rsid w:val="002D414A"/>
    <w:rsid w:val="002D4306"/>
    <w:rsid w:val="002D45BE"/>
    <w:rsid w:val="002D49C5"/>
    <w:rsid w:val="002D4D1D"/>
    <w:rsid w:val="002D4D4A"/>
    <w:rsid w:val="002D54E0"/>
    <w:rsid w:val="002D5899"/>
    <w:rsid w:val="002D5933"/>
    <w:rsid w:val="002D5D40"/>
    <w:rsid w:val="002D5D62"/>
    <w:rsid w:val="002D5D89"/>
    <w:rsid w:val="002D639D"/>
    <w:rsid w:val="002D6743"/>
    <w:rsid w:val="002D6BBD"/>
    <w:rsid w:val="002D7A0F"/>
    <w:rsid w:val="002D7D5D"/>
    <w:rsid w:val="002E02FD"/>
    <w:rsid w:val="002E0446"/>
    <w:rsid w:val="002E0482"/>
    <w:rsid w:val="002E0595"/>
    <w:rsid w:val="002E0ADD"/>
    <w:rsid w:val="002E0D1A"/>
    <w:rsid w:val="002E0FB1"/>
    <w:rsid w:val="002E1B70"/>
    <w:rsid w:val="002E1C7A"/>
    <w:rsid w:val="002E202E"/>
    <w:rsid w:val="002E2451"/>
    <w:rsid w:val="002E2463"/>
    <w:rsid w:val="002E24E0"/>
    <w:rsid w:val="002E2737"/>
    <w:rsid w:val="002E2BD7"/>
    <w:rsid w:val="002E2C55"/>
    <w:rsid w:val="002E2E5C"/>
    <w:rsid w:val="002E33BE"/>
    <w:rsid w:val="002E368F"/>
    <w:rsid w:val="002E41DB"/>
    <w:rsid w:val="002E4315"/>
    <w:rsid w:val="002E4706"/>
    <w:rsid w:val="002E5581"/>
    <w:rsid w:val="002E5955"/>
    <w:rsid w:val="002E59C3"/>
    <w:rsid w:val="002E5A71"/>
    <w:rsid w:val="002E5D5C"/>
    <w:rsid w:val="002E5E0B"/>
    <w:rsid w:val="002E5EF9"/>
    <w:rsid w:val="002E62BB"/>
    <w:rsid w:val="002E671C"/>
    <w:rsid w:val="002E698B"/>
    <w:rsid w:val="002E6AA5"/>
    <w:rsid w:val="002E6B11"/>
    <w:rsid w:val="002E72E6"/>
    <w:rsid w:val="002E734F"/>
    <w:rsid w:val="002E74B8"/>
    <w:rsid w:val="002E75C3"/>
    <w:rsid w:val="002E7D39"/>
    <w:rsid w:val="002F0A5C"/>
    <w:rsid w:val="002F0BBD"/>
    <w:rsid w:val="002F0C79"/>
    <w:rsid w:val="002F1124"/>
    <w:rsid w:val="002F1276"/>
    <w:rsid w:val="002F181A"/>
    <w:rsid w:val="002F1A52"/>
    <w:rsid w:val="002F1F23"/>
    <w:rsid w:val="002F2133"/>
    <w:rsid w:val="002F23DF"/>
    <w:rsid w:val="002F2950"/>
    <w:rsid w:val="002F2984"/>
    <w:rsid w:val="002F29BB"/>
    <w:rsid w:val="002F2A39"/>
    <w:rsid w:val="002F2B81"/>
    <w:rsid w:val="002F31DA"/>
    <w:rsid w:val="002F33B9"/>
    <w:rsid w:val="002F46A3"/>
    <w:rsid w:val="002F4843"/>
    <w:rsid w:val="002F4CB6"/>
    <w:rsid w:val="002F4CF1"/>
    <w:rsid w:val="002F4DA2"/>
    <w:rsid w:val="002F5009"/>
    <w:rsid w:val="002F517D"/>
    <w:rsid w:val="002F54DF"/>
    <w:rsid w:val="002F5C83"/>
    <w:rsid w:val="002F6084"/>
    <w:rsid w:val="002F6571"/>
    <w:rsid w:val="002F6C4A"/>
    <w:rsid w:val="002F6E3C"/>
    <w:rsid w:val="002F6FA8"/>
    <w:rsid w:val="002F6FFF"/>
    <w:rsid w:val="002F7164"/>
    <w:rsid w:val="002F7171"/>
    <w:rsid w:val="002F7347"/>
    <w:rsid w:val="002F743D"/>
    <w:rsid w:val="002F7479"/>
    <w:rsid w:val="002F7532"/>
    <w:rsid w:val="002F7720"/>
    <w:rsid w:val="002F7839"/>
    <w:rsid w:val="00300105"/>
    <w:rsid w:val="00300224"/>
    <w:rsid w:val="00300738"/>
    <w:rsid w:val="00300A05"/>
    <w:rsid w:val="00300BEB"/>
    <w:rsid w:val="00300E17"/>
    <w:rsid w:val="00300EFD"/>
    <w:rsid w:val="003010F7"/>
    <w:rsid w:val="00301173"/>
    <w:rsid w:val="00301877"/>
    <w:rsid w:val="00301B61"/>
    <w:rsid w:val="00301CEB"/>
    <w:rsid w:val="00302314"/>
    <w:rsid w:val="003023FE"/>
    <w:rsid w:val="00302A7B"/>
    <w:rsid w:val="00302D58"/>
    <w:rsid w:val="003037FC"/>
    <w:rsid w:val="00303899"/>
    <w:rsid w:val="00303959"/>
    <w:rsid w:val="003039D4"/>
    <w:rsid w:val="00303FAF"/>
    <w:rsid w:val="003040B4"/>
    <w:rsid w:val="0030444A"/>
    <w:rsid w:val="00304C0A"/>
    <w:rsid w:val="00304D04"/>
    <w:rsid w:val="00304D90"/>
    <w:rsid w:val="00304E0C"/>
    <w:rsid w:val="00304F4D"/>
    <w:rsid w:val="00305A77"/>
    <w:rsid w:val="00306243"/>
    <w:rsid w:val="00306383"/>
    <w:rsid w:val="00306A42"/>
    <w:rsid w:val="00306EEC"/>
    <w:rsid w:val="0030718A"/>
    <w:rsid w:val="00307306"/>
    <w:rsid w:val="00307574"/>
    <w:rsid w:val="00307A94"/>
    <w:rsid w:val="00310F0B"/>
    <w:rsid w:val="00311220"/>
    <w:rsid w:val="0031124C"/>
    <w:rsid w:val="00311A65"/>
    <w:rsid w:val="00311CCF"/>
    <w:rsid w:val="00311FFB"/>
    <w:rsid w:val="00312270"/>
    <w:rsid w:val="00312581"/>
    <w:rsid w:val="00312656"/>
    <w:rsid w:val="00312E35"/>
    <w:rsid w:val="00312F99"/>
    <w:rsid w:val="0031347A"/>
    <w:rsid w:val="003135D0"/>
    <w:rsid w:val="003143C6"/>
    <w:rsid w:val="003145F2"/>
    <w:rsid w:val="00314947"/>
    <w:rsid w:val="00314A80"/>
    <w:rsid w:val="00314BDF"/>
    <w:rsid w:val="00314CA0"/>
    <w:rsid w:val="00314D9D"/>
    <w:rsid w:val="00314EE1"/>
    <w:rsid w:val="003153D2"/>
    <w:rsid w:val="00315773"/>
    <w:rsid w:val="00316160"/>
    <w:rsid w:val="00316162"/>
    <w:rsid w:val="0031621C"/>
    <w:rsid w:val="0031627C"/>
    <w:rsid w:val="00316953"/>
    <w:rsid w:val="003171D8"/>
    <w:rsid w:val="0031789A"/>
    <w:rsid w:val="00317976"/>
    <w:rsid w:val="00317BD0"/>
    <w:rsid w:val="00317D5F"/>
    <w:rsid w:val="00317D97"/>
    <w:rsid w:val="00317F4A"/>
    <w:rsid w:val="003202E0"/>
    <w:rsid w:val="0032055C"/>
    <w:rsid w:val="003205D5"/>
    <w:rsid w:val="003207BB"/>
    <w:rsid w:val="0032112A"/>
    <w:rsid w:val="003213C1"/>
    <w:rsid w:val="00321850"/>
    <w:rsid w:val="0032267A"/>
    <w:rsid w:val="003229AA"/>
    <w:rsid w:val="00322C01"/>
    <w:rsid w:val="00322EDB"/>
    <w:rsid w:val="00322FDB"/>
    <w:rsid w:val="0032323E"/>
    <w:rsid w:val="00323250"/>
    <w:rsid w:val="003238A9"/>
    <w:rsid w:val="00323962"/>
    <w:rsid w:val="003239BF"/>
    <w:rsid w:val="00323A3A"/>
    <w:rsid w:val="00323BF1"/>
    <w:rsid w:val="00323C3D"/>
    <w:rsid w:val="00323C8F"/>
    <w:rsid w:val="00323DBA"/>
    <w:rsid w:val="00324010"/>
    <w:rsid w:val="003240C7"/>
    <w:rsid w:val="0032477C"/>
    <w:rsid w:val="003247B7"/>
    <w:rsid w:val="00324EDC"/>
    <w:rsid w:val="0032565F"/>
    <w:rsid w:val="00325704"/>
    <w:rsid w:val="003259C3"/>
    <w:rsid w:val="00325D32"/>
    <w:rsid w:val="00325F28"/>
    <w:rsid w:val="00326015"/>
    <w:rsid w:val="0032619A"/>
    <w:rsid w:val="0032624A"/>
    <w:rsid w:val="0032638C"/>
    <w:rsid w:val="00326542"/>
    <w:rsid w:val="003267CD"/>
    <w:rsid w:val="003268FB"/>
    <w:rsid w:val="00326AF6"/>
    <w:rsid w:val="00326C13"/>
    <w:rsid w:val="00326F40"/>
    <w:rsid w:val="00327179"/>
    <w:rsid w:val="003272E8"/>
    <w:rsid w:val="003274C5"/>
    <w:rsid w:val="00327649"/>
    <w:rsid w:val="0032766E"/>
    <w:rsid w:val="00327C0E"/>
    <w:rsid w:val="00330036"/>
    <w:rsid w:val="00330065"/>
    <w:rsid w:val="0033014C"/>
    <w:rsid w:val="00330977"/>
    <w:rsid w:val="003309B9"/>
    <w:rsid w:val="00330D7C"/>
    <w:rsid w:val="00330DDB"/>
    <w:rsid w:val="00330DE5"/>
    <w:rsid w:val="00331E1C"/>
    <w:rsid w:val="0033238A"/>
    <w:rsid w:val="0033251D"/>
    <w:rsid w:val="003325FC"/>
    <w:rsid w:val="003326ED"/>
    <w:rsid w:val="003328C5"/>
    <w:rsid w:val="00332B4A"/>
    <w:rsid w:val="00332B63"/>
    <w:rsid w:val="0033325E"/>
    <w:rsid w:val="0033326F"/>
    <w:rsid w:val="00333919"/>
    <w:rsid w:val="00334091"/>
    <w:rsid w:val="00334440"/>
    <w:rsid w:val="0033449A"/>
    <w:rsid w:val="00334AD4"/>
    <w:rsid w:val="00334B24"/>
    <w:rsid w:val="00334CE1"/>
    <w:rsid w:val="00334D01"/>
    <w:rsid w:val="00335025"/>
    <w:rsid w:val="00335495"/>
    <w:rsid w:val="00335514"/>
    <w:rsid w:val="003355A5"/>
    <w:rsid w:val="0033560B"/>
    <w:rsid w:val="003357D1"/>
    <w:rsid w:val="00335CC1"/>
    <w:rsid w:val="0033629E"/>
    <w:rsid w:val="00336556"/>
    <w:rsid w:val="003374C1"/>
    <w:rsid w:val="00337817"/>
    <w:rsid w:val="00337B44"/>
    <w:rsid w:val="00337C54"/>
    <w:rsid w:val="00337D3F"/>
    <w:rsid w:val="00337F76"/>
    <w:rsid w:val="0034000E"/>
    <w:rsid w:val="003404A5"/>
    <w:rsid w:val="003406A4"/>
    <w:rsid w:val="0034071D"/>
    <w:rsid w:val="00340772"/>
    <w:rsid w:val="00340EF0"/>
    <w:rsid w:val="00340FBC"/>
    <w:rsid w:val="00341ABC"/>
    <w:rsid w:val="00341BB5"/>
    <w:rsid w:val="00341D42"/>
    <w:rsid w:val="00341E78"/>
    <w:rsid w:val="00342209"/>
    <w:rsid w:val="00342625"/>
    <w:rsid w:val="0034285C"/>
    <w:rsid w:val="00342D38"/>
    <w:rsid w:val="00342EAB"/>
    <w:rsid w:val="00343036"/>
    <w:rsid w:val="003432C8"/>
    <w:rsid w:val="003433F7"/>
    <w:rsid w:val="00343758"/>
    <w:rsid w:val="003437B5"/>
    <w:rsid w:val="00343AC2"/>
    <w:rsid w:val="00343FA6"/>
    <w:rsid w:val="00344532"/>
    <w:rsid w:val="003445B2"/>
    <w:rsid w:val="00344AE6"/>
    <w:rsid w:val="00344B00"/>
    <w:rsid w:val="00344CB3"/>
    <w:rsid w:val="00344CDD"/>
    <w:rsid w:val="00345107"/>
    <w:rsid w:val="00345AEA"/>
    <w:rsid w:val="00345AEF"/>
    <w:rsid w:val="00345C19"/>
    <w:rsid w:val="00345DB6"/>
    <w:rsid w:val="00346274"/>
    <w:rsid w:val="00346A21"/>
    <w:rsid w:val="00346F33"/>
    <w:rsid w:val="003471BD"/>
    <w:rsid w:val="003471DF"/>
    <w:rsid w:val="003471F8"/>
    <w:rsid w:val="0034759C"/>
    <w:rsid w:val="00347B26"/>
    <w:rsid w:val="00347C5B"/>
    <w:rsid w:val="00347D0B"/>
    <w:rsid w:val="00347FD6"/>
    <w:rsid w:val="003500D0"/>
    <w:rsid w:val="0035020C"/>
    <w:rsid w:val="00350A8A"/>
    <w:rsid w:val="00350D4B"/>
    <w:rsid w:val="0035113D"/>
    <w:rsid w:val="003516A9"/>
    <w:rsid w:val="0035186E"/>
    <w:rsid w:val="003518A7"/>
    <w:rsid w:val="003518E4"/>
    <w:rsid w:val="00351952"/>
    <w:rsid w:val="00351B37"/>
    <w:rsid w:val="003521C2"/>
    <w:rsid w:val="003522CE"/>
    <w:rsid w:val="0035236B"/>
    <w:rsid w:val="00352866"/>
    <w:rsid w:val="00352BC2"/>
    <w:rsid w:val="00352DA8"/>
    <w:rsid w:val="0035329D"/>
    <w:rsid w:val="0035335F"/>
    <w:rsid w:val="003536D7"/>
    <w:rsid w:val="00353980"/>
    <w:rsid w:val="00353DD4"/>
    <w:rsid w:val="003546D0"/>
    <w:rsid w:val="003547A1"/>
    <w:rsid w:val="003547EF"/>
    <w:rsid w:val="00354CC1"/>
    <w:rsid w:val="00354D1A"/>
    <w:rsid w:val="00354D61"/>
    <w:rsid w:val="00354EEA"/>
    <w:rsid w:val="0035514D"/>
    <w:rsid w:val="00356213"/>
    <w:rsid w:val="003562C9"/>
    <w:rsid w:val="00356A09"/>
    <w:rsid w:val="00356DEE"/>
    <w:rsid w:val="00357030"/>
    <w:rsid w:val="00357052"/>
    <w:rsid w:val="00357141"/>
    <w:rsid w:val="00357303"/>
    <w:rsid w:val="00357755"/>
    <w:rsid w:val="00357A49"/>
    <w:rsid w:val="00357EAF"/>
    <w:rsid w:val="00357EC4"/>
    <w:rsid w:val="00360019"/>
    <w:rsid w:val="00360073"/>
    <w:rsid w:val="003601F7"/>
    <w:rsid w:val="00360D91"/>
    <w:rsid w:val="00360FB4"/>
    <w:rsid w:val="00361698"/>
    <w:rsid w:val="00361A21"/>
    <w:rsid w:val="00361B08"/>
    <w:rsid w:val="00361F40"/>
    <w:rsid w:val="00361F58"/>
    <w:rsid w:val="00362076"/>
    <w:rsid w:val="00362169"/>
    <w:rsid w:val="00362340"/>
    <w:rsid w:val="00362688"/>
    <w:rsid w:val="00362F7E"/>
    <w:rsid w:val="00363391"/>
    <w:rsid w:val="003633DD"/>
    <w:rsid w:val="0036341D"/>
    <w:rsid w:val="0036368E"/>
    <w:rsid w:val="003636FF"/>
    <w:rsid w:val="00363CFC"/>
    <w:rsid w:val="00363D27"/>
    <w:rsid w:val="00363D67"/>
    <w:rsid w:val="00363FF0"/>
    <w:rsid w:val="00364013"/>
    <w:rsid w:val="00364069"/>
    <w:rsid w:val="0036428C"/>
    <w:rsid w:val="00364314"/>
    <w:rsid w:val="003643D5"/>
    <w:rsid w:val="003644CF"/>
    <w:rsid w:val="00364702"/>
    <w:rsid w:val="00364CD6"/>
    <w:rsid w:val="00364F4F"/>
    <w:rsid w:val="00365279"/>
    <w:rsid w:val="00365325"/>
    <w:rsid w:val="003655AE"/>
    <w:rsid w:val="00365644"/>
    <w:rsid w:val="00365848"/>
    <w:rsid w:val="00365879"/>
    <w:rsid w:val="00365981"/>
    <w:rsid w:val="00365A31"/>
    <w:rsid w:val="00365ADF"/>
    <w:rsid w:val="003662B2"/>
    <w:rsid w:val="00366590"/>
    <w:rsid w:val="0036660C"/>
    <w:rsid w:val="003670ED"/>
    <w:rsid w:val="0036729A"/>
    <w:rsid w:val="00367479"/>
    <w:rsid w:val="00367BA1"/>
    <w:rsid w:val="00367F7F"/>
    <w:rsid w:val="00370277"/>
    <w:rsid w:val="003705C5"/>
    <w:rsid w:val="00370B26"/>
    <w:rsid w:val="00370E80"/>
    <w:rsid w:val="00370FFD"/>
    <w:rsid w:val="003711E0"/>
    <w:rsid w:val="0037122C"/>
    <w:rsid w:val="00371736"/>
    <w:rsid w:val="00372116"/>
    <w:rsid w:val="00372178"/>
    <w:rsid w:val="003726FD"/>
    <w:rsid w:val="0037280A"/>
    <w:rsid w:val="00373268"/>
    <w:rsid w:val="0037372D"/>
    <w:rsid w:val="00373832"/>
    <w:rsid w:val="00373FB8"/>
    <w:rsid w:val="00374328"/>
    <w:rsid w:val="00374CED"/>
    <w:rsid w:val="00374D89"/>
    <w:rsid w:val="003751A4"/>
    <w:rsid w:val="003754C8"/>
    <w:rsid w:val="00375CB9"/>
    <w:rsid w:val="0037698B"/>
    <w:rsid w:val="00376A0A"/>
    <w:rsid w:val="00376A14"/>
    <w:rsid w:val="003771D4"/>
    <w:rsid w:val="003776BD"/>
    <w:rsid w:val="00377ADB"/>
    <w:rsid w:val="00377DA3"/>
    <w:rsid w:val="00380224"/>
    <w:rsid w:val="00380998"/>
    <w:rsid w:val="00380AC4"/>
    <w:rsid w:val="00380B2D"/>
    <w:rsid w:val="00380CE7"/>
    <w:rsid w:val="003811D9"/>
    <w:rsid w:val="0038160A"/>
    <w:rsid w:val="00381792"/>
    <w:rsid w:val="0038229B"/>
    <w:rsid w:val="003823CA"/>
    <w:rsid w:val="00382564"/>
    <w:rsid w:val="00382D12"/>
    <w:rsid w:val="00382DA5"/>
    <w:rsid w:val="00383A3B"/>
    <w:rsid w:val="00383A91"/>
    <w:rsid w:val="00383C27"/>
    <w:rsid w:val="00383FFC"/>
    <w:rsid w:val="00384751"/>
    <w:rsid w:val="00384AAC"/>
    <w:rsid w:val="00385115"/>
    <w:rsid w:val="003855FD"/>
    <w:rsid w:val="00385724"/>
    <w:rsid w:val="00385C43"/>
    <w:rsid w:val="00385D23"/>
    <w:rsid w:val="00385D45"/>
    <w:rsid w:val="00385EC0"/>
    <w:rsid w:val="0038603E"/>
    <w:rsid w:val="003863D0"/>
    <w:rsid w:val="003864EA"/>
    <w:rsid w:val="003865D8"/>
    <w:rsid w:val="00386711"/>
    <w:rsid w:val="00386983"/>
    <w:rsid w:val="00386DA7"/>
    <w:rsid w:val="0038754F"/>
    <w:rsid w:val="0038759D"/>
    <w:rsid w:val="00387CFF"/>
    <w:rsid w:val="00387E39"/>
    <w:rsid w:val="00387E71"/>
    <w:rsid w:val="00390040"/>
    <w:rsid w:val="003900B1"/>
    <w:rsid w:val="0039080F"/>
    <w:rsid w:val="00390A7F"/>
    <w:rsid w:val="00390AF0"/>
    <w:rsid w:val="00390DEC"/>
    <w:rsid w:val="00391082"/>
    <w:rsid w:val="003910D9"/>
    <w:rsid w:val="003911A8"/>
    <w:rsid w:val="003912BB"/>
    <w:rsid w:val="003913FA"/>
    <w:rsid w:val="003913FE"/>
    <w:rsid w:val="003914B6"/>
    <w:rsid w:val="00391794"/>
    <w:rsid w:val="00391E50"/>
    <w:rsid w:val="00391E9E"/>
    <w:rsid w:val="0039220C"/>
    <w:rsid w:val="0039243C"/>
    <w:rsid w:val="003925A1"/>
    <w:rsid w:val="00392E78"/>
    <w:rsid w:val="003930B0"/>
    <w:rsid w:val="003939D1"/>
    <w:rsid w:val="00393AB4"/>
    <w:rsid w:val="003940B1"/>
    <w:rsid w:val="00394828"/>
    <w:rsid w:val="00394D83"/>
    <w:rsid w:val="003952B1"/>
    <w:rsid w:val="003956C5"/>
    <w:rsid w:val="00395B47"/>
    <w:rsid w:val="00395B71"/>
    <w:rsid w:val="00395DFB"/>
    <w:rsid w:val="00396015"/>
    <w:rsid w:val="0039620B"/>
    <w:rsid w:val="003962A9"/>
    <w:rsid w:val="00396424"/>
    <w:rsid w:val="00396734"/>
    <w:rsid w:val="00396D42"/>
    <w:rsid w:val="0039769C"/>
    <w:rsid w:val="0039792E"/>
    <w:rsid w:val="00397ABC"/>
    <w:rsid w:val="00397B55"/>
    <w:rsid w:val="003A0BB7"/>
    <w:rsid w:val="003A13E1"/>
    <w:rsid w:val="003A1677"/>
    <w:rsid w:val="003A2098"/>
    <w:rsid w:val="003A2607"/>
    <w:rsid w:val="003A2B86"/>
    <w:rsid w:val="003A2DC2"/>
    <w:rsid w:val="003A30AC"/>
    <w:rsid w:val="003A3306"/>
    <w:rsid w:val="003A33DE"/>
    <w:rsid w:val="003A3735"/>
    <w:rsid w:val="003A3B10"/>
    <w:rsid w:val="003A3FD9"/>
    <w:rsid w:val="003A400A"/>
    <w:rsid w:val="003A46DE"/>
    <w:rsid w:val="003A4E4B"/>
    <w:rsid w:val="003A4EE0"/>
    <w:rsid w:val="003A4FD6"/>
    <w:rsid w:val="003A520D"/>
    <w:rsid w:val="003A5738"/>
    <w:rsid w:val="003A5AF2"/>
    <w:rsid w:val="003A5E03"/>
    <w:rsid w:val="003A5FF3"/>
    <w:rsid w:val="003A623F"/>
    <w:rsid w:val="003A6359"/>
    <w:rsid w:val="003A6562"/>
    <w:rsid w:val="003A67FE"/>
    <w:rsid w:val="003A6CC4"/>
    <w:rsid w:val="003A6E98"/>
    <w:rsid w:val="003A7094"/>
    <w:rsid w:val="003A7193"/>
    <w:rsid w:val="003A71B4"/>
    <w:rsid w:val="003A79D9"/>
    <w:rsid w:val="003A7E81"/>
    <w:rsid w:val="003A7FB2"/>
    <w:rsid w:val="003B0549"/>
    <w:rsid w:val="003B08A5"/>
    <w:rsid w:val="003B0B2F"/>
    <w:rsid w:val="003B1498"/>
    <w:rsid w:val="003B1790"/>
    <w:rsid w:val="003B1973"/>
    <w:rsid w:val="003B1DB3"/>
    <w:rsid w:val="003B1E37"/>
    <w:rsid w:val="003B1FBC"/>
    <w:rsid w:val="003B202E"/>
    <w:rsid w:val="003B20B0"/>
    <w:rsid w:val="003B21AC"/>
    <w:rsid w:val="003B2E12"/>
    <w:rsid w:val="003B2FD0"/>
    <w:rsid w:val="003B31CC"/>
    <w:rsid w:val="003B3E9A"/>
    <w:rsid w:val="003B447D"/>
    <w:rsid w:val="003B45C4"/>
    <w:rsid w:val="003B4878"/>
    <w:rsid w:val="003B48BC"/>
    <w:rsid w:val="003B4BE8"/>
    <w:rsid w:val="003B4CDD"/>
    <w:rsid w:val="003B4D61"/>
    <w:rsid w:val="003B54D0"/>
    <w:rsid w:val="003B5562"/>
    <w:rsid w:val="003B6091"/>
    <w:rsid w:val="003B621D"/>
    <w:rsid w:val="003B643B"/>
    <w:rsid w:val="003B65DC"/>
    <w:rsid w:val="003B69C1"/>
    <w:rsid w:val="003B6AEA"/>
    <w:rsid w:val="003B6B52"/>
    <w:rsid w:val="003B6B7A"/>
    <w:rsid w:val="003B6F36"/>
    <w:rsid w:val="003B70EA"/>
    <w:rsid w:val="003B78F2"/>
    <w:rsid w:val="003B7C4D"/>
    <w:rsid w:val="003B7E56"/>
    <w:rsid w:val="003B7F53"/>
    <w:rsid w:val="003C00C6"/>
    <w:rsid w:val="003C0326"/>
    <w:rsid w:val="003C0890"/>
    <w:rsid w:val="003C08AA"/>
    <w:rsid w:val="003C0936"/>
    <w:rsid w:val="003C1089"/>
    <w:rsid w:val="003C1569"/>
    <w:rsid w:val="003C15D7"/>
    <w:rsid w:val="003C1873"/>
    <w:rsid w:val="003C1A7B"/>
    <w:rsid w:val="003C233D"/>
    <w:rsid w:val="003C34A7"/>
    <w:rsid w:val="003C3658"/>
    <w:rsid w:val="003C38B3"/>
    <w:rsid w:val="003C3D52"/>
    <w:rsid w:val="003C3F9D"/>
    <w:rsid w:val="003C4154"/>
    <w:rsid w:val="003C48F8"/>
    <w:rsid w:val="003C55BB"/>
    <w:rsid w:val="003C58DA"/>
    <w:rsid w:val="003C5970"/>
    <w:rsid w:val="003C5BDC"/>
    <w:rsid w:val="003C5CAF"/>
    <w:rsid w:val="003C60C8"/>
    <w:rsid w:val="003C6159"/>
    <w:rsid w:val="003C6788"/>
    <w:rsid w:val="003C6906"/>
    <w:rsid w:val="003C6A27"/>
    <w:rsid w:val="003C6A5F"/>
    <w:rsid w:val="003C6B7C"/>
    <w:rsid w:val="003C6C15"/>
    <w:rsid w:val="003C6E47"/>
    <w:rsid w:val="003C7082"/>
    <w:rsid w:val="003C7181"/>
    <w:rsid w:val="003C71A7"/>
    <w:rsid w:val="003C794F"/>
    <w:rsid w:val="003C7A04"/>
    <w:rsid w:val="003C7AE3"/>
    <w:rsid w:val="003C7B7C"/>
    <w:rsid w:val="003D05DB"/>
    <w:rsid w:val="003D063C"/>
    <w:rsid w:val="003D078A"/>
    <w:rsid w:val="003D08EE"/>
    <w:rsid w:val="003D0C7E"/>
    <w:rsid w:val="003D0F71"/>
    <w:rsid w:val="003D103A"/>
    <w:rsid w:val="003D11B6"/>
    <w:rsid w:val="003D1202"/>
    <w:rsid w:val="003D1725"/>
    <w:rsid w:val="003D1FBC"/>
    <w:rsid w:val="003D2172"/>
    <w:rsid w:val="003D229C"/>
    <w:rsid w:val="003D2301"/>
    <w:rsid w:val="003D2451"/>
    <w:rsid w:val="003D2BF0"/>
    <w:rsid w:val="003D32BD"/>
    <w:rsid w:val="003D35D4"/>
    <w:rsid w:val="003D36F0"/>
    <w:rsid w:val="003D3CA4"/>
    <w:rsid w:val="003D4652"/>
    <w:rsid w:val="003D5470"/>
    <w:rsid w:val="003D59D4"/>
    <w:rsid w:val="003D5A6E"/>
    <w:rsid w:val="003D5E88"/>
    <w:rsid w:val="003D65B5"/>
    <w:rsid w:val="003D68D0"/>
    <w:rsid w:val="003D69A5"/>
    <w:rsid w:val="003D6BDF"/>
    <w:rsid w:val="003D70BF"/>
    <w:rsid w:val="003D70F7"/>
    <w:rsid w:val="003D7163"/>
    <w:rsid w:val="003D732E"/>
    <w:rsid w:val="003D74DB"/>
    <w:rsid w:val="003D74E1"/>
    <w:rsid w:val="003D7915"/>
    <w:rsid w:val="003D7B5E"/>
    <w:rsid w:val="003D7C17"/>
    <w:rsid w:val="003E01CD"/>
    <w:rsid w:val="003E0493"/>
    <w:rsid w:val="003E0609"/>
    <w:rsid w:val="003E0897"/>
    <w:rsid w:val="003E0C12"/>
    <w:rsid w:val="003E0F88"/>
    <w:rsid w:val="003E169A"/>
    <w:rsid w:val="003E179B"/>
    <w:rsid w:val="003E2120"/>
    <w:rsid w:val="003E274F"/>
    <w:rsid w:val="003E27EF"/>
    <w:rsid w:val="003E2D29"/>
    <w:rsid w:val="003E2EFC"/>
    <w:rsid w:val="003E2F86"/>
    <w:rsid w:val="003E30F2"/>
    <w:rsid w:val="003E35BD"/>
    <w:rsid w:val="003E4229"/>
    <w:rsid w:val="003E44B8"/>
    <w:rsid w:val="003E4783"/>
    <w:rsid w:val="003E4C70"/>
    <w:rsid w:val="003E4CA0"/>
    <w:rsid w:val="003E5318"/>
    <w:rsid w:val="003E5391"/>
    <w:rsid w:val="003E54B8"/>
    <w:rsid w:val="003E556F"/>
    <w:rsid w:val="003E55A1"/>
    <w:rsid w:val="003E5665"/>
    <w:rsid w:val="003E5D9E"/>
    <w:rsid w:val="003E612F"/>
    <w:rsid w:val="003E6781"/>
    <w:rsid w:val="003E6CF1"/>
    <w:rsid w:val="003E7591"/>
    <w:rsid w:val="003E784F"/>
    <w:rsid w:val="003E79F0"/>
    <w:rsid w:val="003E7D47"/>
    <w:rsid w:val="003E7DE5"/>
    <w:rsid w:val="003E7E27"/>
    <w:rsid w:val="003E7FF0"/>
    <w:rsid w:val="003F015D"/>
    <w:rsid w:val="003F07DC"/>
    <w:rsid w:val="003F08A6"/>
    <w:rsid w:val="003F0D6B"/>
    <w:rsid w:val="003F1C32"/>
    <w:rsid w:val="003F1C71"/>
    <w:rsid w:val="003F2205"/>
    <w:rsid w:val="003F2266"/>
    <w:rsid w:val="003F2402"/>
    <w:rsid w:val="003F266D"/>
    <w:rsid w:val="003F2884"/>
    <w:rsid w:val="003F2A31"/>
    <w:rsid w:val="003F348A"/>
    <w:rsid w:val="003F38E3"/>
    <w:rsid w:val="003F3B43"/>
    <w:rsid w:val="003F3CA5"/>
    <w:rsid w:val="003F3D12"/>
    <w:rsid w:val="003F3E56"/>
    <w:rsid w:val="003F3F33"/>
    <w:rsid w:val="003F3FB3"/>
    <w:rsid w:val="003F441A"/>
    <w:rsid w:val="003F4588"/>
    <w:rsid w:val="003F49BA"/>
    <w:rsid w:val="003F4D77"/>
    <w:rsid w:val="003F51DC"/>
    <w:rsid w:val="003F5670"/>
    <w:rsid w:val="003F57B8"/>
    <w:rsid w:val="003F5B23"/>
    <w:rsid w:val="003F5BEE"/>
    <w:rsid w:val="003F6152"/>
    <w:rsid w:val="003F616D"/>
    <w:rsid w:val="003F6192"/>
    <w:rsid w:val="003F6358"/>
    <w:rsid w:val="003F6708"/>
    <w:rsid w:val="003F682E"/>
    <w:rsid w:val="003F68BB"/>
    <w:rsid w:val="003F7559"/>
    <w:rsid w:val="003F77B9"/>
    <w:rsid w:val="003F7A4E"/>
    <w:rsid w:val="003F7B30"/>
    <w:rsid w:val="003F7E6A"/>
    <w:rsid w:val="004002EE"/>
    <w:rsid w:val="00400763"/>
    <w:rsid w:val="0040097A"/>
    <w:rsid w:val="00400B8B"/>
    <w:rsid w:val="00400BCD"/>
    <w:rsid w:val="00400D07"/>
    <w:rsid w:val="00400D3F"/>
    <w:rsid w:val="00400E74"/>
    <w:rsid w:val="00400FAC"/>
    <w:rsid w:val="00401842"/>
    <w:rsid w:val="00401DD7"/>
    <w:rsid w:val="00401EC0"/>
    <w:rsid w:val="00402524"/>
    <w:rsid w:val="00402791"/>
    <w:rsid w:val="00402E5A"/>
    <w:rsid w:val="00402ED9"/>
    <w:rsid w:val="00402EE1"/>
    <w:rsid w:val="00403522"/>
    <w:rsid w:val="00403A41"/>
    <w:rsid w:val="00403A5B"/>
    <w:rsid w:val="00403DDD"/>
    <w:rsid w:val="00403EBA"/>
    <w:rsid w:val="00403F15"/>
    <w:rsid w:val="00404015"/>
    <w:rsid w:val="0040403E"/>
    <w:rsid w:val="00404260"/>
    <w:rsid w:val="0040443D"/>
    <w:rsid w:val="00404561"/>
    <w:rsid w:val="00404844"/>
    <w:rsid w:val="004049A9"/>
    <w:rsid w:val="00404E56"/>
    <w:rsid w:val="00405201"/>
    <w:rsid w:val="0040545A"/>
    <w:rsid w:val="004068C5"/>
    <w:rsid w:val="00406969"/>
    <w:rsid w:val="00407141"/>
    <w:rsid w:val="00407156"/>
    <w:rsid w:val="00407241"/>
    <w:rsid w:val="004072FC"/>
    <w:rsid w:val="004073AC"/>
    <w:rsid w:val="00407483"/>
    <w:rsid w:val="0040755D"/>
    <w:rsid w:val="00407713"/>
    <w:rsid w:val="0040777A"/>
    <w:rsid w:val="004078D5"/>
    <w:rsid w:val="00407C35"/>
    <w:rsid w:val="00407F5B"/>
    <w:rsid w:val="00410A53"/>
    <w:rsid w:val="00410CDA"/>
    <w:rsid w:val="00411A89"/>
    <w:rsid w:val="00411B5D"/>
    <w:rsid w:val="00412149"/>
    <w:rsid w:val="004123AB"/>
    <w:rsid w:val="00412451"/>
    <w:rsid w:val="00412D95"/>
    <w:rsid w:val="00412E0A"/>
    <w:rsid w:val="00412E36"/>
    <w:rsid w:val="00413037"/>
    <w:rsid w:val="0041317A"/>
    <w:rsid w:val="004132AB"/>
    <w:rsid w:val="004134E4"/>
    <w:rsid w:val="00413701"/>
    <w:rsid w:val="00413B6A"/>
    <w:rsid w:val="00413F09"/>
    <w:rsid w:val="00413F4C"/>
    <w:rsid w:val="00414196"/>
    <w:rsid w:val="00414824"/>
    <w:rsid w:val="00414AAB"/>
    <w:rsid w:val="00415153"/>
    <w:rsid w:val="00415489"/>
    <w:rsid w:val="00415504"/>
    <w:rsid w:val="004155EF"/>
    <w:rsid w:val="00415734"/>
    <w:rsid w:val="004157DA"/>
    <w:rsid w:val="00415F30"/>
    <w:rsid w:val="00415F7B"/>
    <w:rsid w:val="0041661F"/>
    <w:rsid w:val="0041674D"/>
    <w:rsid w:val="004169D3"/>
    <w:rsid w:val="00416CDF"/>
    <w:rsid w:val="00416F32"/>
    <w:rsid w:val="00417570"/>
    <w:rsid w:val="0041757D"/>
    <w:rsid w:val="0041781B"/>
    <w:rsid w:val="0041788C"/>
    <w:rsid w:val="00417B14"/>
    <w:rsid w:val="00417B6B"/>
    <w:rsid w:val="00417D2A"/>
    <w:rsid w:val="00417DDF"/>
    <w:rsid w:val="00417E5D"/>
    <w:rsid w:val="00417F09"/>
    <w:rsid w:val="004200A5"/>
    <w:rsid w:val="0042042F"/>
    <w:rsid w:val="0042050C"/>
    <w:rsid w:val="004207E6"/>
    <w:rsid w:val="00420912"/>
    <w:rsid w:val="00420B48"/>
    <w:rsid w:val="00420E20"/>
    <w:rsid w:val="004211A9"/>
    <w:rsid w:val="004218FC"/>
    <w:rsid w:val="00421C0A"/>
    <w:rsid w:val="00421ED2"/>
    <w:rsid w:val="00421EE2"/>
    <w:rsid w:val="00421F61"/>
    <w:rsid w:val="004221DA"/>
    <w:rsid w:val="00422206"/>
    <w:rsid w:val="004225A9"/>
    <w:rsid w:val="0042264A"/>
    <w:rsid w:val="004228FE"/>
    <w:rsid w:val="00422DAB"/>
    <w:rsid w:val="00423439"/>
    <w:rsid w:val="004236E7"/>
    <w:rsid w:val="00423790"/>
    <w:rsid w:val="004239F9"/>
    <w:rsid w:val="00423BB6"/>
    <w:rsid w:val="004246FC"/>
    <w:rsid w:val="00424730"/>
    <w:rsid w:val="00424AEE"/>
    <w:rsid w:val="00424F16"/>
    <w:rsid w:val="0042505B"/>
    <w:rsid w:val="004253C0"/>
    <w:rsid w:val="00425496"/>
    <w:rsid w:val="004263D4"/>
    <w:rsid w:val="00426E87"/>
    <w:rsid w:val="0042700E"/>
    <w:rsid w:val="00427296"/>
    <w:rsid w:val="00427B9E"/>
    <w:rsid w:val="00427FB1"/>
    <w:rsid w:val="0043081A"/>
    <w:rsid w:val="00430B0A"/>
    <w:rsid w:val="00430EBC"/>
    <w:rsid w:val="0043125C"/>
    <w:rsid w:val="004315EC"/>
    <w:rsid w:val="0043162A"/>
    <w:rsid w:val="004318B3"/>
    <w:rsid w:val="00432106"/>
    <w:rsid w:val="0043213C"/>
    <w:rsid w:val="0043261F"/>
    <w:rsid w:val="00432874"/>
    <w:rsid w:val="00432920"/>
    <w:rsid w:val="00432CB7"/>
    <w:rsid w:val="0043316F"/>
    <w:rsid w:val="00433318"/>
    <w:rsid w:val="004334C0"/>
    <w:rsid w:val="004337F9"/>
    <w:rsid w:val="0043396C"/>
    <w:rsid w:val="00433980"/>
    <w:rsid w:val="004339D3"/>
    <w:rsid w:val="004340BC"/>
    <w:rsid w:val="00434418"/>
    <w:rsid w:val="004346CA"/>
    <w:rsid w:val="004346F5"/>
    <w:rsid w:val="00434CBD"/>
    <w:rsid w:val="0043510B"/>
    <w:rsid w:val="004357A9"/>
    <w:rsid w:val="0043581E"/>
    <w:rsid w:val="00435ABC"/>
    <w:rsid w:val="00435D4F"/>
    <w:rsid w:val="00435E59"/>
    <w:rsid w:val="00436176"/>
    <w:rsid w:val="00436367"/>
    <w:rsid w:val="00436549"/>
    <w:rsid w:val="00436742"/>
    <w:rsid w:val="0043674F"/>
    <w:rsid w:val="0043681D"/>
    <w:rsid w:val="0043692E"/>
    <w:rsid w:val="00436A97"/>
    <w:rsid w:val="00436DF4"/>
    <w:rsid w:val="00436ECC"/>
    <w:rsid w:val="004370BF"/>
    <w:rsid w:val="004372FF"/>
    <w:rsid w:val="00437798"/>
    <w:rsid w:val="00437826"/>
    <w:rsid w:val="0043786F"/>
    <w:rsid w:val="004378DA"/>
    <w:rsid w:val="00437E43"/>
    <w:rsid w:val="00437F0F"/>
    <w:rsid w:val="00437F13"/>
    <w:rsid w:val="00440001"/>
    <w:rsid w:val="00440063"/>
    <w:rsid w:val="00440167"/>
    <w:rsid w:val="0044029C"/>
    <w:rsid w:val="004404C5"/>
    <w:rsid w:val="004405F5"/>
    <w:rsid w:val="004406D6"/>
    <w:rsid w:val="00440CA2"/>
    <w:rsid w:val="00440CE9"/>
    <w:rsid w:val="00440D9B"/>
    <w:rsid w:val="00441566"/>
    <w:rsid w:val="00441610"/>
    <w:rsid w:val="00441644"/>
    <w:rsid w:val="0044170A"/>
    <w:rsid w:val="00441DD0"/>
    <w:rsid w:val="004420AC"/>
    <w:rsid w:val="00442544"/>
    <w:rsid w:val="0044264D"/>
    <w:rsid w:val="0044290E"/>
    <w:rsid w:val="004429A6"/>
    <w:rsid w:val="00442E22"/>
    <w:rsid w:val="004436F1"/>
    <w:rsid w:val="004438A8"/>
    <w:rsid w:val="00443E5B"/>
    <w:rsid w:val="0044436C"/>
    <w:rsid w:val="004443B5"/>
    <w:rsid w:val="00444948"/>
    <w:rsid w:val="00444D21"/>
    <w:rsid w:val="00444E70"/>
    <w:rsid w:val="00444FA7"/>
    <w:rsid w:val="00444FC3"/>
    <w:rsid w:val="0044590B"/>
    <w:rsid w:val="00446399"/>
    <w:rsid w:val="00446EFD"/>
    <w:rsid w:val="00446F44"/>
    <w:rsid w:val="0044725E"/>
    <w:rsid w:val="00447DEC"/>
    <w:rsid w:val="00447E70"/>
    <w:rsid w:val="00447F8C"/>
    <w:rsid w:val="00450838"/>
    <w:rsid w:val="00450856"/>
    <w:rsid w:val="0045085E"/>
    <w:rsid w:val="00450BB2"/>
    <w:rsid w:val="00450D7F"/>
    <w:rsid w:val="00450E5F"/>
    <w:rsid w:val="0045154A"/>
    <w:rsid w:val="004515A0"/>
    <w:rsid w:val="00451A7D"/>
    <w:rsid w:val="00451D33"/>
    <w:rsid w:val="004521EB"/>
    <w:rsid w:val="004523DB"/>
    <w:rsid w:val="004524A3"/>
    <w:rsid w:val="00452582"/>
    <w:rsid w:val="00452593"/>
    <w:rsid w:val="00452EAE"/>
    <w:rsid w:val="00452F4E"/>
    <w:rsid w:val="004534D1"/>
    <w:rsid w:val="00453B97"/>
    <w:rsid w:val="00453C52"/>
    <w:rsid w:val="00453D42"/>
    <w:rsid w:val="00453D6F"/>
    <w:rsid w:val="004541A0"/>
    <w:rsid w:val="004547F7"/>
    <w:rsid w:val="0045488E"/>
    <w:rsid w:val="00454F74"/>
    <w:rsid w:val="00454F89"/>
    <w:rsid w:val="004552CF"/>
    <w:rsid w:val="004554FD"/>
    <w:rsid w:val="00455F87"/>
    <w:rsid w:val="00455FDE"/>
    <w:rsid w:val="004563CB"/>
    <w:rsid w:val="00456507"/>
    <w:rsid w:val="0045669F"/>
    <w:rsid w:val="004567D6"/>
    <w:rsid w:val="00456B88"/>
    <w:rsid w:val="00457728"/>
    <w:rsid w:val="00457815"/>
    <w:rsid w:val="004600F6"/>
    <w:rsid w:val="0046024C"/>
    <w:rsid w:val="00460346"/>
    <w:rsid w:val="004603FC"/>
    <w:rsid w:val="004604A8"/>
    <w:rsid w:val="00460592"/>
    <w:rsid w:val="004605D0"/>
    <w:rsid w:val="00460676"/>
    <w:rsid w:val="00460A7B"/>
    <w:rsid w:val="00461116"/>
    <w:rsid w:val="004618D0"/>
    <w:rsid w:val="004619F8"/>
    <w:rsid w:val="004621D5"/>
    <w:rsid w:val="00462682"/>
    <w:rsid w:val="004626DE"/>
    <w:rsid w:val="00462712"/>
    <w:rsid w:val="0046279C"/>
    <w:rsid w:val="0046298E"/>
    <w:rsid w:val="00462AFC"/>
    <w:rsid w:val="0046380C"/>
    <w:rsid w:val="00463B5B"/>
    <w:rsid w:val="00463D5B"/>
    <w:rsid w:val="00464003"/>
    <w:rsid w:val="00464306"/>
    <w:rsid w:val="00464307"/>
    <w:rsid w:val="00464423"/>
    <w:rsid w:val="0046455F"/>
    <w:rsid w:val="004648CD"/>
    <w:rsid w:val="00464AAF"/>
    <w:rsid w:val="00465304"/>
    <w:rsid w:val="00465658"/>
    <w:rsid w:val="00465738"/>
    <w:rsid w:val="00465BAE"/>
    <w:rsid w:val="00465DCC"/>
    <w:rsid w:val="00465F3A"/>
    <w:rsid w:val="004660B9"/>
    <w:rsid w:val="00466394"/>
    <w:rsid w:val="0046652F"/>
    <w:rsid w:val="004665F4"/>
    <w:rsid w:val="00466604"/>
    <w:rsid w:val="00466B3B"/>
    <w:rsid w:val="00467062"/>
    <w:rsid w:val="0046739D"/>
    <w:rsid w:val="00467571"/>
    <w:rsid w:val="0046780A"/>
    <w:rsid w:val="004678F0"/>
    <w:rsid w:val="00470123"/>
    <w:rsid w:val="004705F2"/>
    <w:rsid w:val="00470B12"/>
    <w:rsid w:val="00470D35"/>
    <w:rsid w:val="00470DC4"/>
    <w:rsid w:val="004710D3"/>
    <w:rsid w:val="00471131"/>
    <w:rsid w:val="0047140D"/>
    <w:rsid w:val="00471528"/>
    <w:rsid w:val="004715ED"/>
    <w:rsid w:val="004717EB"/>
    <w:rsid w:val="00471951"/>
    <w:rsid w:val="004719B9"/>
    <w:rsid w:val="00471AE9"/>
    <w:rsid w:val="00471B86"/>
    <w:rsid w:val="00471DEE"/>
    <w:rsid w:val="00471F11"/>
    <w:rsid w:val="00471F4B"/>
    <w:rsid w:val="00472377"/>
    <w:rsid w:val="00472479"/>
    <w:rsid w:val="00472734"/>
    <w:rsid w:val="004727FA"/>
    <w:rsid w:val="00472ACE"/>
    <w:rsid w:val="00472EE2"/>
    <w:rsid w:val="0047307D"/>
    <w:rsid w:val="00473261"/>
    <w:rsid w:val="00473605"/>
    <w:rsid w:val="0047368A"/>
    <w:rsid w:val="004738B1"/>
    <w:rsid w:val="00473DE3"/>
    <w:rsid w:val="00473F2E"/>
    <w:rsid w:val="00473F83"/>
    <w:rsid w:val="0047427E"/>
    <w:rsid w:val="00474480"/>
    <w:rsid w:val="00474651"/>
    <w:rsid w:val="00474EAE"/>
    <w:rsid w:val="00474F76"/>
    <w:rsid w:val="004757D7"/>
    <w:rsid w:val="00475A19"/>
    <w:rsid w:val="00475F05"/>
    <w:rsid w:val="00476311"/>
    <w:rsid w:val="00476461"/>
    <w:rsid w:val="004766B9"/>
    <w:rsid w:val="004769B7"/>
    <w:rsid w:val="00476BC8"/>
    <w:rsid w:val="00476CB5"/>
    <w:rsid w:val="00476EA6"/>
    <w:rsid w:val="00476F94"/>
    <w:rsid w:val="0047708C"/>
    <w:rsid w:val="004777E5"/>
    <w:rsid w:val="004779D4"/>
    <w:rsid w:val="00477A15"/>
    <w:rsid w:val="00477D03"/>
    <w:rsid w:val="00477F90"/>
    <w:rsid w:val="004800F7"/>
    <w:rsid w:val="004801ED"/>
    <w:rsid w:val="00480346"/>
    <w:rsid w:val="004809AE"/>
    <w:rsid w:val="00480D6D"/>
    <w:rsid w:val="004813E9"/>
    <w:rsid w:val="0048154B"/>
    <w:rsid w:val="004817DD"/>
    <w:rsid w:val="004817F6"/>
    <w:rsid w:val="00481861"/>
    <w:rsid w:val="00481DCA"/>
    <w:rsid w:val="00481DF7"/>
    <w:rsid w:val="0048231E"/>
    <w:rsid w:val="0048290F"/>
    <w:rsid w:val="00482AC8"/>
    <w:rsid w:val="00482B07"/>
    <w:rsid w:val="00482BFA"/>
    <w:rsid w:val="00482CCA"/>
    <w:rsid w:val="00483534"/>
    <w:rsid w:val="004836F6"/>
    <w:rsid w:val="004839EA"/>
    <w:rsid w:val="00483D17"/>
    <w:rsid w:val="00483D19"/>
    <w:rsid w:val="0048413A"/>
    <w:rsid w:val="004841AB"/>
    <w:rsid w:val="004844CA"/>
    <w:rsid w:val="00484699"/>
    <w:rsid w:val="004847BE"/>
    <w:rsid w:val="0048499C"/>
    <w:rsid w:val="00485004"/>
    <w:rsid w:val="004852B8"/>
    <w:rsid w:val="004853E8"/>
    <w:rsid w:val="00485980"/>
    <w:rsid w:val="00485A4E"/>
    <w:rsid w:val="00485A83"/>
    <w:rsid w:val="00485BD1"/>
    <w:rsid w:val="00486106"/>
    <w:rsid w:val="0048627D"/>
    <w:rsid w:val="00486535"/>
    <w:rsid w:val="004866AD"/>
    <w:rsid w:val="004867F1"/>
    <w:rsid w:val="00486BA5"/>
    <w:rsid w:val="004874CA"/>
    <w:rsid w:val="00487C82"/>
    <w:rsid w:val="00487DED"/>
    <w:rsid w:val="00487FBB"/>
    <w:rsid w:val="00490101"/>
    <w:rsid w:val="00490142"/>
    <w:rsid w:val="00490179"/>
    <w:rsid w:val="004903A2"/>
    <w:rsid w:val="0049058F"/>
    <w:rsid w:val="004909CB"/>
    <w:rsid w:val="00490B33"/>
    <w:rsid w:val="00490BF2"/>
    <w:rsid w:val="00491504"/>
    <w:rsid w:val="004916A1"/>
    <w:rsid w:val="00492657"/>
    <w:rsid w:val="00492BF9"/>
    <w:rsid w:val="00492CD6"/>
    <w:rsid w:val="00492D7B"/>
    <w:rsid w:val="00492E01"/>
    <w:rsid w:val="0049337F"/>
    <w:rsid w:val="00493553"/>
    <w:rsid w:val="004943CA"/>
    <w:rsid w:val="004944F2"/>
    <w:rsid w:val="004945F4"/>
    <w:rsid w:val="004946E2"/>
    <w:rsid w:val="00494812"/>
    <w:rsid w:val="004948B8"/>
    <w:rsid w:val="00494BEB"/>
    <w:rsid w:val="00494C23"/>
    <w:rsid w:val="00494EC9"/>
    <w:rsid w:val="004956B1"/>
    <w:rsid w:val="0049577D"/>
    <w:rsid w:val="004958B8"/>
    <w:rsid w:val="00495E16"/>
    <w:rsid w:val="00495E31"/>
    <w:rsid w:val="00496149"/>
    <w:rsid w:val="0049625B"/>
    <w:rsid w:val="00496330"/>
    <w:rsid w:val="004972A5"/>
    <w:rsid w:val="004974B1"/>
    <w:rsid w:val="00497900"/>
    <w:rsid w:val="00497BC3"/>
    <w:rsid w:val="004A0589"/>
    <w:rsid w:val="004A0ADC"/>
    <w:rsid w:val="004A11CF"/>
    <w:rsid w:val="004A13B7"/>
    <w:rsid w:val="004A1C3E"/>
    <w:rsid w:val="004A1C4A"/>
    <w:rsid w:val="004A1C4F"/>
    <w:rsid w:val="004A1E4B"/>
    <w:rsid w:val="004A21CF"/>
    <w:rsid w:val="004A222F"/>
    <w:rsid w:val="004A249A"/>
    <w:rsid w:val="004A30F5"/>
    <w:rsid w:val="004A327C"/>
    <w:rsid w:val="004A3458"/>
    <w:rsid w:val="004A36BF"/>
    <w:rsid w:val="004A47B3"/>
    <w:rsid w:val="004A4875"/>
    <w:rsid w:val="004A4B52"/>
    <w:rsid w:val="004A4C37"/>
    <w:rsid w:val="004A4E96"/>
    <w:rsid w:val="004A500E"/>
    <w:rsid w:val="004A529F"/>
    <w:rsid w:val="004A5648"/>
    <w:rsid w:val="004A5684"/>
    <w:rsid w:val="004A5D51"/>
    <w:rsid w:val="004A5D78"/>
    <w:rsid w:val="004A5DD5"/>
    <w:rsid w:val="004A6025"/>
    <w:rsid w:val="004A6918"/>
    <w:rsid w:val="004A6ADF"/>
    <w:rsid w:val="004A6B41"/>
    <w:rsid w:val="004A6C3D"/>
    <w:rsid w:val="004A6C3F"/>
    <w:rsid w:val="004A6D70"/>
    <w:rsid w:val="004A6DA9"/>
    <w:rsid w:val="004A771B"/>
    <w:rsid w:val="004A7EAA"/>
    <w:rsid w:val="004A7EE6"/>
    <w:rsid w:val="004B0548"/>
    <w:rsid w:val="004B0F55"/>
    <w:rsid w:val="004B103D"/>
    <w:rsid w:val="004B1186"/>
    <w:rsid w:val="004B11B7"/>
    <w:rsid w:val="004B13DD"/>
    <w:rsid w:val="004B1696"/>
    <w:rsid w:val="004B1A0C"/>
    <w:rsid w:val="004B1E59"/>
    <w:rsid w:val="004B1E84"/>
    <w:rsid w:val="004B2117"/>
    <w:rsid w:val="004B21FD"/>
    <w:rsid w:val="004B23ED"/>
    <w:rsid w:val="004B2BF9"/>
    <w:rsid w:val="004B2C06"/>
    <w:rsid w:val="004B338B"/>
    <w:rsid w:val="004B35CB"/>
    <w:rsid w:val="004B39B3"/>
    <w:rsid w:val="004B3ADB"/>
    <w:rsid w:val="004B404A"/>
    <w:rsid w:val="004B47AC"/>
    <w:rsid w:val="004B47AE"/>
    <w:rsid w:val="004B4958"/>
    <w:rsid w:val="004B4D1E"/>
    <w:rsid w:val="004B4D3A"/>
    <w:rsid w:val="004B4E7E"/>
    <w:rsid w:val="004B4F6C"/>
    <w:rsid w:val="004B5090"/>
    <w:rsid w:val="004B52B0"/>
    <w:rsid w:val="004B535D"/>
    <w:rsid w:val="004B5364"/>
    <w:rsid w:val="004B5635"/>
    <w:rsid w:val="004B5659"/>
    <w:rsid w:val="004B57BD"/>
    <w:rsid w:val="004B5A57"/>
    <w:rsid w:val="004B5C98"/>
    <w:rsid w:val="004B6076"/>
    <w:rsid w:val="004B62A6"/>
    <w:rsid w:val="004B63FF"/>
    <w:rsid w:val="004B6505"/>
    <w:rsid w:val="004B6595"/>
    <w:rsid w:val="004B7068"/>
    <w:rsid w:val="004B7520"/>
    <w:rsid w:val="004B76B4"/>
    <w:rsid w:val="004B78C6"/>
    <w:rsid w:val="004C0408"/>
    <w:rsid w:val="004C0458"/>
    <w:rsid w:val="004C046D"/>
    <w:rsid w:val="004C0531"/>
    <w:rsid w:val="004C0695"/>
    <w:rsid w:val="004C069F"/>
    <w:rsid w:val="004C0A93"/>
    <w:rsid w:val="004C0C36"/>
    <w:rsid w:val="004C0E5F"/>
    <w:rsid w:val="004C1274"/>
    <w:rsid w:val="004C13F5"/>
    <w:rsid w:val="004C1458"/>
    <w:rsid w:val="004C21A7"/>
    <w:rsid w:val="004C2577"/>
    <w:rsid w:val="004C2667"/>
    <w:rsid w:val="004C2E2E"/>
    <w:rsid w:val="004C2EE0"/>
    <w:rsid w:val="004C3154"/>
    <w:rsid w:val="004C3293"/>
    <w:rsid w:val="004C33BF"/>
    <w:rsid w:val="004C34B7"/>
    <w:rsid w:val="004C38EC"/>
    <w:rsid w:val="004C447A"/>
    <w:rsid w:val="004C49CD"/>
    <w:rsid w:val="004C4A22"/>
    <w:rsid w:val="004C4AB8"/>
    <w:rsid w:val="004C4ADB"/>
    <w:rsid w:val="004C4D66"/>
    <w:rsid w:val="004C4F12"/>
    <w:rsid w:val="004C5100"/>
    <w:rsid w:val="004C5317"/>
    <w:rsid w:val="004C5C29"/>
    <w:rsid w:val="004C5F71"/>
    <w:rsid w:val="004C6139"/>
    <w:rsid w:val="004C6246"/>
    <w:rsid w:val="004C6387"/>
    <w:rsid w:val="004C6720"/>
    <w:rsid w:val="004C6826"/>
    <w:rsid w:val="004C6887"/>
    <w:rsid w:val="004C68AF"/>
    <w:rsid w:val="004C691D"/>
    <w:rsid w:val="004C6A98"/>
    <w:rsid w:val="004C741D"/>
    <w:rsid w:val="004C7524"/>
    <w:rsid w:val="004C7866"/>
    <w:rsid w:val="004C7873"/>
    <w:rsid w:val="004C79CB"/>
    <w:rsid w:val="004C7CFA"/>
    <w:rsid w:val="004D0256"/>
    <w:rsid w:val="004D02DF"/>
    <w:rsid w:val="004D040B"/>
    <w:rsid w:val="004D0936"/>
    <w:rsid w:val="004D0BFB"/>
    <w:rsid w:val="004D0CF5"/>
    <w:rsid w:val="004D0E88"/>
    <w:rsid w:val="004D0FF9"/>
    <w:rsid w:val="004D10F3"/>
    <w:rsid w:val="004D12B1"/>
    <w:rsid w:val="004D1CD6"/>
    <w:rsid w:val="004D1D79"/>
    <w:rsid w:val="004D1EBD"/>
    <w:rsid w:val="004D2030"/>
    <w:rsid w:val="004D2415"/>
    <w:rsid w:val="004D2633"/>
    <w:rsid w:val="004D29A3"/>
    <w:rsid w:val="004D2AA2"/>
    <w:rsid w:val="004D2C5A"/>
    <w:rsid w:val="004D2DB9"/>
    <w:rsid w:val="004D2E3E"/>
    <w:rsid w:val="004D334C"/>
    <w:rsid w:val="004D33B5"/>
    <w:rsid w:val="004D391B"/>
    <w:rsid w:val="004D3B1A"/>
    <w:rsid w:val="004D3D6E"/>
    <w:rsid w:val="004D4011"/>
    <w:rsid w:val="004D4109"/>
    <w:rsid w:val="004D4401"/>
    <w:rsid w:val="004D47FA"/>
    <w:rsid w:val="004D4AD9"/>
    <w:rsid w:val="004D4E1B"/>
    <w:rsid w:val="004D5416"/>
    <w:rsid w:val="004D5630"/>
    <w:rsid w:val="004D5A2D"/>
    <w:rsid w:val="004D5D3C"/>
    <w:rsid w:val="004D5FA6"/>
    <w:rsid w:val="004D67AF"/>
    <w:rsid w:val="004D6891"/>
    <w:rsid w:val="004D696A"/>
    <w:rsid w:val="004D6AA3"/>
    <w:rsid w:val="004D6C4B"/>
    <w:rsid w:val="004D6DBF"/>
    <w:rsid w:val="004D6E85"/>
    <w:rsid w:val="004D6F6D"/>
    <w:rsid w:val="004D715A"/>
    <w:rsid w:val="004D7582"/>
    <w:rsid w:val="004D78FE"/>
    <w:rsid w:val="004D7952"/>
    <w:rsid w:val="004D7B12"/>
    <w:rsid w:val="004D7B34"/>
    <w:rsid w:val="004D7C80"/>
    <w:rsid w:val="004E0088"/>
    <w:rsid w:val="004E09FC"/>
    <w:rsid w:val="004E0CBC"/>
    <w:rsid w:val="004E0CEA"/>
    <w:rsid w:val="004E0F25"/>
    <w:rsid w:val="004E12B2"/>
    <w:rsid w:val="004E2125"/>
    <w:rsid w:val="004E2224"/>
    <w:rsid w:val="004E2341"/>
    <w:rsid w:val="004E23AF"/>
    <w:rsid w:val="004E252C"/>
    <w:rsid w:val="004E282F"/>
    <w:rsid w:val="004E28E8"/>
    <w:rsid w:val="004E299E"/>
    <w:rsid w:val="004E2F7D"/>
    <w:rsid w:val="004E37AA"/>
    <w:rsid w:val="004E3B56"/>
    <w:rsid w:val="004E3CFF"/>
    <w:rsid w:val="004E3FF1"/>
    <w:rsid w:val="004E40CF"/>
    <w:rsid w:val="004E4223"/>
    <w:rsid w:val="004E4613"/>
    <w:rsid w:val="004E4799"/>
    <w:rsid w:val="004E5286"/>
    <w:rsid w:val="004E5407"/>
    <w:rsid w:val="004E5593"/>
    <w:rsid w:val="004E5750"/>
    <w:rsid w:val="004E5A2B"/>
    <w:rsid w:val="004E5C99"/>
    <w:rsid w:val="004E5FEB"/>
    <w:rsid w:val="004E6046"/>
    <w:rsid w:val="004E6202"/>
    <w:rsid w:val="004E6752"/>
    <w:rsid w:val="004E6803"/>
    <w:rsid w:val="004E6965"/>
    <w:rsid w:val="004E6F53"/>
    <w:rsid w:val="004E7120"/>
    <w:rsid w:val="004E71DA"/>
    <w:rsid w:val="004E7461"/>
    <w:rsid w:val="004E78F1"/>
    <w:rsid w:val="004E78F5"/>
    <w:rsid w:val="004E7D1F"/>
    <w:rsid w:val="004F00D6"/>
    <w:rsid w:val="004F015F"/>
    <w:rsid w:val="004F032A"/>
    <w:rsid w:val="004F037F"/>
    <w:rsid w:val="004F0524"/>
    <w:rsid w:val="004F0E09"/>
    <w:rsid w:val="004F113E"/>
    <w:rsid w:val="004F17A6"/>
    <w:rsid w:val="004F1871"/>
    <w:rsid w:val="004F1FD3"/>
    <w:rsid w:val="004F25A3"/>
    <w:rsid w:val="004F2640"/>
    <w:rsid w:val="004F27AC"/>
    <w:rsid w:val="004F2922"/>
    <w:rsid w:val="004F2CDC"/>
    <w:rsid w:val="004F2F70"/>
    <w:rsid w:val="004F3271"/>
    <w:rsid w:val="004F343F"/>
    <w:rsid w:val="004F3458"/>
    <w:rsid w:val="004F373E"/>
    <w:rsid w:val="004F378A"/>
    <w:rsid w:val="004F39E9"/>
    <w:rsid w:val="004F3D7E"/>
    <w:rsid w:val="004F3E7F"/>
    <w:rsid w:val="004F3EBA"/>
    <w:rsid w:val="004F446A"/>
    <w:rsid w:val="004F45A3"/>
    <w:rsid w:val="004F46A8"/>
    <w:rsid w:val="004F49AE"/>
    <w:rsid w:val="004F4AC5"/>
    <w:rsid w:val="004F5447"/>
    <w:rsid w:val="004F58A9"/>
    <w:rsid w:val="004F5905"/>
    <w:rsid w:val="004F5C69"/>
    <w:rsid w:val="004F6015"/>
    <w:rsid w:val="004F6024"/>
    <w:rsid w:val="004F65BF"/>
    <w:rsid w:val="004F75EC"/>
    <w:rsid w:val="004F793B"/>
    <w:rsid w:val="004F794C"/>
    <w:rsid w:val="00500550"/>
    <w:rsid w:val="0050074A"/>
    <w:rsid w:val="00500C7A"/>
    <w:rsid w:val="00500D56"/>
    <w:rsid w:val="00500F18"/>
    <w:rsid w:val="00501428"/>
    <w:rsid w:val="0050147A"/>
    <w:rsid w:val="00501719"/>
    <w:rsid w:val="00501725"/>
    <w:rsid w:val="00501E01"/>
    <w:rsid w:val="005020F1"/>
    <w:rsid w:val="00502256"/>
    <w:rsid w:val="005024DE"/>
    <w:rsid w:val="00502839"/>
    <w:rsid w:val="00502A69"/>
    <w:rsid w:val="00502B97"/>
    <w:rsid w:val="00502F37"/>
    <w:rsid w:val="00502F5A"/>
    <w:rsid w:val="0050305A"/>
    <w:rsid w:val="00503077"/>
    <w:rsid w:val="00503333"/>
    <w:rsid w:val="005034B9"/>
    <w:rsid w:val="00503508"/>
    <w:rsid w:val="00503BEA"/>
    <w:rsid w:val="00503E12"/>
    <w:rsid w:val="00504273"/>
    <w:rsid w:val="00504379"/>
    <w:rsid w:val="00504775"/>
    <w:rsid w:val="00504A56"/>
    <w:rsid w:val="00505057"/>
    <w:rsid w:val="00506CE8"/>
    <w:rsid w:val="00507109"/>
    <w:rsid w:val="0050749A"/>
    <w:rsid w:val="00507B5E"/>
    <w:rsid w:val="00507C7B"/>
    <w:rsid w:val="00507D1F"/>
    <w:rsid w:val="00507F1E"/>
    <w:rsid w:val="005101D7"/>
    <w:rsid w:val="005104C9"/>
    <w:rsid w:val="00510530"/>
    <w:rsid w:val="00510BE3"/>
    <w:rsid w:val="00510C7A"/>
    <w:rsid w:val="00510FFC"/>
    <w:rsid w:val="005116BD"/>
    <w:rsid w:val="00511702"/>
    <w:rsid w:val="0051170D"/>
    <w:rsid w:val="00511745"/>
    <w:rsid w:val="00511952"/>
    <w:rsid w:val="005119E0"/>
    <w:rsid w:val="00511C7C"/>
    <w:rsid w:val="00512066"/>
    <w:rsid w:val="00512596"/>
    <w:rsid w:val="005126AC"/>
    <w:rsid w:val="00512ABC"/>
    <w:rsid w:val="00512BC5"/>
    <w:rsid w:val="00512F6B"/>
    <w:rsid w:val="005133E9"/>
    <w:rsid w:val="00513A84"/>
    <w:rsid w:val="00513BD0"/>
    <w:rsid w:val="00513BDA"/>
    <w:rsid w:val="00513CF3"/>
    <w:rsid w:val="00513FA0"/>
    <w:rsid w:val="00514576"/>
    <w:rsid w:val="005146E5"/>
    <w:rsid w:val="005146F1"/>
    <w:rsid w:val="00514AAE"/>
    <w:rsid w:val="00514B8E"/>
    <w:rsid w:val="00514E6D"/>
    <w:rsid w:val="00514E99"/>
    <w:rsid w:val="005151E1"/>
    <w:rsid w:val="00515485"/>
    <w:rsid w:val="005156AD"/>
    <w:rsid w:val="00515C4E"/>
    <w:rsid w:val="00515CCB"/>
    <w:rsid w:val="00515D1F"/>
    <w:rsid w:val="0051632A"/>
    <w:rsid w:val="005168EC"/>
    <w:rsid w:val="00516D05"/>
    <w:rsid w:val="00516DBC"/>
    <w:rsid w:val="00516EDB"/>
    <w:rsid w:val="00516FC4"/>
    <w:rsid w:val="0051724C"/>
    <w:rsid w:val="00517A01"/>
    <w:rsid w:val="00517A59"/>
    <w:rsid w:val="00517A7E"/>
    <w:rsid w:val="00517DF5"/>
    <w:rsid w:val="00520269"/>
    <w:rsid w:val="00520591"/>
    <w:rsid w:val="00520A0C"/>
    <w:rsid w:val="00520C26"/>
    <w:rsid w:val="005213BB"/>
    <w:rsid w:val="005213D7"/>
    <w:rsid w:val="00521479"/>
    <w:rsid w:val="00521644"/>
    <w:rsid w:val="00521C2A"/>
    <w:rsid w:val="00521DA9"/>
    <w:rsid w:val="00522587"/>
    <w:rsid w:val="0052267C"/>
    <w:rsid w:val="00522E4C"/>
    <w:rsid w:val="005231C5"/>
    <w:rsid w:val="00523F80"/>
    <w:rsid w:val="0052422E"/>
    <w:rsid w:val="00524C03"/>
    <w:rsid w:val="0052527C"/>
    <w:rsid w:val="005252CD"/>
    <w:rsid w:val="005253AE"/>
    <w:rsid w:val="00525583"/>
    <w:rsid w:val="0052563D"/>
    <w:rsid w:val="00525733"/>
    <w:rsid w:val="0052576F"/>
    <w:rsid w:val="00525851"/>
    <w:rsid w:val="00525968"/>
    <w:rsid w:val="0052620E"/>
    <w:rsid w:val="005263F6"/>
    <w:rsid w:val="00526636"/>
    <w:rsid w:val="00526BF8"/>
    <w:rsid w:val="00527038"/>
    <w:rsid w:val="00527291"/>
    <w:rsid w:val="005272C5"/>
    <w:rsid w:val="0052743F"/>
    <w:rsid w:val="0052756B"/>
    <w:rsid w:val="00527776"/>
    <w:rsid w:val="00527B70"/>
    <w:rsid w:val="00527CDC"/>
    <w:rsid w:val="00527F99"/>
    <w:rsid w:val="00530186"/>
    <w:rsid w:val="0053058A"/>
    <w:rsid w:val="005305E8"/>
    <w:rsid w:val="00530AED"/>
    <w:rsid w:val="00530C3E"/>
    <w:rsid w:val="00530D4E"/>
    <w:rsid w:val="00530DE1"/>
    <w:rsid w:val="00531051"/>
    <w:rsid w:val="005310E9"/>
    <w:rsid w:val="00531137"/>
    <w:rsid w:val="005316EA"/>
    <w:rsid w:val="005317A1"/>
    <w:rsid w:val="00531AFC"/>
    <w:rsid w:val="00531E09"/>
    <w:rsid w:val="00532165"/>
    <w:rsid w:val="0053236E"/>
    <w:rsid w:val="005324BB"/>
    <w:rsid w:val="00533114"/>
    <w:rsid w:val="005337BF"/>
    <w:rsid w:val="005337E4"/>
    <w:rsid w:val="00533EE6"/>
    <w:rsid w:val="00533F3C"/>
    <w:rsid w:val="005341F8"/>
    <w:rsid w:val="005342D3"/>
    <w:rsid w:val="005342F4"/>
    <w:rsid w:val="005348E1"/>
    <w:rsid w:val="00534922"/>
    <w:rsid w:val="00534DC0"/>
    <w:rsid w:val="00534E91"/>
    <w:rsid w:val="005350BD"/>
    <w:rsid w:val="005353BD"/>
    <w:rsid w:val="005359FD"/>
    <w:rsid w:val="00535C4C"/>
    <w:rsid w:val="00535D3A"/>
    <w:rsid w:val="00535F28"/>
    <w:rsid w:val="005360A5"/>
    <w:rsid w:val="00536899"/>
    <w:rsid w:val="00536B91"/>
    <w:rsid w:val="00537560"/>
    <w:rsid w:val="00537987"/>
    <w:rsid w:val="00537F5E"/>
    <w:rsid w:val="0054023C"/>
    <w:rsid w:val="00540A87"/>
    <w:rsid w:val="00540DB3"/>
    <w:rsid w:val="0054144F"/>
    <w:rsid w:val="005417A8"/>
    <w:rsid w:val="005417F9"/>
    <w:rsid w:val="0054190E"/>
    <w:rsid w:val="00541A27"/>
    <w:rsid w:val="005423FB"/>
    <w:rsid w:val="005423FF"/>
    <w:rsid w:val="00542818"/>
    <w:rsid w:val="005429C0"/>
    <w:rsid w:val="0054344D"/>
    <w:rsid w:val="005435C4"/>
    <w:rsid w:val="00544A6C"/>
    <w:rsid w:val="00544B3F"/>
    <w:rsid w:val="00544B64"/>
    <w:rsid w:val="00544C17"/>
    <w:rsid w:val="00544C8A"/>
    <w:rsid w:val="00544EBA"/>
    <w:rsid w:val="00545482"/>
    <w:rsid w:val="00545534"/>
    <w:rsid w:val="0054571E"/>
    <w:rsid w:val="005457D5"/>
    <w:rsid w:val="00545C69"/>
    <w:rsid w:val="00545C9B"/>
    <w:rsid w:val="00545F1B"/>
    <w:rsid w:val="00546276"/>
    <w:rsid w:val="00546ADA"/>
    <w:rsid w:val="00546DEE"/>
    <w:rsid w:val="005478A0"/>
    <w:rsid w:val="00547D07"/>
    <w:rsid w:val="00550036"/>
    <w:rsid w:val="005503F2"/>
    <w:rsid w:val="00550805"/>
    <w:rsid w:val="00550AD2"/>
    <w:rsid w:val="00550B0C"/>
    <w:rsid w:val="00550D06"/>
    <w:rsid w:val="00550D69"/>
    <w:rsid w:val="005515D4"/>
    <w:rsid w:val="005519BC"/>
    <w:rsid w:val="00551BC4"/>
    <w:rsid w:val="00551FFC"/>
    <w:rsid w:val="00552231"/>
    <w:rsid w:val="005533CF"/>
    <w:rsid w:val="00553590"/>
    <w:rsid w:val="005535DD"/>
    <w:rsid w:val="0055372F"/>
    <w:rsid w:val="0055376A"/>
    <w:rsid w:val="00553AA3"/>
    <w:rsid w:val="00553C03"/>
    <w:rsid w:val="00554338"/>
    <w:rsid w:val="00554B61"/>
    <w:rsid w:val="00554DD7"/>
    <w:rsid w:val="00554F7C"/>
    <w:rsid w:val="00555247"/>
    <w:rsid w:val="005556B9"/>
    <w:rsid w:val="00555A60"/>
    <w:rsid w:val="00555B8C"/>
    <w:rsid w:val="00556527"/>
    <w:rsid w:val="00556B24"/>
    <w:rsid w:val="00556C7D"/>
    <w:rsid w:val="00556F7E"/>
    <w:rsid w:val="005571DA"/>
    <w:rsid w:val="005574EA"/>
    <w:rsid w:val="00557571"/>
    <w:rsid w:val="00557C86"/>
    <w:rsid w:val="00557DA4"/>
    <w:rsid w:val="00557EBF"/>
    <w:rsid w:val="00557F45"/>
    <w:rsid w:val="00557F4E"/>
    <w:rsid w:val="00560422"/>
    <w:rsid w:val="0056054D"/>
    <w:rsid w:val="005609E5"/>
    <w:rsid w:val="00560BD8"/>
    <w:rsid w:val="00560E36"/>
    <w:rsid w:val="00561122"/>
    <w:rsid w:val="00561302"/>
    <w:rsid w:val="0056138E"/>
    <w:rsid w:val="005617FF"/>
    <w:rsid w:val="00561F03"/>
    <w:rsid w:val="0056221C"/>
    <w:rsid w:val="00562B3D"/>
    <w:rsid w:val="00562BEA"/>
    <w:rsid w:val="00562C6D"/>
    <w:rsid w:val="00563191"/>
    <w:rsid w:val="005632C2"/>
    <w:rsid w:val="005636A9"/>
    <w:rsid w:val="0056384A"/>
    <w:rsid w:val="00563A81"/>
    <w:rsid w:val="00563B47"/>
    <w:rsid w:val="00563C4B"/>
    <w:rsid w:val="00564239"/>
    <w:rsid w:val="00564D99"/>
    <w:rsid w:val="0056534E"/>
    <w:rsid w:val="005653B3"/>
    <w:rsid w:val="0056542C"/>
    <w:rsid w:val="00565ACE"/>
    <w:rsid w:val="00565CE6"/>
    <w:rsid w:val="005665B4"/>
    <w:rsid w:val="005667DA"/>
    <w:rsid w:val="005669CB"/>
    <w:rsid w:val="00566F43"/>
    <w:rsid w:val="00567140"/>
    <w:rsid w:val="0056768F"/>
    <w:rsid w:val="0056788C"/>
    <w:rsid w:val="005679A3"/>
    <w:rsid w:val="00567AAB"/>
    <w:rsid w:val="00567EA8"/>
    <w:rsid w:val="0057012B"/>
    <w:rsid w:val="00570E85"/>
    <w:rsid w:val="00570FEF"/>
    <w:rsid w:val="005710CB"/>
    <w:rsid w:val="00571168"/>
    <w:rsid w:val="005713DC"/>
    <w:rsid w:val="00571745"/>
    <w:rsid w:val="00571A8F"/>
    <w:rsid w:val="00571AD8"/>
    <w:rsid w:val="00571B2A"/>
    <w:rsid w:val="00571C71"/>
    <w:rsid w:val="005720D9"/>
    <w:rsid w:val="00572686"/>
    <w:rsid w:val="005727DC"/>
    <w:rsid w:val="00573697"/>
    <w:rsid w:val="005739D2"/>
    <w:rsid w:val="00573A56"/>
    <w:rsid w:val="00573AEB"/>
    <w:rsid w:val="0057401F"/>
    <w:rsid w:val="005746F1"/>
    <w:rsid w:val="0057565B"/>
    <w:rsid w:val="00575C77"/>
    <w:rsid w:val="005760A9"/>
    <w:rsid w:val="00576356"/>
    <w:rsid w:val="00576B0C"/>
    <w:rsid w:val="00576CA7"/>
    <w:rsid w:val="00576E50"/>
    <w:rsid w:val="00576EB7"/>
    <w:rsid w:val="0057724E"/>
    <w:rsid w:val="0057758B"/>
    <w:rsid w:val="005776B5"/>
    <w:rsid w:val="00577764"/>
    <w:rsid w:val="005779B5"/>
    <w:rsid w:val="00577E39"/>
    <w:rsid w:val="00577F26"/>
    <w:rsid w:val="00580448"/>
    <w:rsid w:val="00580883"/>
    <w:rsid w:val="00580CD2"/>
    <w:rsid w:val="00580D44"/>
    <w:rsid w:val="00580EEC"/>
    <w:rsid w:val="00580FD2"/>
    <w:rsid w:val="00581470"/>
    <w:rsid w:val="00581541"/>
    <w:rsid w:val="00581615"/>
    <w:rsid w:val="0058168D"/>
    <w:rsid w:val="00581704"/>
    <w:rsid w:val="00581BA9"/>
    <w:rsid w:val="00581C7A"/>
    <w:rsid w:val="0058279B"/>
    <w:rsid w:val="0058310B"/>
    <w:rsid w:val="0058331E"/>
    <w:rsid w:val="0058339B"/>
    <w:rsid w:val="0058347E"/>
    <w:rsid w:val="00583747"/>
    <w:rsid w:val="00583AB4"/>
    <w:rsid w:val="00583BD1"/>
    <w:rsid w:val="00583C1A"/>
    <w:rsid w:val="00583EBE"/>
    <w:rsid w:val="00583FC5"/>
    <w:rsid w:val="0058425B"/>
    <w:rsid w:val="005844FF"/>
    <w:rsid w:val="005850D3"/>
    <w:rsid w:val="0058534B"/>
    <w:rsid w:val="00585706"/>
    <w:rsid w:val="0058575E"/>
    <w:rsid w:val="005857F3"/>
    <w:rsid w:val="00585B10"/>
    <w:rsid w:val="00585B1D"/>
    <w:rsid w:val="00585ED5"/>
    <w:rsid w:val="005861F2"/>
    <w:rsid w:val="00587132"/>
    <w:rsid w:val="0058754C"/>
    <w:rsid w:val="005875E8"/>
    <w:rsid w:val="0058772F"/>
    <w:rsid w:val="005906C3"/>
    <w:rsid w:val="00590965"/>
    <w:rsid w:val="00590FD0"/>
    <w:rsid w:val="005910E8"/>
    <w:rsid w:val="00591358"/>
    <w:rsid w:val="00591517"/>
    <w:rsid w:val="00591629"/>
    <w:rsid w:val="00591755"/>
    <w:rsid w:val="00591A4A"/>
    <w:rsid w:val="00591DB6"/>
    <w:rsid w:val="00591DD8"/>
    <w:rsid w:val="00591FDE"/>
    <w:rsid w:val="005924E9"/>
    <w:rsid w:val="005925F2"/>
    <w:rsid w:val="005929CD"/>
    <w:rsid w:val="00592EFD"/>
    <w:rsid w:val="005933A6"/>
    <w:rsid w:val="00593A4A"/>
    <w:rsid w:val="00593B9E"/>
    <w:rsid w:val="00593D14"/>
    <w:rsid w:val="00593ECE"/>
    <w:rsid w:val="00594191"/>
    <w:rsid w:val="00594A07"/>
    <w:rsid w:val="00594A78"/>
    <w:rsid w:val="00595891"/>
    <w:rsid w:val="00595BC8"/>
    <w:rsid w:val="00596354"/>
    <w:rsid w:val="00596445"/>
    <w:rsid w:val="005965A4"/>
    <w:rsid w:val="005969BD"/>
    <w:rsid w:val="00596FCF"/>
    <w:rsid w:val="00597380"/>
    <w:rsid w:val="005A0070"/>
    <w:rsid w:val="005A0262"/>
    <w:rsid w:val="005A0505"/>
    <w:rsid w:val="005A05A6"/>
    <w:rsid w:val="005A05C4"/>
    <w:rsid w:val="005A05FB"/>
    <w:rsid w:val="005A068F"/>
    <w:rsid w:val="005A0972"/>
    <w:rsid w:val="005A0B50"/>
    <w:rsid w:val="005A0ECE"/>
    <w:rsid w:val="005A1706"/>
    <w:rsid w:val="005A204B"/>
    <w:rsid w:val="005A2055"/>
    <w:rsid w:val="005A23B7"/>
    <w:rsid w:val="005A2502"/>
    <w:rsid w:val="005A28BC"/>
    <w:rsid w:val="005A2EA6"/>
    <w:rsid w:val="005A32EA"/>
    <w:rsid w:val="005A33E9"/>
    <w:rsid w:val="005A340A"/>
    <w:rsid w:val="005A3563"/>
    <w:rsid w:val="005A3847"/>
    <w:rsid w:val="005A3AF0"/>
    <w:rsid w:val="005A3B4A"/>
    <w:rsid w:val="005A3B87"/>
    <w:rsid w:val="005A3D2E"/>
    <w:rsid w:val="005A3EDA"/>
    <w:rsid w:val="005A4040"/>
    <w:rsid w:val="005A426C"/>
    <w:rsid w:val="005A4447"/>
    <w:rsid w:val="005A4528"/>
    <w:rsid w:val="005A4592"/>
    <w:rsid w:val="005A46E9"/>
    <w:rsid w:val="005A4C77"/>
    <w:rsid w:val="005A4F0E"/>
    <w:rsid w:val="005A6109"/>
    <w:rsid w:val="005A61A8"/>
    <w:rsid w:val="005A6B29"/>
    <w:rsid w:val="005A734D"/>
    <w:rsid w:val="005A73DA"/>
    <w:rsid w:val="005A7523"/>
    <w:rsid w:val="005A7C42"/>
    <w:rsid w:val="005A7F0F"/>
    <w:rsid w:val="005A7F65"/>
    <w:rsid w:val="005AE67E"/>
    <w:rsid w:val="005B07D9"/>
    <w:rsid w:val="005B0866"/>
    <w:rsid w:val="005B0AE5"/>
    <w:rsid w:val="005B0E4C"/>
    <w:rsid w:val="005B106A"/>
    <w:rsid w:val="005B10AA"/>
    <w:rsid w:val="005B13D8"/>
    <w:rsid w:val="005B1695"/>
    <w:rsid w:val="005B1969"/>
    <w:rsid w:val="005B1CAE"/>
    <w:rsid w:val="005B1D9D"/>
    <w:rsid w:val="005B1FF7"/>
    <w:rsid w:val="005B246D"/>
    <w:rsid w:val="005B25B7"/>
    <w:rsid w:val="005B2761"/>
    <w:rsid w:val="005B2C03"/>
    <w:rsid w:val="005B2EEF"/>
    <w:rsid w:val="005B35C6"/>
    <w:rsid w:val="005B3E51"/>
    <w:rsid w:val="005B42C3"/>
    <w:rsid w:val="005B4300"/>
    <w:rsid w:val="005B43F4"/>
    <w:rsid w:val="005B4491"/>
    <w:rsid w:val="005B4C34"/>
    <w:rsid w:val="005B4D10"/>
    <w:rsid w:val="005B4DBA"/>
    <w:rsid w:val="005B4F33"/>
    <w:rsid w:val="005B5082"/>
    <w:rsid w:val="005B5294"/>
    <w:rsid w:val="005B54E2"/>
    <w:rsid w:val="005B5B5C"/>
    <w:rsid w:val="005B5CC0"/>
    <w:rsid w:val="005B5D7E"/>
    <w:rsid w:val="005B5EAB"/>
    <w:rsid w:val="005B6328"/>
    <w:rsid w:val="005B667E"/>
    <w:rsid w:val="005B66E5"/>
    <w:rsid w:val="005B6FC5"/>
    <w:rsid w:val="005B7208"/>
    <w:rsid w:val="005B7449"/>
    <w:rsid w:val="005B74DB"/>
    <w:rsid w:val="005B7786"/>
    <w:rsid w:val="005B7826"/>
    <w:rsid w:val="005B7A79"/>
    <w:rsid w:val="005B7A9E"/>
    <w:rsid w:val="005B7AAD"/>
    <w:rsid w:val="005B7D2D"/>
    <w:rsid w:val="005B7D68"/>
    <w:rsid w:val="005C026D"/>
    <w:rsid w:val="005C03F7"/>
    <w:rsid w:val="005C06B3"/>
    <w:rsid w:val="005C0901"/>
    <w:rsid w:val="005C0D34"/>
    <w:rsid w:val="005C11F5"/>
    <w:rsid w:val="005C12F0"/>
    <w:rsid w:val="005C1451"/>
    <w:rsid w:val="005C151D"/>
    <w:rsid w:val="005C1916"/>
    <w:rsid w:val="005C1BD1"/>
    <w:rsid w:val="005C1CEC"/>
    <w:rsid w:val="005C1DCF"/>
    <w:rsid w:val="005C1EF6"/>
    <w:rsid w:val="005C1F74"/>
    <w:rsid w:val="005C2127"/>
    <w:rsid w:val="005C221B"/>
    <w:rsid w:val="005C247B"/>
    <w:rsid w:val="005C251E"/>
    <w:rsid w:val="005C27C7"/>
    <w:rsid w:val="005C2BDA"/>
    <w:rsid w:val="005C311A"/>
    <w:rsid w:val="005C3389"/>
    <w:rsid w:val="005C34BA"/>
    <w:rsid w:val="005C34CB"/>
    <w:rsid w:val="005C35FC"/>
    <w:rsid w:val="005C3A8B"/>
    <w:rsid w:val="005C4649"/>
    <w:rsid w:val="005C555D"/>
    <w:rsid w:val="005C55BD"/>
    <w:rsid w:val="005C5921"/>
    <w:rsid w:val="005C5A29"/>
    <w:rsid w:val="005C5C40"/>
    <w:rsid w:val="005C5D39"/>
    <w:rsid w:val="005C63C6"/>
    <w:rsid w:val="005C6416"/>
    <w:rsid w:val="005C64DF"/>
    <w:rsid w:val="005C661C"/>
    <w:rsid w:val="005C6731"/>
    <w:rsid w:val="005C6829"/>
    <w:rsid w:val="005C68D8"/>
    <w:rsid w:val="005C6C8C"/>
    <w:rsid w:val="005C6E99"/>
    <w:rsid w:val="005C7513"/>
    <w:rsid w:val="005C767C"/>
    <w:rsid w:val="005C76F9"/>
    <w:rsid w:val="005C77D1"/>
    <w:rsid w:val="005C7CB3"/>
    <w:rsid w:val="005C7CC0"/>
    <w:rsid w:val="005C7D30"/>
    <w:rsid w:val="005D009B"/>
    <w:rsid w:val="005D0871"/>
    <w:rsid w:val="005D0A69"/>
    <w:rsid w:val="005D0B9F"/>
    <w:rsid w:val="005D0E2F"/>
    <w:rsid w:val="005D0E77"/>
    <w:rsid w:val="005D101A"/>
    <w:rsid w:val="005D1639"/>
    <w:rsid w:val="005D1877"/>
    <w:rsid w:val="005D1A5A"/>
    <w:rsid w:val="005D1A76"/>
    <w:rsid w:val="005D22B2"/>
    <w:rsid w:val="005D25A8"/>
    <w:rsid w:val="005D2B5E"/>
    <w:rsid w:val="005D2C11"/>
    <w:rsid w:val="005D2E15"/>
    <w:rsid w:val="005D2F64"/>
    <w:rsid w:val="005D316C"/>
    <w:rsid w:val="005D35DE"/>
    <w:rsid w:val="005D3B63"/>
    <w:rsid w:val="005D3E01"/>
    <w:rsid w:val="005D404A"/>
    <w:rsid w:val="005D47CF"/>
    <w:rsid w:val="005D4969"/>
    <w:rsid w:val="005D4AB9"/>
    <w:rsid w:val="005D4C39"/>
    <w:rsid w:val="005D4C55"/>
    <w:rsid w:val="005D4C92"/>
    <w:rsid w:val="005D500A"/>
    <w:rsid w:val="005D50DC"/>
    <w:rsid w:val="005D532A"/>
    <w:rsid w:val="005D5399"/>
    <w:rsid w:val="005D545D"/>
    <w:rsid w:val="005D5E17"/>
    <w:rsid w:val="005D648A"/>
    <w:rsid w:val="005D6E40"/>
    <w:rsid w:val="005D7075"/>
    <w:rsid w:val="005D78DC"/>
    <w:rsid w:val="005D7C31"/>
    <w:rsid w:val="005E001F"/>
    <w:rsid w:val="005E00B3"/>
    <w:rsid w:val="005E031D"/>
    <w:rsid w:val="005E03A6"/>
    <w:rsid w:val="005E0A1F"/>
    <w:rsid w:val="005E0A8D"/>
    <w:rsid w:val="005E0B38"/>
    <w:rsid w:val="005E0F91"/>
    <w:rsid w:val="005E1103"/>
    <w:rsid w:val="005E1108"/>
    <w:rsid w:val="005E1378"/>
    <w:rsid w:val="005E1648"/>
    <w:rsid w:val="005E179A"/>
    <w:rsid w:val="005E1808"/>
    <w:rsid w:val="005E1850"/>
    <w:rsid w:val="005E1B42"/>
    <w:rsid w:val="005E1B94"/>
    <w:rsid w:val="005E1D71"/>
    <w:rsid w:val="005E1DB3"/>
    <w:rsid w:val="005E1E09"/>
    <w:rsid w:val="005E1F44"/>
    <w:rsid w:val="005E2822"/>
    <w:rsid w:val="005E2A10"/>
    <w:rsid w:val="005E2AE4"/>
    <w:rsid w:val="005E2B9D"/>
    <w:rsid w:val="005E2D06"/>
    <w:rsid w:val="005E3580"/>
    <w:rsid w:val="005E37A6"/>
    <w:rsid w:val="005E391F"/>
    <w:rsid w:val="005E3981"/>
    <w:rsid w:val="005E3CDA"/>
    <w:rsid w:val="005E3FA3"/>
    <w:rsid w:val="005E42A3"/>
    <w:rsid w:val="005E45FA"/>
    <w:rsid w:val="005E46C2"/>
    <w:rsid w:val="005E46CD"/>
    <w:rsid w:val="005E4806"/>
    <w:rsid w:val="005E480C"/>
    <w:rsid w:val="005E4BB8"/>
    <w:rsid w:val="005E4DEF"/>
    <w:rsid w:val="005E50A3"/>
    <w:rsid w:val="005E5173"/>
    <w:rsid w:val="005E5653"/>
    <w:rsid w:val="005E5BD0"/>
    <w:rsid w:val="005E5D71"/>
    <w:rsid w:val="005E5FFC"/>
    <w:rsid w:val="005E6824"/>
    <w:rsid w:val="005E6E07"/>
    <w:rsid w:val="005E70B4"/>
    <w:rsid w:val="005E76FF"/>
    <w:rsid w:val="005E7ADE"/>
    <w:rsid w:val="005F012B"/>
    <w:rsid w:val="005F0537"/>
    <w:rsid w:val="005F0584"/>
    <w:rsid w:val="005F066A"/>
    <w:rsid w:val="005F06FA"/>
    <w:rsid w:val="005F0EFA"/>
    <w:rsid w:val="005F143B"/>
    <w:rsid w:val="005F1BD2"/>
    <w:rsid w:val="005F1BE9"/>
    <w:rsid w:val="005F1DF6"/>
    <w:rsid w:val="005F202F"/>
    <w:rsid w:val="005F2334"/>
    <w:rsid w:val="005F270D"/>
    <w:rsid w:val="005F29D9"/>
    <w:rsid w:val="005F2A43"/>
    <w:rsid w:val="005F2CB7"/>
    <w:rsid w:val="005F30BC"/>
    <w:rsid w:val="005F376E"/>
    <w:rsid w:val="005F379E"/>
    <w:rsid w:val="005F3D82"/>
    <w:rsid w:val="005F40A3"/>
    <w:rsid w:val="005F41D9"/>
    <w:rsid w:val="005F4393"/>
    <w:rsid w:val="005F43C5"/>
    <w:rsid w:val="005F46C8"/>
    <w:rsid w:val="005F46E8"/>
    <w:rsid w:val="005F49B3"/>
    <w:rsid w:val="005F53C1"/>
    <w:rsid w:val="005F53F5"/>
    <w:rsid w:val="005F54F2"/>
    <w:rsid w:val="005F5EB1"/>
    <w:rsid w:val="005F6236"/>
    <w:rsid w:val="005F6586"/>
    <w:rsid w:val="005F6741"/>
    <w:rsid w:val="005F6A6A"/>
    <w:rsid w:val="005F703A"/>
    <w:rsid w:val="005F72C7"/>
    <w:rsid w:val="005F7464"/>
    <w:rsid w:val="00600275"/>
    <w:rsid w:val="00600755"/>
    <w:rsid w:val="0060079A"/>
    <w:rsid w:val="0060118F"/>
    <w:rsid w:val="006012CC"/>
    <w:rsid w:val="0060148E"/>
    <w:rsid w:val="006014CF"/>
    <w:rsid w:val="0060168A"/>
    <w:rsid w:val="00601CBB"/>
    <w:rsid w:val="00601D0B"/>
    <w:rsid w:val="006023BC"/>
    <w:rsid w:val="00602642"/>
    <w:rsid w:val="006027B5"/>
    <w:rsid w:val="0060290C"/>
    <w:rsid w:val="006029BA"/>
    <w:rsid w:val="00602D42"/>
    <w:rsid w:val="0060305F"/>
    <w:rsid w:val="006037D4"/>
    <w:rsid w:val="006039D6"/>
    <w:rsid w:val="00603A7B"/>
    <w:rsid w:val="00603AB3"/>
    <w:rsid w:val="00603B18"/>
    <w:rsid w:val="00603BAC"/>
    <w:rsid w:val="0060427B"/>
    <w:rsid w:val="0060427C"/>
    <w:rsid w:val="006043EB"/>
    <w:rsid w:val="00604666"/>
    <w:rsid w:val="00604ABC"/>
    <w:rsid w:val="00604B5E"/>
    <w:rsid w:val="00605392"/>
    <w:rsid w:val="00605575"/>
    <w:rsid w:val="0060570D"/>
    <w:rsid w:val="006058CE"/>
    <w:rsid w:val="00605973"/>
    <w:rsid w:val="00605CD5"/>
    <w:rsid w:val="00605E20"/>
    <w:rsid w:val="00606070"/>
    <w:rsid w:val="0060643B"/>
    <w:rsid w:val="006064BD"/>
    <w:rsid w:val="0060658C"/>
    <w:rsid w:val="0060662F"/>
    <w:rsid w:val="00606D35"/>
    <w:rsid w:val="0060775F"/>
    <w:rsid w:val="00607781"/>
    <w:rsid w:val="0060790C"/>
    <w:rsid w:val="00607BB4"/>
    <w:rsid w:val="00607DBC"/>
    <w:rsid w:val="00610156"/>
    <w:rsid w:val="006101F5"/>
    <w:rsid w:val="0061086B"/>
    <w:rsid w:val="006109F2"/>
    <w:rsid w:val="00610A7B"/>
    <w:rsid w:val="00610AA2"/>
    <w:rsid w:val="00610BB2"/>
    <w:rsid w:val="00610D7D"/>
    <w:rsid w:val="00610DA3"/>
    <w:rsid w:val="006112EA"/>
    <w:rsid w:val="00611557"/>
    <w:rsid w:val="0061169A"/>
    <w:rsid w:val="00611726"/>
    <w:rsid w:val="006117BD"/>
    <w:rsid w:val="00611A45"/>
    <w:rsid w:val="00611C90"/>
    <w:rsid w:val="00611F03"/>
    <w:rsid w:val="00611F0D"/>
    <w:rsid w:val="0061201E"/>
    <w:rsid w:val="00612317"/>
    <w:rsid w:val="0061244D"/>
    <w:rsid w:val="0061263F"/>
    <w:rsid w:val="006131BC"/>
    <w:rsid w:val="0061377A"/>
    <w:rsid w:val="006137AC"/>
    <w:rsid w:val="006138D4"/>
    <w:rsid w:val="00613D8A"/>
    <w:rsid w:val="006145EE"/>
    <w:rsid w:val="00614638"/>
    <w:rsid w:val="00614ABA"/>
    <w:rsid w:val="00614C11"/>
    <w:rsid w:val="00615092"/>
    <w:rsid w:val="006152C7"/>
    <w:rsid w:val="00615670"/>
    <w:rsid w:val="00615CD9"/>
    <w:rsid w:val="00615D9A"/>
    <w:rsid w:val="00615EEB"/>
    <w:rsid w:val="006164DB"/>
    <w:rsid w:val="0061657F"/>
    <w:rsid w:val="00616D9D"/>
    <w:rsid w:val="00617724"/>
    <w:rsid w:val="0061778F"/>
    <w:rsid w:val="0061793F"/>
    <w:rsid w:val="00617A22"/>
    <w:rsid w:val="00620A3F"/>
    <w:rsid w:val="00620BED"/>
    <w:rsid w:val="00620CB0"/>
    <w:rsid w:val="00620D3F"/>
    <w:rsid w:val="00621150"/>
    <w:rsid w:val="0062122E"/>
    <w:rsid w:val="0062123B"/>
    <w:rsid w:val="0062155B"/>
    <w:rsid w:val="00622B71"/>
    <w:rsid w:val="00622CB8"/>
    <w:rsid w:val="0062307C"/>
    <w:rsid w:val="00623083"/>
    <w:rsid w:val="0062351E"/>
    <w:rsid w:val="006235AA"/>
    <w:rsid w:val="006235D8"/>
    <w:rsid w:val="00623617"/>
    <w:rsid w:val="0062387B"/>
    <w:rsid w:val="00623959"/>
    <w:rsid w:val="00623ADF"/>
    <w:rsid w:val="00623B73"/>
    <w:rsid w:val="00623BDC"/>
    <w:rsid w:val="00623E89"/>
    <w:rsid w:val="0062445C"/>
    <w:rsid w:val="006244BD"/>
    <w:rsid w:val="0062458E"/>
    <w:rsid w:val="006247CE"/>
    <w:rsid w:val="0062487D"/>
    <w:rsid w:val="00624C0A"/>
    <w:rsid w:val="00624F44"/>
    <w:rsid w:val="00624F7D"/>
    <w:rsid w:val="006254B5"/>
    <w:rsid w:val="006255C2"/>
    <w:rsid w:val="00625713"/>
    <w:rsid w:val="00625A6C"/>
    <w:rsid w:val="00626036"/>
    <w:rsid w:val="0062641E"/>
    <w:rsid w:val="006266AA"/>
    <w:rsid w:val="0062674A"/>
    <w:rsid w:val="00626AD7"/>
    <w:rsid w:val="00627036"/>
    <w:rsid w:val="00627131"/>
    <w:rsid w:val="00627178"/>
    <w:rsid w:val="00627233"/>
    <w:rsid w:val="006274CE"/>
    <w:rsid w:val="00627622"/>
    <w:rsid w:val="00627628"/>
    <w:rsid w:val="00627A38"/>
    <w:rsid w:val="00627A7D"/>
    <w:rsid w:val="00627E44"/>
    <w:rsid w:val="00630193"/>
    <w:rsid w:val="00630552"/>
    <w:rsid w:val="00630BF1"/>
    <w:rsid w:val="00630DDF"/>
    <w:rsid w:val="00631016"/>
    <w:rsid w:val="0063121A"/>
    <w:rsid w:val="00631630"/>
    <w:rsid w:val="006317DF"/>
    <w:rsid w:val="006318BA"/>
    <w:rsid w:val="00631A71"/>
    <w:rsid w:val="00631AC5"/>
    <w:rsid w:val="00631B51"/>
    <w:rsid w:val="0063231D"/>
    <w:rsid w:val="00632A15"/>
    <w:rsid w:val="00632C44"/>
    <w:rsid w:val="00632C53"/>
    <w:rsid w:val="00632EB6"/>
    <w:rsid w:val="006331B3"/>
    <w:rsid w:val="006331C2"/>
    <w:rsid w:val="006333F1"/>
    <w:rsid w:val="0063352A"/>
    <w:rsid w:val="006336B0"/>
    <w:rsid w:val="0063395D"/>
    <w:rsid w:val="00633B25"/>
    <w:rsid w:val="00633E4A"/>
    <w:rsid w:val="00633EFD"/>
    <w:rsid w:val="00633F6E"/>
    <w:rsid w:val="00634240"/>
    <w:rsid w:val="00634409"/>
    <w:rsid w:val="00634626"/>
    <w:rsid w:val="006346AB"/>
    <w:rsid w:val="00634E5C"/>
    <w:rsid w:val="006353D2"/>
    <w:rsid w:val="006354ED"/>
    <w:rsid w:val="00635F4E"/>
    <w:rsid w:val="00635F74"/>
    <w:rsid w:val="0063600C"/>
    <w:rsid w:val="0063637F"/>
    <w:rsid w:val="0063694F"/>
    <w:rsid w:val="00637397"/>
    <w:rsid w:val="00637490"/>
    <w:rsid w:val="006374A6"/>
    <w:rsid w:val="00637747"/>
    <w:rsid w:val="0063778D"/>
    <w:rsid w:val="00640037"/>
    <w:rsid w:val="0064012F"/>
    <w:rsid w:val="006402C4"/>
    <w:rsid w:val="0064089F"/>
    <w:rsid w:val="00640977"/>
    <w:rsid w:val="006411F5"/>
    <w:rsid w:val="006419BC"/>
    <w:rsid w:val="00641C24"/>
    <w:rsid w:val="006420B5"/>
    <w:rsid w:val="00642316"/>
    <w:rsid w:val="00642E59"/>
    <w:rsid w:val="00643042"/>
    <w:rsid w:val="00643B12"/>
    <w:rsid w:val="00643BC3"/>
    <w:rsid w:val="00643DD1"/>
    <w:rsid w:val="00643FF4"/>
    <w:rsid w:val="00644057"/>
    <w:rsid w:val="0064423E"/>
    <w:rsid w:val="00644541"/>
    <w:rsid w:val="00644F43"/>
    <w:rsid w:val="0064574D"/>
    <w:rsid w:val="00645790"/>
    <w:rsid w:val="00645E9F"/>
    <w:rsid w:val="00645F4A"/>
    <w:rsid w:val="00646149"/>
    <w:rsid w:val="006464D8"/>
    <w:rsid w:val="006467B9"/>
    <w:rsid w:val="00646950"/>
    <w:rsid w:val="00646E33"/>
    <w:rsid w:val="00646EA2"/>
    <w:rsid w:val="00646F0E"/>
    <w:rsid w:val="0064766D"/>
    <w:rsid w:val="00647698"/>
    <w:rsid w:val="006477DC"/>
    <w:rsid w:val="00647824"/>
    <w:rsid w:val="00647994"/>
    <w:rsid w:val="00647E00"/>
    <w:rsid w:val="006500B0"/>
    <w:rsid w:val="006500D3"/>
    <w:rsid w:val="00650510"/>
    <w:rsid w:val="006508AB"/>
    <w:rsid w:val="00650BA5"/>
    <w:rsid w:val="00651008"/>
    <w:rsid w:val="006512D3"/>
    <w:rsid w:val="006516DE"/>
    <w:rsid w:val="00651E73"/>
    <w:rsid w:val="0065255D"/>
    <w:rsid w:val="006526C0"/>
    <w:rsid w:val="00652AF9"/>
    <w:rsid w:val="00652B95"/>
    <w:rsid w:val="00652B99"/>
    <w:rsid w:val="00652F00"/>
    <w:rsid w:val="00652F2E"/>
    <w:rsid w:val="00653080"/>
    <w:rsid w:val="006538F5"/>
    <w:rsid w:val="00653BA6"/>
    <w:rsid w:val="00653C81"/>
    <w:rsid w:val="00653DE8"/>
    <w:rsid w:val="006542C3"/>
    <w:rsid w:val="00654676"/>
    <w:rsid w:val="00654790"/>
    <w:rsid w:val="00654B30"/>
    <w:rsid w:val="00654DC7"/>
    <w:rsid w:val="00654E02"/>
    <w:rsid w:val="00655242"/>
    <w:rsid w:val="006552D6"/>
    <w:rsid w:val="0065558E"/>
    <w:rsid w:val="006559D8"/>
    <w:rsid w:val="00656D09"/>
    <w:rsid w:val="00657396"/>
    <w:rsid w:val="006575A2"/>
    <w:rsid w:val="00657612"/>
    <w:rsid w:val="0065789D"/>
    <w:rsid w:val="00657B4C"/>
    <w:rsid w:val="00657C9D"/>
    <w:rsid w:val="00657E74"/>
    <w:rsid w:val="00657F10"/>
    <w:rsid w:val="006604BB"/>
    <w:rsid w:val="0066070D"/>
    <w:rsid w:val="00660849"/>
    <w:rsid w:val="00660E17"/>
    <w:rsid w:val="00660E8E"/>
    <w:rsid w:val="00660F5E"/>
    <w:rsid w:val="00660FC9"/>
    <w:rsid w:val="0066188A"/>
    <w:rsid w:val="00661C96"/>
    <w:rsid w:val="00661E22"/>
    <w:rsid w:val="00662087"/>
    <w:rsid w:val="0066211D"/>
    <w:rsid w:val="006627DE"/>
    <w:rsid w:val="00662DEE"/>
    <w:rsid w:val="00662E43"/>
    <w:rsid w:val="00663053"/>
    <w:rsid w:val="006634FE"/>
    <w:rsid w:val="00663582"/>
    <w:rsid w:val="006635AE"/>
    <w:rsid w:val="006635C0"/>
    <w:rsid w:val="0066380E"/>
    <w:rsid w:val="006638E5"/>
    <w:rsid w:val="00663B52"/>
    <w:rsid w:val="00663FB5"/>
    <w:rsid w:val="006643D2"/>
    <w:rsid w:val="006647FF"/>
    <w:rsid w:val="00664850"/>
    <w:rsid w:val="0066497D"/>
    <w:rsid w:val="00665113"/>
    <w:rsid w:val="00665532"/>
    <w:rsid w:val="0066569C"/>
    <w:rsid w:val="00665740"/>
    <w:rsid w:val="006658DB"/>
    <w:rsid w:val="00665E26"/>
    <w:rsid w:val="00665EC0"/>
    <w:rsid w:val="006661E6"/>
    <w:rsid w:val="00666498"/>
    <w:rsid w:val="006665CE"/>
    <w:rsid w:val="00666641"/>
    <w:rsid w:val="00666683"/>
    <w:rsid w:val="006667C5"/>
    <w:rsid w:val="00666823"/>
    <w:rsid w:val="00666B5B"/>
    <w:rsid w:val="00666CD3"/>
    <w:rsid w:val="00666F5A"/>
    <w:rsid w:val="00667672"/>
    <w:rsid w:val="006676DE"/>
    <w:rsid w:val="006677D5"/>
    <w:rsid w:val="00667948"/>
    <w:rsid w:val="00667ED6"/>
    <w:rsid w:val="00670109"/>
    <w:rsid w:val="00670DC6"/>
    <w:rsid w:val="00670F8D"/>
    <w:rsid w:val="00670FF1"/>
    <w:rsid w:val="0067112C"/>
    <w:rsid w:val="00671305"/>
    <w:rsid w:val="00671FEB"/>
    <w:rsid w:val="0067256C"/>
    <w:rsid w:val="0067262B"/>
    <w:rsid w:val="00672C78"/>
    <w:rsid w:val="00672FB4"/>
    <w:rsid w:val="00673361"/>
    <w:rsid w:val="00673AC1"/>
    <w:rsid w:val="00673ADC"/>
    <w:rsid w:val="0067409E"/>
    <w:rsid w:val="00674282"/>
    <w:rsid w:val="006742C6"/>
    <w:rsid w:val="0067475F"/>
    <w:rsid w:val="0067484E"/>
    <w:rsid w:val="00674A62"/>
    <w:rsid w:val="00674A98"/>
    <w:rsid w:val="00675485"/>
    <w:rsid w:val="0067551F"/>
    <w:rsid w:val="00675B13"/>
    <w:rsid w:val="00675BC2"/>
    <w:rsid w:val="00675E43"/>
    <w:rsid w:val="006761F4"/>
    <w:rsid w:val="00676442"/>
    <w:rsid w:val="006764DC"/>
    <w:rsid w:val="006764E1"/>
    <w:rsid w:val="006769CD"/>
    <w:rsid w:val="006769FE"/>
    <w:rsid w:val="00676CD5"/>
    <w:rsid w:val="00676D89"/>
    <w:rsid w:val="00676F92"/>
    <w:rsid w:val="00677145"/>
    <w:rsid w:val="0067749C"/>
    <w:rsid w:val="006776B5"/>
    <w:rsid w:val="006776BF"/>
    <w:rsid w:val="006776EB"/>
    <w:rsid w:val="006778EF"/>
    <w:rsid w:val="00677C5B"/>
    <w:rsid w:val="00677D69"/>
    <w:rsid w:val="00677DF2"/>
    <w:rsid w:val="0068020F"/>
    <w:rsid w:val="0068071A"/>
    <w:rsid w:val="006808C1"/>
    <w:rsid w:val="00680928"/>
    <w:rsid w:val="006809AE"/>
    <w:rsid w:val="00680A2F"/>
    <w:rsid w:val="00680FEC"/>
    <w:rsid w:val="00681144"/>
    <w:rsid w:val="006814E5"/>
    <w:rsid w:val="006819DD"/>
    <w:rsid w:val="00681CB3"/>
    <w:rsid w:val="00681EFA"/>
    <w:rsid w:val="00681F0A"/>
    <w:rsid w:val="00681F8B"/>
    <w:rsid w:val="00682099"/>
    <w:rsid w:val="00682111"/>
    <w:rsid w:val="0068214B"/>
    <w:rsid w:val="00682289"/>
    <w:rsid w:val="0068252D"/>
    <w:rsid w:val="00682717"/>
    <w:rsid w:val="00682835"/>
    <w:rsid w:val="00682D63"/>
    <w:rsid w:val="006831F4"/>
    <w:rsid w:val="00683499"/>
    <w:rsid w:val="00683880"/>
    <w:rsid w:val="00683994"/>
    <w:rsid w:val="006839AC"/>
    <w:rsid w:val="00683DF8"/>
    <w:rsid w:val="00683EAC"/>
    <w:rsid w:val="00683F13"/>
    <w:rsid w:val="00683F98"/>
    <w:rsid w:val="00684A4F"/>
    <w:rsid w:val="00684BFE"/>
    <w:rsid w:val="00685123"/>
    <w:rsid w:val="006853F3"/>
    <w:rsid w:val="006855D9"/>
    <w:rsid w:val="006857D3"/>
    <w:rsid w:val="006858BC"/>
    <w:rsid w:val="00685CD4"/>
    <w:rsid w:val="00685D2A"/>
    <w:rsid w:val="00685F1A"/>
    <w:rsid w:val="006863D4"/>
    <w:rsid w:val="0068660F"/>
    <w:rsid w:val="00686805"/>
    <w:rsid w:val="00686950"/>
    <w:rsid w:val="00686DD3"/>
    <w:rsid w:val="00686E7E"/>
    <w:rsid w:val="00686FB9"/>
    <w:rsid w:val="0068721B"/>
    <w:rsid w:val="0068724A"/>
    <w:rsid w:val="00687257"/>
    <w:rsid w:val="00687EB8"/>
    <w:rsid w:val="00690024"/>
    <w:rsid w:val="00690227"/>
    <w:rsid w:val="0069023D"/>
    <w:rsid w:val="00690303"/>
    <w:rsid w:val="006907F7"/>
    <w:rsid w:val="00690D4A"/>
    <w:rsid w:val="00691563"/>
    <w:rsid w:val="006918BB"/>
    <w:rsid w:val="00691C84"/>
    <w:rsid w:val="0069209C"/>
    <w:rsid w:val="006921B6"/>
    <w:rsid w:val="00692465"/>
    <w:rsid w:val="00692469"/>
    <w:rsid w:val="00693324"/>
    <w:rsid w:val="006934AA"/>
    <w:rsid w:val="006937F6"/>
    <w:rsid w:val="0069396B"/>
    <w:rsid w:val="00693F91"/>
    <w:rsid w:val="00693FCA"/>
    <w:rsid w:val="00694232"/>
    <w:rsid w:val="0069444C"/>
    <w:rsid w:val="0069463B"/>
    <w:rsid w:val="006946AE"/>
    <w:rsid w:val="00694A34"/>
    <w:rsid w:val="00694A57"/>
    <w:rsid w:val="00694CC7"/>
    <w:rsid w:val="006953C9"/>
    <w:rsid w:val="006955FE"/>
    <w:rsid w:val="0069607A"/>
    <w:rsid w:val="006961B1"/>
    <w:rsid w:val="006961D2"/>
    <w:rsid w:val="006965DD"/>
    <w:rsid w:val="0069678C"/>
    <w:rsid w:val="006967F3"/>
    <w:rsid w:val="006967FB"/>
    <w:rsid w:val="00696A03"/>
    <w:rsid w:val="00696A98"/>
    <w:rsid w:val="00696C79"/>
    <w:rsid w:val="00696E41"/>
    <w:rsid w:val="00696E7A"/>
    <w:rsid w:val="006972A6"/>
    <w:rsid w:val="00697658"/>
    <w:rsid w:val="006A0081"/>
    <w:rsid w:val="006A02C8"/>
    <w:rsid w:val="006A0329"/>
    <w:rsid w:val="006A0CBA"/>
    <w:rsid w:val="006A1002"/>
    <w:rsid w:val="006A149A"/>
    <w:rsid w:val="006A16DB"/>
    <w:rsid w:val="006A1819"/>
    <w:rsid w:val="006A1A58"/>
    <w:rsid w:val="006A1B3A"/>
    <w:rsid w:val="006A1DDB"/>
    <w:rsid w:val="006A2086"/>
    <w:rsid w:val="006A23F3"/>
    <w:rsid w:val="006A27D9"/>
    <w:rsid w:val="006A29C4"/>
    <w:rsid w:val="006A2CD2"/>
    <w:rsid w:val="006A2D1F"/>
    <w:rsid w:val="006A2D2C"/>
    <w:rsid w:val="006A2DA0"/>
    <w:rsid w:val="006A2F8F"/>
    <w:rsid w:val="006A3190"/>
    <w:rsid w:val="006A374E"/>
    <w:rsid w:val="006A4056"/>
    <w:rsid w:val="006A44E6"/>
    <w:rsid w:val="006A471A"/>
    <w:rsid w:val="006A4803"/>
    <w:rsid w:val="006A4907"/>
    <w:rsid w:val="006A4DC0"/>
    <w:rsid w:val="006A5054"/>
    <w:rsid w:val="006A584F"/>
    <w:rsid w:val="006A5CAD"/>
    <w:rsid w:val="006A5CB8"/>
    <w:rsid w:val="006A5D84"/>
    <w:rsid w:val="006A614D"/>
    <w:rsid w:val="006A618A"/>
    <w:rsid w:val="006A66C1"/>
    <w:rsid w:val="006A6768"/>
    <w:rsid w:val="006A6AC5"/>
    <w:rsid w:val="006A6B28"/>
    <w:rsid w:val="006A6F05"/>
    <w:rsid w:val="006A735C"/>
    <w:rsid w:val="006B005D"/>
    <w:rsid w:val="006B0109"/>
    <w:rsid w:val="006B01EE"/>
    <w:rsid w:val="006B0332"/>
    <w:rsid w:val="006B08B8"/>
    <w:rsid w:val="006B0B27"/>
    <w:rsid w:val="006B0C88"/>
    <w:rsid w:val="006B164E"/>
    <w:rsid w:val="006B1FAA"/>
    <w:rsid w:val="006B27C2"/>
    <w:rsid w:val="006B2D0A"/>
    <w:rsid w:val="006B2E90"/>
    <w:rsid w:val="006B313A"/>
    <w:rsid w:val="006B329F"/>
    <w:rsid w:val="006B3344"/>
    <w:rsid w:val="006B36F7"/>
    <w:rsid w:val="006B37D5"/>
    <w:rsid w:val="006B3B2C"/>
    <w:rsid w:val="006B3B57"/>
    <w:rsid w:val="006B3D00"/>
    <w:rsid w:val="006B3F42"/>
    <w:rsid w:val="006B3FF0"/>
    <w:rsid w:val="006B49E8"/>
    <w:rsid w:val="006B4A29"/>
    <w:rsid w:val="006B5153"/>
    <w:rsid w:val="006B5317"/>
    <w:rsid w:val="006B55E0"/>
    <w:rsid w:val="006B56F2"/>
    <w:rsid w:val="006B5BC4"/>
    <w:rsid w:val="006B5F50"/>
    <w:rsid w:val="006B61E0"/>
    <w:rsid w:val="006B622D"/>
    <w:rsid w:val="006B6565"/>
    <w:rsid w:val="006B6712"/>
    <w:rsid w:val="006B67CE"/>
    <w:rsid w:val="006B7018"/>
    <w:rsid w:val="006B76A9"/>
    <w:rsid w:val="006B7ABE"/>
    <w:rsid w:val="006B7AEE"/>
    <w:rsid w:val="006B7BC2"/>
    <w:rsid w:val="006B7F78"/>
    <w:rsid w:val="006C0014"/>
    <w:rsid w:val="006C02D8"/>
    <w:rsid w:val="006C02F5"/>
    <w:rsid w:val="006C04B5"/>
    <w:rsid w:val="006C0B1C"/>
    <w:rsid w:val="006C0E1E"/>
    <w:rsid w:val="006C0FB8"/>
    <w:rsid w:val="006C141F"/>
    <w:rsid w:val="006C14F9"/>
    <w:rsid w:val="006C167F"/>
    <w:rsid w:val="006C1685"/>
    <w:rsid w:val="006C1966"/>
    <w:rsid w:val="006C1A3F"/>
    <w:rsid w:val="006C21B0"/>
    <w:rsid w:val="006C2AE2"/>
    <w:rsid w:val="006C2DA9"/>
    <w:rsid w:val="006C3219"/>
    <w:rsid w:val="006C334D"/>
    <w:rsid w:val="006C3360"/>
    <w:rsid w:val="006C3765"/>
    <w:rsid w:val="006C3E38"/>
    <w:rsid w:val="006C40C2"/>
    <w:rsid w:val="006C447C"/>
    <w:rsid w:val="006C46AC"/>
    <w:rsid w:val="006C48DF"/>
    <w:rsid w:val="006C4902"/>
    <w:rsid w:val="006C4912"/>
    <w:rsid w:val="006C4CDE"/>
    <w:rsid w:val="006C4D4D"/>
    <w:rsid w:val="006C4F43"/>
    <w:rsid w:val="006C5557"/>
    <w:rsid w:val="006C5C85"/>
    <w:rsid w:val="006C5EBC"/>
    <w:rsid w:val="006C60FD"/>
    <w:rsid w:val="006C61B0"/>
    <w:rsid w:val="006C627B"/>
    <w:rsid w:val="006C65FF"/>
    <w:rsid w:val="006C6945"/>
    <w:rsid w:val="006C695F"/>
    <w:rsid w:val="006C6AD9"/>
    <w:rsid w:val="006C6C7A"/>
    <w:rsid w:val="006C6DDD"/>
    <w:rsid w:val="006C6E6B"/>
    <w:rsid w:val="006C7094"/>
    <w:rsid w:val="006C735A"/>
    <w:rsid w:val="006C7477"/>
    <w:rsid w:val="006C75E4"/>
    <w:rsid w:val="006C7B6C"/>
    <w:rsid w:val="006C7C42"/>
    <w:rsid w:val="006C7CB4"/>
    <w:rsid w:val="006C7CB9"/>
    <w:rsid w:val="006C7E98"/>
    <w:rsid w:val="006D04D1"/>
    <w:rsid w:val="006D0711"/>
    <w:rsid w:val="006D0BAB"/>
    <w:rsid w:val="006D12E6"/>
    <w:rsid w:val="006D131B"/>
    <w:rsid w:val="006D1BCA"/>
    <w:rsid w:val="006D1E21"/>
    <w:rsid w:val="006D1E33"/>
    <w:rsid w:val="006D1FB6"/>
    <w:rsid w:val="006D203C"/>
    <w:rsid w:val="006D2172"/>
    <w:rsid w:val="006D237B"/>
    <w:rsid w:val="006D2653"/>
    <w:rsid w:val="006D2793"/>
    <w:rsid w:val="006D2835"/>
    <w:rsid w:val="006D3210"/>
    <w:rsid w:val="006D35E3"/>
    <w:rsid w:val="006D3A06"/>
    <w:rsid w:val="006D3BF5"/>
    <w:rsid w:val="006D3DCF"/>
    <w:rsid w:val="006D4264"/>
    <w:rsid w:val="006D428B"/>
    <w:rsid w:val="006D4659"/>
    <w:rsid w:val="006D6238"/>
    <w:rsid w:val="006D651E"/>
    <w:rsid w:val="006D6A9D"/>
    <w:rsid w:val="006D6AF5"/>
    <w:rsid w:val="006D6C86"/>
    <w:rsid w:val="006D75DD"/>
    <w:rsid w:val="006D7B77"/>
    <w:rsid w:val="006E057A"/>
    <w:rsid w:val="006E0A0A"/>
    <w:rsid w:val="006E0B1A"/>
    <w:rsid w:val="006E0B45"/>
    <w:rsid w:val="006E0F04"/>
    <w:rsid w:val="006E0F60"/>
    <w:rsid w:val="006E1080"/>
    <w:rsid w:val="006E11B0"/>
    <w:rsid w:val="006E1A55"/>
    <w:rsid w:val="006E1F4F"/>
    <w:rsid w:val="006E25A6"/>
    <w:rsid w:val="006E28F1"/>
    <w:rsid w:val="006E2921"/>
    <w:rsid w:val="006E2C89"/>
    <w:rsid w:val="006E2FDC"/>
    <w:rsid w:val="006E327B"/>
    <w:rsid w:val="006E3C23"/>
    <w:rsid w:val="006E3C46"/>
    <w:rsid w:val="006E43DD"/>
    <w:rsid w:val="006E48C0"/>
    <w:rsid w:val="006E4D2F"/>
    <w:rsid w:val="006E521C"/>
    <w:rsid w:val="006E554C"/>
    <w:rsid w:val="006E56FE"/>
    <w:rsid w:val="006E57A6"/>
    <w:rsid w:val="006E586A"/>
    <w:rsid w:val="006E5B76"/>
    <w:rsid w:val="006E5BCE"/>
    <w:rsid w:val="006E5CDC"/>
    <w:rsid w:val="006E604B"/>
    <w:rsid w:val="006E60A4"/>
    <w:rsid w:val="006E60FF"/>
    <w:rsid w:val="006E64BE"/>
    <w:rsid w:val="006E65D2"/>
    <w:rsid w:val="006E674F"/>
    <w:rsid w:val="006E6947"/>
    <w:rsid w:val="006E74BC"/>
    <w:rsid w:val="006E7701"/>
    <w:rsid w:val="006E7752"/>
    <w:rsid w:val="006E7AE3"/>
    <w:rsid w:val="006E7B79"/>
    <w:rsid w:val="006F01C4"/>
    <w:rsid w:val="006F0732"/>
    <w:rsid w:val="006F0A1E"/>
    <w:rsid w:val="006F0E43"/>
    <w:rsid w:val="006F1BA4"/>
    <w:rsid w:val="006F1EB9"/>
    <w:rsid w:val="006F1FDD"/>
    <w:rsid w:val="006F2308"/>
    <w:rsid w:val="006F2359"/>
    <w:rsid w:val="006F26CF"/>
    <w:rsid w:val="006F295E"/>
    <w:rsid w:val="006F2A22"/>
    <w:rsid w:val="006F2E84"/>
    <w:rsid w:val="006F3237"/>
    <w:rsid w:val="006F36A4"/>
    <w:rsid w:val="006F3B63"/>
    <w:rsid w:val="006F3D4D"/>
    <w:rsid w:val="006F3DB0"/>
    <w:rsid w:val="006F4296"/>
    <w:rsid w:val="006F4605"/>
    <w:rsid w:val="006F4FA4"/>
    <w:rsid w:val="006F509A"/>
    <w:rsid w:val="006F5226"/>
    <w:rsid w:val="006F5584"/>
    <w:rsid w:val="006F60DE"/>
    <w:rsid w:val="006F637E"/>
    <w:rsid w:val="006F651F"/>
    <w:rsid w:val="006F652C"/>
    <w:rsid w:val="006F6531"/>
    <w:rsid w:val="006F69C6"/>
    <w:rsid w:val="006F6A5A"/>
    <w:rsid w:val="006F6DD5"/>
    <w:rsid w:val="006F74D3"/>
    <w:rsid w:val="006F7846"/>
    <w:rsid w:val="006F79B5"/>
    <w:rsid w:val="006F7EEA"/>
    <w:rsid w:val="007002DD"/>
    <w:rsid w:val="0070040D"/>
    <w:rsid w:val="00700648"/>
    <w:rsid w:val="0070068B"/>
    <w:rsid w:val="00700AE4"/>
    <w:rsid w:val="00700CE3"/>
    <w:rsid w:val="00701B0B"/>
    <w:rsid w:val="00701CED"/>
    <w:rsid w:val="00701D8B"/>
    <w:rsid w:val="00701E1B"/>
    <w:rsid w:val="00702354"/>
    <w:rsid w:val="0070238D"/>
    <w:rsid w:val="00702743"/>
    <w:rsid w:val="00702A49"/>
    <w:rsid w:val="00703098"/>
    <w:rsid w:val="007034BD"/>
    <w:rsid w:val="0070363F"/>
    <w:rsid w:val="00703998"/>
    <w:rsid w:val="00703A15"/>
    <w:rsid w:val="00703A4A"/>
    <w:rsid w:val="00703B04"/>
    <w:rsid w:val="00703C50"/>
    <w:rsid w:val="00703FFD"/>
    <w:rsid w:val="007046E3"/>
    <w:rsid w:val="007048D9"/>
    <w:rsid w:val="007049AE"/>
    <w:rsid w:val="00704B38"/>
    <w:rsid w:val="0070596A"/>
    <w:rsid w:val="00705CA5"/>
    <w:rsid w:val="00705F24"/>
    <w:rsid w:val="00705F25"/>
    <w:rsid w:val="00706538"/>
    <w:rsid w:val="007065B2"/>
    <w:rsid w:val="007065FE"/>
    <w:rsid w:val="0070692A"/>
    <w:rsid w:val="007069F2"/>
    <w:rsid w:val="00706BA7"/>
    <w:rsid w:val="00706ED9"/>
    <w:rsid w:val="0070701A"/>
    <w:rsid w:val="00707543"/>
    <w:rsid w:val="00707643"/>
    <w:rsid w:val="007079E8"/>
    <w:rsid w:val="00707ECE"/>
    <w:rsid w:val="00710097"/>
    <w:rsid w:val="007101CA"/>
    <w:rsid w:val="007102BE"/>
    <w:rsid w:val="0071035B"/>
    <w:rsid w:val="007103FB"/>
    <w:rsid w:val="0071075D"/>
    <w:rsid w:val="007109B8"/>
    <w:rsid w:val="007111AF"/>
    <w:rsid w:val="007113A8"/>
    <w:rsid w:val="0071170B"/>
    <w:rsid w:val="00711911"/>
    <w:rsid w:val="0071223A"/>
    <w:rsid w:val="00712558"/>
    <w:rsid w:val="00712569"/>
    <w:rsid w:val="00712711"/>
    <w:rsid w:val="00713188"/>
    <w:rsid w:val="0071334E"/>
    <w:rsid w:val="007133B4"/>
    <w:rsid w:val="0071359D"/>
    <w:rsid w:val="007137E4"/>
    <w:rsid w:val="00713827"/>
    <w:rsid w:val="007139E4"/>
    <w:rsid w:val="00713AB1"/>
    <w:rsid w:val="00713B87"/>
    <w:rsid w:val="00713F6F"/>
    <w:rsid w:val="00713FAB"/>
    <w:rsid w:val="007142BB"/>
    <w:rsid w:val="0071439E"/>
    <w:rsid w:val="00714459"/>
    <w:rsid w:val="00714465"/>
    <w:rsid w:val="00714BEF"/>
    <w:rsid w:val="00714DA2"/>
    <w:rsid w:val="00715412"/>
    <w:rsid w:val="0071564D"/>
    <w:rsid w:val="00715956"/>
    <w:rsid w:val="00715B69"/>
    <w:rsid w:val="00715F68"/>
    <w:rsid w:val="0071657E"/>
    <w:rsid w:val="007166C0"/>
    <w:rsid w:val="00716F26"/>
    <w:rsid w:val="007171F3"/>
    <w:rsid w:val="00717331"/>
    <w:rsid w:val="00717502"/>
    <w:rsid w:val="007175AA"/>
    <w:rsid w:val="00717F83"/>
    <w:rsid w:val="0072001F"/>
    <w:rsid w:val="0072037B"/>
    <w:rsid w:val="007206CD"/>
    <w:rsid w:val="00720799"/>
    <w:rsid w:val="0072088A"/>
    <w:rsid w:val="00720F18"/>
    <w:rsid w:val="00720F57"/>
    <w:rsid w:val="007211BC"/>
    <w:rsid w:val="007212D9"/>
    <w:rsid w:val="00721405"/>
    <w:rsid w:val="00721568"/>
    <w:rsid w:val="00721612"/>
    <w:rsid w:val="0072170D"/>
    <w:rsid w:val="007219B1"/>
    <w:rsid w:val="00721F49"/>
    <w:rsid w:val="00722006"/>
    <w:rsid w:val="007229A3"/>
    <w:rsid w:val="00722FB1"/>
    <w:rsid w:val="0072328F"/>
    <w:rsid w:val="00723511"/>
    <w:rsid w:val="00723608"/>
    <w:rsid w:val="00723660"/>
    <w:rsid w:val="0072368C"/>
    <w:rsid w:val="007240D0"/>
    <w:rsid w:val="00724172"/>
    <w:rsid w:val="007243C4"/>
    <w:rsid w:val="00724A11"/>
    <w:rsid w:val="00724C4E"/>
    <w:rsid w:val="00725092"/>
    <w:rsid w:val="00725812"/>
    <w:rsid w:val="00725B12"/>
    <w:rsid w:val="00725D19"/>
    <w:rsid w:val="00726288"/>
    <w:rsid w:val="007265F8"/>
    <w:rsid w:val="00726909"/>
    <w:rsid w:val="007269D7"/>
    <w:rsid w:val="00726A9E"/>
    <w:rsid w:val="00726BF5"/>
    <w:rsid w:val="00726CBA"/>
    <w:rsid w:val="007270B1"/>
    <w:rsid w:val="00727188"/>
    <w:rsid w:val="00727841"/>
    <w:rsid w:val="00727912"/>
    <w:rsid w:val="00727A61"/>
    <w:rsid w:val="00727D6A"/>
    <w:rsid w:val="00727E96"/>
    <w:rsid w:val="00727EB0"/>
    <w:rsid w:val="007300DF"/>
    <w:rsid w:val="007303CC"/>
    <w:rsid w:val="00730838"/>
    <w:rsid w:val="00730923"/>
    <w:rsid w:val="00730BC7"/>
    <w:rsid w:val="0073115E"/>
    <w:rsid w:val="0073117A"/>
    <w:rsid w:val="00731602"/>
    <w:rsid w:val="00731965"/>
    <w:rsid w:val="00731C59"/>
    <w:rsid w:val="00732006"/>
    <w:rsid w:val="007322D2"/>
    <w:rsid w:val="007333C2"/>
    <w:rsid w:val="0073343C"/>
    <w:rsid w:val="007339EE"/>
    <w:rsid w:val="007345C7"/>
    <w:rsid w:val="00734769"/>
    <w:rsid w:val="007347F2"/>
    <w:rsid w:val="00734DFD"/>
    <w:rsid w:val="00734FA9"/>
    <w:rsid w:val="00735396"/>
    <w:rsid w:val="00735962"/>
    <w:rsid w:val="00735B1D"/>
    <w:rsid w:val="00735C67"/>
    <w:rsid w:val="00735C7E"/>
    <w:rsid w:val="007361B4"/>
    <w:rsid w:val="007364A9"/>
    <w:rsid w:val="00736D82"/>
    <w:rsid w:val="007372E6"/>
    <w:rsid w:val="007375A1"/>
    <w:rsid w:val="007378D7"/>
    <w:rsid w:val="00737BC3"/>
    <w:rsid w:val="00737D8A"/>
    <w:rsid w:val="00737EE5"/>
    <w:rsid w:val="007407F2"/>
    <w:rsid w:val="007408B8"/>
    <w:rsid w:val="007408E4"/>
    <w:rsid w:val="007411A4"/>
    <w:rsid w:val="00741A4A"/>
    <w:rsid w:val="0074214A"/>
    <w:rsid w:val="00742A40"/>
    <w:rsid w:val="00742EBE"/>
    <w:rsid w:val="00743559"/>
    <w:rsid w:val="00743CB3"/>
    <w:rsid w:val="00743ECB"/>
    <w:rsid w:val="00743FC9"/>
    <w:rsid w:val="00744135"/>
    <w:rsid w:val="007442F0"/>
    <w:rsid w:val="0074434F"/>
    <w:rsid w:val="00744549"/>
    <w:rsid w:val="00744CDF"/>
    <w:rsid w:val="00744D0B"/>
    <w:rsid w:val="00745818"/>
    <w:rsid w:val="00745D87"/>
    <w:rsid w:val="00745F33"/>
    <w:rsid w:val="0074608A"/>
    <w:rsid w:val="007460A5"/>
    <w:rsid w:val="00746365"/>
    <w:rsid w:val="00746572"/>
    <w:rsid w:val="007467C5"/>
    <w:rsid w:val="007473A6"/>
    <w:rsid w:val="00747B65"/>
    <w:rsid w:val="00747CB2"/>
    <w:rsid w:val="00747D7E"/>
    <w:rsid w:val="00750162"/>
    <w:rsid w:val="007501BE"/>
    <w:rsid w:val="00750576"/>
    <w:rsid w:val="007505A7"/>
    <w:rsid w:val="00750C2F"/>
    <w:rsid w:val="00751128"/>
    <w:rsid w:val="007514B3"/>
    <w:rsid w:val="0075164D"/>
    <w:rsid w:val="00751712"/>
    <w:rsid w:val="00751879"/>
    <w:rsid w:val="00751A63"/>
    <w:rsid w:val="00751AF2"/>
    <w:rsid w:val="007521E4"/>
    <w:rsid w:val="0075292A"/>
    <w:rsid w:val="0075305D"/>
    <w:rsid w:val="00753255"/>
    <w:rsid w:val="00753981"/>
    <w:rsid w:val="00753E13"/>
    <w:rsid w:val="0075489D"/>
    <w:rsid w:val="00754956"/>
    <w:rsid w:val="00754A1B"/>
    <w:rsid w:val="0075525B"/>
    <w:rsid w:val="0075525F"/>
    <w:rsid w:val="007553EF"/>
    <w:rsid w:val="00755812"/>
    <w:rsid w:val="0075582D"/>
    <w:rsid w:val="00755B14"/>
    <w:rsid w:val="00755B4D"/>
    <w:rsid w:val="00755B61"/>
    <w:rsid w:val="00756BAA"/>
    <w:rsid w:val="00756DB7"/>
    <w:rsid w:val="00756FF3"/>
    <w:rsid w:val="0076024E"/>
    <w:rsid w:val="007604A5"/>
    <w:rsid w:val="007604D6"/>
    <w:rsid w:val="00760579"/>
    <w:rsid w:val="00760A13"/>
    <w:rsid w:val="00760C4D"/>
    <w:rsid w:val="0076123E"/>
    <w:rsid w:val="00761291"/>
    <w:rsid w:val="00761690"/>
    <w:rsid w:val="007616B0"/>
    <w:rsid w:val="00761CF3"/>
    <w:rsid w:val="00762351"/>
    <w:rsid w:val="00762381"/>
    <w:rsid w:val="00762400"/>
    <w:rsid w:val="00762409"/>
    <w:rsid w:val="00762715"/>
    <w:rsid w:val="007628D1"/>
    <w:rsid w:val="00762D6A"/>
    <w:rsid w:val="007632F7"/>
    <w:rsid w:val="00763397"/>
    <w:rsid w:val="007635B5"/>
    <w:rsid w:val="007641DB"/>
    <w:rsid w:val="0076492D"/>
    <w:rsid w:val="00764C5D"/>
    <w:rsid w:val="00764C61"/>
    <w:rsid w:val="00764E86"/>
    <w:rsid w:val="0076539E"/>
    <w:rsid w:val="00765902"/>
    <w:rsid w:val="00765CF5"/>
    <w:rsid w:val="00765D83"/>
    <w:rsid w:val="00766249"/>
    <w:rsid w:val="00766807"/>
    <w:rsid w:val="00766881"/>
    <w:rsid w:val="00766BC3"/>
    <w:rsid w:val="00766F3F"/>
    <w:rsid w:val="0076709E"/>
    <w:rsid w:val="00767152"/>
    <w:rsid w:val="0076716D"/>
    <w:rsid w:val="0076717E"/>
    <w:rsid w:val="007671F5"/>
    <w:rsid w:val="007672ED"/>
    <w:rsid w:val="007674FF"/>
    <w:rsid w:val="007678FF"/>
    <w:rsid w:val="00767C6A"/>
    <w:rsid w:val="007704B3"/>
    <w:rsid w:val="007709B5"/>
    <w:rsid w:val="00770AE0"/>
    <w:rsid w:val="00770F74"/>
    <w:rsid w:val="007714C9"/>
    <w:rsid w:val="00771B90"/>
    <w:rsid w:val="00771E44"/>
    <w:rsid w:val="00771F31"/>
    <w:rsid w:val="00771F9F"/>
    <w:rsid w:val="00772059"/>
    <w:rsid w:val="0077205F"/>
    <w:rsid w:val="0077251C"/>
    <w:rsid w:val="00772684"/>
    <w:rsid w:val="0077280B"/>
    <w:rsid w:val="0077296C"/>
    <w:rsid w:val="00772C43"/>
    <w:rsid w:val="00772C6C"/>
    <w:rsid w:val="0077390F"/>
    <w:rsid w:val="00773976"/>
    <w:rsid w:val="00773A71"/>
    <w:rsid w:val="00773B59"/>
    <w:rsid w:val="00773D9A"/>
    <w:rsid w:val="00773F85"/>
    <w:rsid w:val="00773FF2"/>
    <w:rsid w:val="0077401C"/>
    <w:rsid w:val="007741E9"/>
    <w:rsid w:val="00774456"/>
    <w:rsid w:val="00774BA7"/>
    <w:rsid w:val="00774C19"/>
    <w:rsid w:val="0077542B"/>
    <w:rsid w:val="0077562E"/>
    <w:rsid w:val="00775A5B"/>
    <w:rsid w:val="00776107"/>
    <w:rsid w:val="0077611F"/>
    <w:rsid w:val="007761CB"/>
    <w:rsid w:val="00776385"/>
    <w:rsid w:val="0077649D"/>
    <w:rsid w:val="007765E3"/>
    <w:rsid w:val="0077676E"/>
    <w:rsid w:val="0077690A"/>
    <w:rsid w:val="00776C7D"/>
    <w:rsid w:val="00777233"/>
    <w:rsid w:val="007772E1"/>
    <w:rsid w:val="007774ED"/>
    <w:rsid w:val="00777734"/>
    <w:rsid w:val="00777777"/>
    <w:rsid w:val="0077794B"/>
    <w:rsid w:val="00777BD1"/>
    <w:rsid w:val="00777DE0"/>
    <w:rsid w:val="00780508"/>
    <w:rsid w:val="00780607"/>
    <w:rsid w:val="007810DD"/>
    <w:rsid w:val="007811DA"/>
    <w:rsid w:val="007816C5"/>
    <w:rsid w:val="0078192F"/>
    <w:rsid w:val="00781BC1"/>
    <w:rsid w:val="00781DBF"/>
    <w:rsid w:val="007825C2"/>
    <w:rsid w:val="00782627"/>
    <w:rsid w:val="007826F9"/>
    <w:rsid w:val="00782964"/>
    <w:rsid w:val="00782B07"/>
    <w:rsid w:val="00782E3A"/>
    <w:rsid w:val="007832A6"/>
    <w:rsid w:val="00783460"/>
    <w:rsid w:val="007834A3"/>
    <w:rsid w:val="00783532"/>
    <w:rsid w:val="00784199"/>
    <w:rsid w:val="007841FD"/>
    <w:rsid w:val="007842CF"/>
    <w:rsid w:val="007843A0"/>
    <w:rsid w:val="007847DE"/>
    <w:rsid w:val="00784A95"/>
    <w:rsid w:val="00784AE7"/>
    <w:rsid w:val="00784BF8"/>
    <w:rsid w:val="00784E2A"/>
    <w:rsid w:val="00784F56"/>
    <w:rsid w:val="00785BE4"/>
    <w:rsid w:val="00785DA6"/>
    <w:rsid w:val="00785E88"/>
    <w:rsid w:val="0078687B"/>
    <w:rsid w:val="00786DC2"/>
    <w:rsid w:val="00786E57"/>
    <w:rsid w:val="007870C2"/>
    <w:rsid w:val="007873C8"/>
    <w:rsid w:val="00787634"/>
    <w:rsid w:val="00787869"/>
    <w:rsid w:val="00787A67"/>
    <w:rsid w:val="00787D47"/>
    <w:rsid w:val="00787F3F"/>
    <w:rsid w:val="00790004"/>
    <w:rsid w:val="007906B7"/>
    <w:rsid w:val="0079082E"/>
    <w:rsid w:val="007908B6"/>
    <w:rsid w:val="00790B03"/>
    <w:rsid w:val="00790B71"/>
    <w:rsid w:val="00790D87"/>
    <w:rsid w:val="00790DE8"/>
    <w:rsid w:val="00790EC8"/>
    <w:rsid w:val="007910D0"/>
    <w:rsid w:val="00791311"/>
    <w:rsid w:val="00791DDF"/>
    <w:rsid w:val="007925DB"/>
    <w:rsid w:val="00792779"/>
    <w:rsid w:val="00792BC5"/>
    <w:rsid w:val="00792BD5"/>
    <w:rsid w:val="00793033"/>
    <w:rsid w:val="0079342D"/>
    <w:rsid w:val="007936B0"/>
    <w:rsid w:val="007937DE"/>
    <w:rsid w:val="00793A8B"/>
    <w:rsid w:val="00793B9D"/>
    <w:rsid w:val="0079419F"/>
    <w:rsid w:val="00794906"/>
    <w:rsid w:val="00794D3E"/>
    <w:rsid w:val="00794E2F"/>
    <w:rsid w:val="00794FB8"/>
    <w:rsid w:val="0079557B"/>
    <w:rsid w:val="007959B6"/>
    <w:rsid w:val="007959C7"/>
    <w:rsid w:val="00795A23"/>
    <w:rsid w:val="00795E95"/>
    <w:rsid w:val="00796044"/>
    <w:rsid w:val="007962DF"/>
    <w:rsid w:val="00796810"/>
    <w:rsid w:val="00796883"/>
    <w:rsid w:val="00796A53"/>
    <w:rsid w:val="00796BDF"/>
    <w:rsid w:val="00796CC3"/>
    <w:rsid w:val="007975B5"/>
    <w:rsid w:val="00797FFD"/>
    <w:rsid w:val="007A03A4"/>
    <w:rsid w:val="007A06EE"/>
    <w:rsid w:val="007A0721"/>
    <w:rsid w:val="007A0730"/>
    <w:rsid w:val="007A09AB"/>
    <w:rsid w:val="007A0ABD"/>
    <w:rsid w:val="007A0F2D"/>
    <w:rsid w:val="007A10D4"/>
    <w:rsid w:val="007A14E7"/>
    <w:rsid w:val="007A1805"/>
    <w:rsid w:val="007A1835"/>
    <w:rsid w:val="007A18B0"/>
    <w:rsid w:val="007A18E5"/>
    <w:rsid w:val="007A1F30"/>
    <w:rsid w:val="007A236F"/>
    <w:rsid w:val="007A2D94"/>
    <w:rsid w:val="007A2FE5"/>
    <w:rsid w:val="007A33AC"/>
    <w:rsid w:val="007A33E9"/>
    <w:rsid w:val="007A36C8"/>
    <w:rsid w:val="007A388C"/>
    <w:rsid w:val="007A3FBF"/>
    <w:rsid w:val="007A411F"/>
    <w:rsid w:val="007A43B2"/>
    <w:rsid w:val="007A455C"/>
    <w:rsid w:val="007A468D"/>
    <w:rsid w:val="007A4BC9"/>
    <w:rsid w:val="007A4D46"/>
    <w:rsid w:val="007A4D9F"/>
    <w:rsid w:val="007A4E6C"/>
    <w:rsid w:val="007A5542"/>
    <w:rsid w:val="007A58CC"/>
    <w:rsid w:val="007A5B7E"/>
    <w:rsid w:val="007A60D1"/>
    <w:rsid w:val="007A64B7"/>
    <w:rsid w:val="007A67EF"/>
    <w:rsid w:val="007A6855"/>
    <w:rsid w:val="007A6C68"/>
    <w:rsid w:val="007A70EB"/>
    <w:rsid w:val="007A76A0"/>
    <w:rsid w:val="007A7DD0"/>
    <w:rsid w:val="007A7E99"/>
    <w:rsid w:val="007ADE0F"/>
    <w:rsid w:val="007B07D7"/>
    <w:rsid w:val="007B0B0A"/>
    <w:rsid w:val="007B0CFC"/>
    <w:rsid w:val="007B0E0D"/>
    <w:rsid w:val="007B119F"/>
    <w:rsid w:val="007B15F3"/>
    <w:rsid w:val="007B1916"/>
    <w:rsid w:val="007B1AA9"/>
    <w:rsid w:val="007B1C87"/>
    <w:rsid w:val="007B1FAA"/>
    <w:rsid w:val="007B26D0"/>
    <w:rsid w:val="007B2BB3"/>
    <w:rsid w:val="007B2BD5"/>
    <w:rsid w:val="007B2C0D"/>
    <w:rsid w:val="007B3026"/>
    <w:rsid w:val="007B3184"/>
    <w:rsid w:val="007B3800"/>
    <w:rsid w:val="007B3804"/>
    <w:rsid w:val="007B4218"/>
    <w:rsid w:val="007B46D0"/>
    <w:rsid w:val="007B4A65"/>
    <w:rsid w:val="007B4D95"/>
    <w:rsid w:val="007B5124"/>
    <w:rsid w:val="007B52F6"/>
    <w:rsid w:val="007B54CC"/>
    <w:rsid w:val="007B57A6"/>
    <w:rsid w:val="007B5A24"/>
    <w:rsid w:val="007B5F6E"/>
    <w:rsid w:val="007B5FBC"/>
    <w:rsid w:val="007B631A"/>
    <w:rsid w:val="007B64B1"/>
    <w:rsid w:val="007B65D6"/>
    <w:rsid w:val="007B6BB5"/>
    <w:rsid w:val="007B7609"/>
    <w:rsid w:val="007B7B1F"/>
    <w:rsid w:val="007C083E"/>
    <w:rsid w:val="007C0EEB"/>
    <w:rsid w:val="007C1016"/>
    <w:rsid w:val="007C126E"/>
    <w:rsid w:val="007C169E"/>
    <w:rsid w:val="007C1E44"/>
    <w:rsid w:val="007C2186"/>
    <w:rsid w:val="007C235C"/>
    <w:rsid w:val="007C2407"/>
    <w:rsid w:val="007C2476"/>
    <w:rsid w:val="007C24EE"/>
    <w:rsid w:val="007C262B"/>
    <w:rsid w:val="007C2870"/>
    <w:rsid w:val="007C299A"/>
    <w:rsid w:val="007C2E60"/>
    <w:rsid w:val="007C2FB7"/>
    <w:rsid w:val="007C2FD3"/>
    <w:rsid w:val="007C3019"/>
    <w:rsid w:val="007C3093"/>
    <w:rsid w:val="007C36F1"/>
    <w:rsid w:val="007C3D56"/>
    <w:rsid w:val="007C3ECC"/>
    <w:rsid w:val="007C4073"/>
    <w:rsid w:val="007C40C1"/>
    <w:rsid w:val="007C40DD"/>
    <w:rsid w:val="007C416B"/>
    <w:rsid w:val="007C4BBE"/>
    <w:rsid w:val="007C517A"/>
    <w:rsid w:val="007C5AD0"/>
    <w:rsid w:val="007C5D87"/>
    <w:rsid w:val="007C6512"/>
    <w:rsid w:val="007C67B2"/>
    <w:rsid w:val="007C67C6"/>
    <w:rsid w:val="007C67DF"/>
    <w:rsid w:val="007C683F"/>
    <w:rsid w:val="007C6A78"/>
    <w:rsid w:val="007C6AA8"/>
    <w:rsid w:val="007C7658"/>
    <w:rsid w:val="007C76EB"/>
    <w:rsid w:val="007C7707"/>
    <w:rsid w:val="007C78C6"/>
    <w:rsid w:val="007C7A7A"/>
    <w:rsid w:val="007C7E08"/>
    <w:rsid w:val="007C7F9A"/>
    <w:rsid w:val="007D080C"/>
    <w:rsid w:val="007D0D3A"/>
    <w:rsid w:val="007D0DAA"/>
    <w:rsid w:val="007D0E28"/>
    <w:rsid w:val="007D1374"/>
    <w:rsid w:val="007D1A1F"/>
    <w:rsid w:val="007D1AEE"/>
    <w:rsid w:val="007D1CB6"/>
    <w:rsid w:val="007D23E8"/>
    <w:rsid w:val="007D2E2D"/>
    <w:rsid w:val="007D31EF"/>
    <w:rsid w:val="007D384E"/>
    <w:rsid w:val="007D3F20"/>
    <w:rsid w:val="007D3F96"/>
    <w:rsid w:val="007D50E8"/>
    <w:rsid w:val="007D5122"/>
    <w:rsid w:val="007D51C2"/>
    <w:rsid w:val="007D53C8"/>
    <w:rsid w:val="007D5854"/>
    <w:rsid w:val="007D5B27"/>
    <w:rsid w:val="007D5F18"/>
    <w:rsid w:val="007D6329"/>
    <w:rsid w:val="007D6CEA"/>
    <w:rsid w:val="007D6E67"/>
    <w:rsid w:val="007D6F79"/>
    <w:rsid w:val="007D76F5"/>
    <w:rsid w:val="007D77E4"/>
    <w:rsid w:val="007D7F02"/>
    <w:rsid w:val="007E0D14"/>
    <w:rsid w:val="007E0F47"/>
    <w:rsid w:val="007E1027"/>
    <w:rsid w:val="007E10D6"/>
    <w:rsid w:val="007E24AA"/>
    <w:rsid w:val="007E2C52"/>
    <w:rsid w:val="007E2E49"/>
    <w:rsid w:val="007E3005"/>
    <w:rsid w:val="007E39C9"/>
    <w:rsid w:val="007E3E84"/>
    <w:rsid w:val="007E42EB"/>
    <w:rsid w:val="007E54C4"/>
    <w:rsid w:val="007E578F"/>
    <w:rsid w:val="007E5853"/>
    <w:rsid w:val="007E597A"/>
    <w:rsid w:val="007E5A7C"/>
    <w:rsid w:val="007E5B46"/>
    <w:rsid w:val="007E5FAE"/>
    <w:rsid w:val="007E60D6"/>
    <w:rsid w:val="007E67F8"/>
    <w:rsid w:val="007E6A38"/>
    <w:rsid w:val="007E6AB4"/>
    <w:rsid w:val="007E6B54"/>
    <w:rsid w:val="007E71C6"/>
    <w:rsid w:val="007E7300"/>
    <w:rsid w:val="007E73A1"/>
    <w:rsid w:val="007E743F"/>
    <w:rsid w:val="007E7DD7"/>
    <w:rsid w:val="007F026A"/>
    <w:rsid w:val="007F027C"/>
    <w:rsid w:val="007F07EC"/>
    <w:rsid w:val="007F0B3C"/>
    <w:rsid w:val="007F0BF0"/>
    <w:rsid w:val="007F0D5D"/>
    <w:rsid w:val="007F0E09"/>
    <w:rsid w:val="007F0EB2"/>
    <w:rsid w:val="007F13D5"/>
    <w:rsid w:val="007F1996"/>
    <w:rsid w:val="007F1CEB"/>
    <w:rsid w:val="007F1EFC"/>
    <w:rsid w:val="007F1F81"/>
    <w:rsid w:val="007F21D7"/>
    <w:rsid w:val="007F2360"/>
    <w:rsid w:val="007F2639"/>
    <w:rsid w:val="007F2773"/>
    <w:rsid w:val="007F3430"/>
    <w:rsid w:val="007F3463"/>
    <w:rsid w:val="007F3AB6"/>
    <w:rsid w:val="007F3BFB"/>
    <w:rsid w:val="007F3EC8"/>
    <w:rsid w:val="007F3EE5"/>
    <w:rsid w:val="007F407D"/>
    <w:rsid w:val="007F4C07"/>
    <w:rsid w:val="007F5200"/>
    <w:rsid w:val="007F5306"/>
    <w:rsid w:val="007F5B91"/>
    <w:rsid w:val="007F5BC0"/>
    <w:rsid w:val="007F5E61"/>
    <w:rsid w:val="007F617A"/>
    <w:rsid w:val="007F61AE"/>
    <w:rsid w:val="007F6284"/>
    <w:rsid w:val="007F6436"/>
    <w:rsid w:val="007F652F"/>
    <w:rsid w:val="007F6629"/>
    <w:rsid w:val="007F723E"/>
    <w:rsid w:val="007F727C"/>
    <w:rsid w:val="007F74F3"/>
    <w:rsid w:val="007F7642"/>
    <w:rsid w:val="007F76C4"/>
    <w:rsid w:val="007F7937"/>
    <w:rsid w:val="007F7A78"/>
    <w:rsid w:val="008009AA"/>
    <w:rsid w:val="00800D49"/>
    <w:rsid w:val="008013C6"/>
    <w:rsid w:val="008015B6"/>
    <w:rsid w:val="00801949"/>
    <w:rsid w:val="00801EE3"/>
    <w:rsid w:val="0080208E"/>
    <w:rsid w:val="00802B20"/>
    <w:rsid w:val="00802E38"/>
    <w:rsid w:val="00802E91"/>
    <w:rsid w:val="008030AD"/>
    <w:rsid w:val="0080318F"/>
    <w:rsid w:val="008031E7"/>
    <w:rsid w:val="008033BF"/>
    <w:rsid w:val="008033F5"/>
    <w:rsid w:val="008037B0"/>
    <w:rsid w:val="008038C3"/>
    <w:rsid w:val="008039D8"/>
    <w:rsid w:val="00803BE2"/>
    <w:rsid w:val="00803C7F"/>
    <w:rsid w:val="00803CF3"/>
    <w:rsid w:val="00804215"/>
    <w:rsid w:val="0080432B"/>
    <w:rsid w:val="008044F6"/>
    <w:rsid w:val="00804944"/>
    <w:rsid w:val="00804FD8"/>
    <w:rsid w:val="008059FE"/>
    <w:rsid w:val="00805AB3"/>
    <w:rsid w:val="00805C21"/>
    <w:rsid w:val="00806121"/>
    <w:rsid w:val="008061B1"/>
    <w:rsid w:val="0080631D"/>
    <w:rsid w:val="008064EA"/>
    <w:rsid w:val="00806623"/>
    <w:rsid w:val="008066EF"/>
    <w:rsid w:val="00806815"/>
    <w:rsid w:val="00806ACD"/>
    <w:rsid w:val="00806CC1"/>
    <w:rsid w:val="00806CC6"/>
    <w:rsid w:val="00806D79"/>
    <w:rsid w:val="0080711D"/>
    <w:rsid w:val="0080773F"/>
    <w:rsid w:val="00807813"/>
    <w:rsid w:val="00807A8A"/>
    <w:rsid w:val="00807B85"/>
    <w:rsid w:val="00807CC6"/>
    <w:rsid w:val="00807DD0"/>
    <w:rsid w:val="00807E14"/>
    <w:rsid w:val="00807ED4"/>
    <w:rsid w:val="0081010F"/>
    <w:rsid w:val="0081048A"/>
    <w:rsid w:val="008104BA"/>
    <w:rsid w:val="00810AC2"/>
    <w:rsid w:val="00810D9A"/>
    <w:rsid w:val="00810EEB"/>
    <w:rsid w:val="008114D1"/>
    <w:rsid w:val="0081162A"/>
    <w:rsid w:val="00811852"/>
    <w:rsid w:val="00811B2C"/>
    <w:rsid w:val="0081222A"/>
    <w:rsid w:val="00812698"/>
    <w:rsid w:val="00812E77"/>
    <w:rsid w:val="00813072"/>
    <w:rsid w:val="008134D6"/>
    <w:rsid w:val="00813529"/>
    <w:rsid w:val="00813562"/>
    <w:rsid w:val="00813D32"/>
    <w:rsid w:val="00813D90"/>
    <w:rsid w:val="00814297"/>
    <w:rsid w:val="008144FA"/>
    <w:rsid w:val="008150A3"/>
    <w:rsid w:val="00815109"/>
    <w:rsid w:val="0081592F"/>
    <w:rsid w:val="008163BD"/>
    <w:rsid w:val="008167F8"/>
    <w:rsid w:val="00816922"/>
    <w:rsid w:val="00816F06"/>
    <w:rsid w:val="008173D5"/>
    <w:rsid w:val="00817689"/>
    <w:rsid w:val="00817838"/>
    <w:rsid w:val="0082005C"/>
    <w:rsid w:val="0082019E"/>
    <w:rsid w:val="008203A1"/>
    <w:rsid w:val="00820481"/>
    <w:rsid w:val="008206D0"/>
    <w:rsid w:val="008207FF"/>
    <w:rsid w:val="00820AC1"/>
    <w:rsid w:val="00820EC1"/>
    <w:rsid w:val="00821139"/>
    <w:rsid w:val="0082146F"/>
    <w:rsid w:val="008217EE"/>
    <w:rsid w:val="0082193B"/>
    <w:rsid w:val="00821E7F"/>
    <w:rsid w:val="008220A5"/>
    <w:rsid w:val="008221EC"/>
    <w:rsid w:val="00822968"/>
    <w:rsid w:val="00822A14"/>
    <w:rsid w:val="00822AEC"/>
    <w:rsid w:val="00822B7E"/>
    <w:rsid w:val="00822F98"/>
    <w:rsid w:val="008238F2"/>
    <w:rsid w:val="008239AB"/>
    <w:rsid w:val="00823DBE"/>
    <w:rsid w:val="00823EBC"/>
    <w:rsid w:val="00823FC1"/>
    <w:rsid w:val="00823FFC"/>
    <w:rsid w:val="00824430"/>
    <w:rsid w:val="00824505"/>
    <w:rsid w:val="00824558"/>
    <w:rsid w:val="00824621"/>
    <w:rsid w:val="00824699"/>
    <w:rsid w:val="00824D8B"/>
    <w:rsid w:val="00824F61"/>
    <w:rsid w:val="0082519E"/>
    <w:rsid w:val="008254CF"/>
    <w:rsid w:val="00825766"/>
    <w:rsid w:val="00825930"/>
    <w:rsid w:val="00825AD1"/>
    <w:rsid w:val="00825E3D"/>
    <w:rsid w:val="00825FCE"/>
    <w:rsid w:val="00825FE2"/>
    <w:rsid w:val="0082610F"/>
    <w:rsid w:val="008263D8"/>
    <w:rsid w:val="0082667E"/>
    <w:rsid w:val="0082682E"/>
    <w:rsid w:val="00826ADD"/>
    <w:rsid w:val="00826EBC"/>
    <w:rsid w:val="00827187"/>
    <w:rsid w:val="008273F4"/>
    <w:rsid w:val="0082751C"/>
    <w:rsid w:val="008300A0"/>
    <w:rsid w:val="008301AA"/>
    <w:rsid w:val="00830577"/>
    <w:rsid w:val="008307BE"/>
    <w:rsid w:val="0083111F"/>
    <w:rsid w:val="00831154"/>
    <w:rsid w:val="00831224"/>
    <w:rsid w:val="0083130F"/>
    <w:rsid w:val="00831349"/>
    <w:rsid w:val="0083165B"/>
    <w:rsid w:val="00831759"/>
    <w:rsid w:val="008319B2"/>
    <w:rsid w:val="00831AEB"/>
    <w:rsid w:val="008324E5"/>
    <w:rsid w:val="00832674"/>
    <w:rsid w:val="00832E70"/>
    <w:rsid w:val="00833551"/>
    <w:rsid w:val="008337EE"/>
    <w:rsid w:val="00833F8F"/>
    <w:rsid w:val="008344EE"/>
    <w:rsid w:val="00834558"/>
    <w:rsid w:val="00834F0C"/>
    <w:rsid w:val="00834F2E"/>
    <w:rsid w:val="00835255"/>
    <w:rsid w:val="00835804"/>
    <w:rsid w:val="00835C93"/>
    <w:rsid w:val="00836426"/>
    <w:rsid w:val="008364BD"/>
    <w:rsid w:val="008365AA"/>
    <w:rsid w:val="00836B25"/>
    <w:rsid w:val="00836E5C"/>
    <w:rsid w:val="00837155"/>
    <w:rsid w:val="00837390"/>
    <w:rsid w:val="00837836"/>
    <w:rsid w:val="008379FC"/>
    <w:rsid w:val="00837BE8"/>
    <w:rsid w:val="00837CEC"/>
    <w:rsid w:val="0084082C"/>
    <w:rsid w:val="008408A4"/>
    <w:rsid w:val="00841696"/>
    <w:rsid w:val="00841D3A"/>
    <w:rsid w:val="0084302A"/>
    <w:rsid w:val="00843365"/>
    <w:rsid w:val="00843683"/>
    <w:rsid w:val="008436C9"/>
    <w:rsid w:val="008438CB"/>
    <w:rsid w:val="00843B35"/>
    <w:rsid w:val="00843DBB"/>
    <w:rsid w:val="00844099"/>
    <w:rsid w:val="00844A1B"/>
    <w:rsid w:val="00844C7A"/>
    <w:rsid w:val="00845710"/>
    <w:rsid w:val="008457FA"/>
    <w:rsid w:val="0084599B"/>
    <w:rsid w:val="00845C2E"/>
    <w:rsid w:val="00845CB1"/>
    <w:rsid w:val="0084618C"/>
    <w:rsid w:val="00846783"/>
    <w:rsid w:val="00846AEE"/>
    <w:rsid w:val="00846D31"/>
    <w:rsid w:val="00846D98"/>
    <w:rsid w:val="0084708B"/>
    <w:rsid w:val="0084732A"/>
    <w:rsid w:val="00847443"/>
    <w:rsid w:val="008475CC"/>
    <w:rsid w:val="008479F6"/>
    <w:rsid w:val="00847D36"/>
    <w:rsid w:val="008500C5"/>
    <w:rsid w:val="00850DB6"/>
    <w:rsid w:val="00851104"/>
    <w:rsid w:val="0085113F"/>
    <w:rsid w:val="008515F8"/>
    <w:rsid w:val="008516DB"/>
    <w:rsid w:val="0085247F"/>
    <w:rsid w:val="00852693"/>
    <w:rsid w:val="00852C18"/>
    <w:rsid w:val="008530C0"/>
    <w:rsid w:val="008530F5"/>
    <w:rsid w:val="008533DA"/>
    <w:rsid w:val="0085425F"/>
    <w:rsid w:val="008542CA"/>
    <w:rsid w:val="0085432C"/>
    <w:rsid w:val="0085489D"/>
    <w:rsid w:val="00854A64"/>
    <w:rsid w:val="00854CD2"/>
    <w:rsid w:val="00854D5D"/>
    <w:rsid w:val="00854EE3"/>
    <w:rsid w:val="00855206"/>
    <w:rsid w:val="00855869"/>
    <w:rsid w:val="00855C15"/>
    <w:rsid w:val="00855C94"/>
    <w:rsid w:val="00855E17"/>
    <w:rsid w:val="00855E7F"/>
    <w:rsid w:val="00855F55"/>
    <w:rsid w:val="00855F85"/>
    <w:rsid w:val="00856182"/>
    <w:rsid w:val="008563EF"/>
    <w:rsid w:val="008563F6"/>
    <w:rsid w:val="00856520"/>
    <w:rsid w:val="00856818"/>
    <w:rsid w:val="00856D45"/>
    <w:rsid w:val="008572A2"/>
    <w:rsid w:val="008573E5"/>
    <w:rsid w:val="00857575"/>
    <w:rsid w:val="008576F8"/>
    <w:rsid w:val="0085779B"/>
    <w:rsid w:val="00860156"/>
    <w:rsid w:val="008607A0"/>
    <w:rsid w:val="0086133A"/>
    <w:rsid w:val="0086134B"/>
    <w:rsid w:val="0086136D"/>
    <w:rsid w:val="0086168B"/>
    <w:rsid w:val="00861969"/>
    <w:rsid w:val="00861F45"/>
    <w:rsid w:val="008621FB"/>
    <w:rsid w:val="00862284"/>
    <w:rsid w:val="008624C9"/>
    <w:rsid w:val="008624D7"/>
    <w:rsid w:val="008629B0"/>
    <w:rsid w:val="00862AE0"/>
    <w:rsid w:val="00862B92"/>
    <w:rsid w:val="00862BD6"/>
    <w:rsid w:val="00862D95"/>
    <w:rsid w:val="008634D6"/>
    <w:rsid w:val="00863546"/>
    <w:rsid w:val="0086385A"/>
    <w:rsid w:val="00863A78"/>
    <w:rsid w:val="00863B98"/>
    <w:rsid w:val="00863BE0"/>
    <w:rsid w:val="00863C32"/>
    <w:rsid w:val="00863D96"/>
    <w:rsid w:val="00864465"/>
    <w:rsid w:val="0086483E"/>
    <w:rsid w:val="00864886"/>
    <w:rsid w:val="00864CC1"/>
    <w:rsid w:val="00864CFF"/>
    <w:rsid w:val="00864FE2"/>
    <w:rsid w:val="008651CB"/>
    <w:rsid w:val="00865206"/>
    <w:rsid w:val="008652A2"/>
    <w:rsid w:val="008652AA"/>
    <w:rsid w:val="0086557C"/>
    <w:rsid w:val="0086706A"/>
    <w:rsid w:val="008670A6"/>
    <w:rsid w:val="0086739F"/>
    <w:rsid w:val="00867930"/>
    <w:rsid w:val="008679C4"/>
    <w:rsid w:val="00867D46"/>
    <w:rsid w:val="00867D98"/>
    <w:rsid w:val="00867E18"/>
    <w:rsid w:val="00867E1C"/>
    <w:rsid w:val="00867F3F"/>
    <w:rsid w:val="00870053"/>
    <w:rsid w:val="0087005B"/>
    <w:rsid w:val="008700A6"/>
    <w:rsid w:val="0087022D"/>
    <w:rsid w:val="008703BD"/>
    <w:rsid w:val="008706D7"/>
    <w:rsid w:val="00870819"/>
    <w:rsid w:val="00870CDC"/>
    <w:rsid w:val="00871640"/>
    <w:rsid w:val="0087170F"/>
    <w:rsid w:val="00871856"/>
    <w:rsid w:val="00871900"/>
    <w:rsid w:val="008719A2"/>
    <w:rsid w:val="00871DEC"/>
    <w:rsid w:val="00871F12"/>
    <w:rsid w:val="008727D0"/>
    <w:rsid w:val="00872AF3"/>
    <w:rsid w:val="00872B04"/>
    <w:rsid w:val="00872B7B"/>
    <w:rsid w:val="00872D7A"/>
    <w:rsid w:val="0087323F"/>
    <w:rsid w:val="00873662"/>
    <w:rsid w:val="00873D73"/>
    <w:rsid w:val="00874219"/>
    <w:rsid w:val="0087429F"/>
    <w:rsid w:val="00874506"/>
    <w:rsid w:val="00874580"/>
    <w:rsid w:val="008749C0"/>
    <w:rsid w:val="008749CF"/>
    <w:rsid w:val="00874A06"/>
    <w:rsid w:val="00874EFC"/>
    <w:rsid w:val="00874FD3"/>
    <w:rsid w:val="0087510A"/>
    <w:rsid w:val="0087531D"/>
    <w:rsid w:val="00875505"/>
    <w:rsid w:val="008756F9"/>
    <w:rsid w:val="0087577D"/>
    <w:rsid w:val="00875844"/>
    <w:rsid w:val="00875D9C"/>
    <w:rsid w:val="00876060"/>
    <w:rsid w:val="0087637A"/>
    <w:rsid w:val="0087655F"/>
    <w:rsid w:val="00876637"/>
    <w:rsid w:val="00876A4E"/>
    <w:rsid w:val="00876AA1"/>
    <w:rsid w:val="00876F63"/>
    <w:rsid w:val="008773B0"/>
    <w:rsid w:val="008776D2"/>
    <w:rsid w:val="00877E0D"/>
    <w:rsid w:val="00877EFE"/>
    <w:rsid w:val="0087CE88"/>
    <w:rsid w:val="00880550"/>
    <w:rsid w:val="00880FAC"/>
    <w:rsid w:val="008812A2"/>
    <w:rsid w:val="00881686"/>
    <w:rsid w:val="00881709"/>
    <w:rsid w:val="00881F94"/>
    <w:rsid w:val="0088222D"/>
    <w:rsid w:val="00882444"/>
    <w:rsid w:val="008824CF"/>
    <w:rsid w:val="00882592"/>
    <w:rsid w:val="00882785"/>
    <w:rsid w:val="00883137"/>
    <w:rsid w:val="00883652"/>
    <w:rsid w:val="008839AA"/>
    <w:rsid w:val="00883A0B"/>
    <w:rsid w:val="00883B34"/>
    <w:rsid w:val="00883F6D"/>
    <w:rsid w:val="008840B6"/>
    <w:rsid w:val="008845AA"/>
    <w:rsid w:val="00884800"/>
    <w:rsid w:val="00885125"/>
    <w:rsid w:val="008856AF"/>
    <w:rsid w:val="00885AAD"/>
    <w:rsid w:val="00885B17"/>
    <w:rsid w:val="00885BCD"/>
    <w:rsid w:val="00885CEE"/>
    <w:rsid w:val="0088623A"/>
    <w:rsid w:val="0088656A"/>
    <w:rsid w:val="008867C7"/>
    <w:rsid w:val="00886C2A"/>
    <w:rsid w:val="00886DA0"/>
    <w:rsid w:val="008871F3"/>
    <w:rsid w:val="008879E3"/>
    <w:rsid w:val="00887B9D"/>
    <w:rsid w:val="00887CBF"/>
    <w:rsid w:val="00887EA1"/>
    <w:rsid w:val="0089091C"/>
    <w:rsid w:val="00891383"/>
    <w:rsid w:val="0089160E"/>
    <w:rsid w:val="00891668"/>
    <w:rsid w:val="00891762"/>
    <w:rsid w:val="00891AD8"/>
    <w:rsid w:val="00891DA1"/>
    <w:rsid w:val="00891DF4"/>
    <w:rsid w:val="00891F84"/>
    <w:rsid w:val="008920B6"/>
    <w:rsid w:val="008921BB"/>
    <w:rsid w:val="008922D5"/>
    <w:rsid w:val="0089246E"/>
    <w:rsid w:val="00892918"/>
    <w:rsid w:val="00892926"/>
    <w:rsid w:val="008929E7"/>
    <w:rsid w:val="00892A02"/>
    <w:rsid w:val="00892B3F"/>
    <w:rsid w:val="00892C13"/>
    <w:rsid w:val="00892DB3"/>
    <w:rsid w:val="008932E4"/>
    <w:rsid w:val="0089358D"/>
    <w:rsid w:val="008935A8"/>
    <w:rsid w:val="008939AF"/>
    <w:rsid w:val="00893B09"/>
    <w:rsid w:val="00893E5F"/>
    <w:rsid w:val="0089403F"/>
    <w:rsid w:val="00894185"/>
    <w:rsid w:val="008941EC"/>
    <w:rsid w:val="0089422F"/>
    <w:rsid w:val="008942AC"/>
    <w:rsid w:val="00894355"/>
    <w:rsid w:val="0089467C"/>
    <w:rsid w:val="008946C1"/>
    <w:rsid w:val="0089475C"/>
    <w:rsid w:val="00894B20"/>
    <w:rsid w:val="00894BAB"/>
    <w:rsid w:val="0089571B"/>
    <w:rsid w:val="00895AB9"/>
    <w:rsid w:val="00895D18"/>
    <w:rsid w:val="0089638F"/>
    <w:rsid w:val="00896694"/>
    <w:rsid w:val="00896BDB"/>
    <w:rsid w:val="00896DA9"/>
    <w:rsid w:val="0089793D"/>
    <w:rsid w:val="00897B7D"/>
    <w:rsid w:val="00897E50"/>
    <w:rsid w:val="008A00A0"/>
    <w:rsid w:val="008A0375"/>
    <w:rsid w:val="008A0699"/>
    <w:rsid w:val="008A08CD"/>
    <w:rsid w:val="008A0DD2"/>
    <w:rsid w:val="008A11E5"/>
    <w:rsid w:val="008A142D"/>
    <w:rsid w:val="008A1457"/>
    <w:rsid w:val="008A166D"/>
    <w:rsid w:val="008A17C7"/>
    <w:rsid w:val="008A19A6"/>
    <w:rsid w:val="008A1AAA"/>
    <w:rsid w:val="008A27B7"/>
    <w:rsid w:val="008A29B3"/>
    <w:rsid w:val="008A2C5B"/>
    <w:rsid w:val="008A34DA"/>
    <w:rsid w:val="008A359A"/>
    <w:rsid w:val="008A3637"/>
    <w:rsid w:val="008A3883"/>
    <w:rsid w:val="008A3906"/>
    <w:rsid w:val="008A3B6E"/>
    <w:rsid w:val="008A408B"/>
    <w:rsid w:val="008A412B"/>
    <w:rsid w:val="008A4218"/>
    <w:rsid w:val="008A44E2"/>
    <w:rsid w:val="008A45D1"/>
    <w:rsid w:val="008A4788"/>
    <w:rsid w:val="008A480F"/>
    <w:rsid w:val="008A49FB"/>
    <w:rsid w:val="008A4DF9"/>
    <w:rsid w:val="008A4F5C"/>
    <w:rsid w:val="008A5021"/>
    <w:rsid w:val="008A5DDA"/>
    <w:rsid w:val="008A6844"/>
    <w:rsid w:val="008A689E"/>
    <w:rsid w:val="008A6977"/>
    <w:rsid w:val="008A6BDC"/>
    <w:rsid w:val="008A6DA4"/>
    <w:rsid w:val="008A7288"/>
    <w:rsid w:val="008A785F"/>
    <w:rsid w:val="008A7FC0"/>
    <w:rsid w:val="008B027F"/>
    <w:rsid w:val="008B034F"/>
    <w:rsid w:val="008B05F5"/>
    <w:rsid w:val="008B08BD"/>
    <w:rsid w:val="008B0FD9"/>
    <w:rsid w:val="008B10FF"/>
    <w:rsid w:val="008B12F5"/>
    <w:rsid w:val="008B1D8E"/>
    <w:rsid w:val="008B1EAD"/>
    <w:rsid w:val="008B216E"/>
    <w:rsid w:val="008B2286"/>
    <w:rsid w:val="008B233F"/>
    <w:rsid w:val="008B28B8"/>
    <w:rsid w:val="008B28ED"/>
    <w:rsid w:val="008B29B4"/>
    <w:rsid w:val="008B2CBE"/>
    <w:rsid w:val="008B2CD2"/>
    <w:rsid w:val="008B305E"/>
    <w:rsid w:val="008B3149"/>
    <w:rsid w:val="008B31DF"/>
    <w:rsid w:val="008B3448"/>
    <w:rsid w:val="008B34B4"/>
    <w:rsid w:val="008B3823"/>
    <w:rsid w:val="008B39E2"/>
    <w:rsid w:val="008B3BE5"/>
    <w:rsid w:val="008B3C4E"/>
    <w:rsid w:val="008B41B5"/>
    <w:rsid w:val="008B48F0"/>
    <w:rsid w:val="008B5397"/>
    <w:rsid w:val="008B53FA"/>
    <w:rsid w:val="008B56E0"/>
    <w:rsid w:val="008B6F6E"/>
    <w:rsid w:val="008B7016"/>
    <w:rsid w:val="008B72F3"/>
    <w:rsid w:val="008B731B"/>
    <w:rsid w:val="008B73C6"/>
    <w:rsid w:val="008B73CF"/>
    <w:rsid w:val="008B75FA"/>
    <w:rsid w:val="008B78F8"/>
    <w:rsid w:val="008B7B34"/>
    <w:rsid w:val="008B7B64"/>
    <w:rsid w:val="008B7CDF"/>
    <w:rsid w:val="008B7E79"/>
    <w:rsid w:val="008C0011"/>
    <w:rsid w:val="008C02D2"/>
    <w:rsid w:val="008C04A8"/>
    <w:rsid w:val="008C0591"/>
    <w:rsid w:val="008C0809"/>
    <w:rsid w:val="008C09F4"/>
    <w:rsid w:val="008C0A5F"/>
    <w:rsid w:val="008C0B9F"/>
    <w:rsid w:val="008C0F37"/>
    <w:rsid w:val="008C1BDB"/>
    <w:rsid w:val="008C2172"/>
    <w:rsid w:val="008C2B6D"/>
    <w:rsid w:val="008C2B94"/>
    <w:rsid w:val="008C2CD0"/>
    <w:rsid w:val="008C302B"/>
    <w:rsid w:val="008C32D7"/>
    <w:rsid w:val="008C3573"/>
    <w:rsid w:val="008C3946"/>
    <w:rsid w:val="008C3B22"/>
    <w:rsid w:val="008C3F13"/>
    <w:rsid w:val="008C43A5"/>
    <w:rsid w:val="008C474B"/>
    <w:rsid w:val="008C4D17"/>
    <w:rsid w:val="008C4EE4"/>
    <w:rsid w:val="008C5142"/>
    <w:rsid w:val="008C51ED"/>
    <w:rsid w:val="008C549B"/>
    <w:rsid w:val="008C55AD"/>
    <w:rsid w:val="008C5AA6"/>
    <w:rsid w:val="008C5D7E"/>
    <w:rsid w:val="008C5DF3"/>
    <w:rsid w:val="008C603E"/>
    <w:rsid w:val="008C6142"/>
    <w:rsid w:val="008C65A4"/>
    <w:rsid w:val="008C65E5"/>
    <w:rsid w:val="008C67DA"/>
    <w:rsid w:val="008C6DA1"/>
    <w:rsid w:val="008C6FDA"/>
    <w:rsid w:val="008C7207"/>
    <w:rsid w:val="008C78F7"/>
    <w:rsid w:val="008C7A78"/>
    <w:rsid w:val="008C7BCE"/>
    <w:rsid w:val="008C7C54"/>
    <w:rsid w:val="008D0464"/>
    <w:rsid w:val="008D06DC"/>
    <w:rsid w:val="008D0743"/>
    <w:rsid w:val="008D07FB"/>
    <w:rsid w:val="008D08EC"/>
    <w:rsid w:val="008D0A77"/>
    <w:rsid w:val="008D0AFE"/>
    <w:rsid w:val="008D0FF1"/>
    <w:rsid w:val="008D16D6"/>
    <w:rsid w:val="008D2567"/>
    <w:rsid w:val="008D25FB"/>
    <w:rsid w:val="008D2D85"/>
    <w:rsid w:val="008D30DD"/>
    <w:rsid w:val="008D3356"/>
    <w:rsid w:val="008D35A3"/>
    <w:rsid w:val="008D3944"/>
    <w:rsid w:val="008D3B5A"/>
    <w:rsid w:val="008D4771"/>
    <w:rsid w:val="008D4837"/>
    <w:rsid w:val="008D49F6"/>
    <w:rsid w:val="008D4BB4"/>
    <w:rsid w:val="008D4DC4"/>
    <w:rsid w:val="008D50F9"/>
    <w:rsid w:val="008D5463"/>
    <w:rsid w:val="008D570C"/>
    <w:rsid w:val="008D57EB"/>
    <w:rsid w:val="008D5971"/>
    <w:rsid w:val="008D5BD7"/>
    <w:rsid w:val="008D5D6E"/>
    <w:rsid w:val="008D5E14"/>
    <w:rsid w:val="008D616A"/>
    <w:rsid w:val="008D65B8"/>
    <w:rsid w:val="008D6919"/>
    <w:rsid w:val="008D6C24"/>
    <w:rsid w:val="008D6C41"/>
    <w:rsid w:val="008D6EF8"/>
    <w:rsid w:val="008D70EA"/>
    <w:rsid w:val="008D7690"/>
    <w:rsid w:val="008D7774"/>
    <w:rsid w:val="008D77F2"/>
    <w:rsid w:val="008D7AC3"/>
    <w:rsid w:val="008D7CA5"/>
    <w:rsid w:val="008D7DDA"/>
    <w:rsid w:val="008E0052"/>
    <w:rsid w:val="008E058B"/>
    <w:rsid w:val="008E0835"/>
    <w:rsid w:val="008E0A0F"/>
    <w:rsid w:val="008E0C62"/>
    <w:rsid w:val="008E15C9"/>
    <w:rsid w:val="008E184E"/>
    <w:rsid w:val="008E18AB"/>
    <w:rsid w:val="008E1B27"/>
    <w:rsid w:val="008E1C3D"/>
    <w:rsid w:val="008E1F11"/>
    <w:rsid w:val="008E1F1E"/>
    <w:rsid w:val="008E2172"/>
    <w:rsid w:val="008E2526"/>
    <w:rsid w:val="008E262C"/>
    <w:rsid w:val="008E26A8"/>
    <w:rsid w:val="008E2BA1"/>
    <w:rsid w:val="008E33F5"/>
    <w:rsid w:val="008E3752"/>
    <w:rsid w:val="008E3C39"/>
    <w:rsid w:val="008E3ECA"/>
    <w:rsid w:val="008E40DB"/>
    <w:rsid w:val="008E4398"/>
    <w:rsid w:val="008E48EB"/>
    <w:rsid w:val="008E4E39"/>
    <w:rsid w:val="008E5072"/>
    <w:rsid w:val="008E5284"/>
    <w:rsid w:val="008E55CE"/>
    <w:rsid w:val="008E5C1A"/>
    <w:rsid w:val="008E5C95"/>
    <w:rsid w:val="008E5D0E"/>
    <w:rsid w:val="008E5D25"/>
    <w:rsid w:val="008E5EA4"/>
    <w:rsid w:val="008E66C8"/>
    <w:rsid w:val="008E67FC"/>
    <w:rsid w:val="008E694D"/>
    <w:rsid w:val="008E6DE9"/>
    <w:rsid w:val="008E7170"/>
    <w:rsid w:val="008E7474"/>
    <w:rsid w:val="008E7A02"/>
    <w:rsid w:val="008E7B90"/>
    <w:rsid w:val="008E7FB9"/>
    <w:rsid w:val="008F0336"/>
    <w:rsid w:val="008F04B6"/>
    <w:rsid w:val="008F0773"/>
    <w:rsid w:val="008F11F0"/>
    <w:rsid w:val="008F1655"/>
    <w:rsid w:val="008F1775"/>
    <w:rsid w:val="008F17FE"/>
    <w:rsid w:val="008F1A05"/>
    <w:rsid w:val="008F1A87"/>
    <w:rsid w:val="008F26DA"/>
    <w:rsid w:val="008F2D8E"/>
    <w:rsid w:val="008F2F9E"/>
    <w:rsid w:val="008F3129"/>
    <w:rsid w:val="008F330A"/>
    <w:rsid w:val="008F335D"/>
    <w:rsid w:val="008F3372"/>
    <w:rsid w:val="008F35FF"/>
    <w:rsid w:val="008F362F"/>
    <w:rsid w:val="008F3ED5"/>
    <w:rsid w:val="008F46CB"/>
    <w:rsid w:val="008F4745"/>
    <w:rsid w:val="008F4DCA"/>
    <w:rsid w:val="008F55A7"/>
    <w:rsid w:val="008F57C5"/>
    <w:rsid w:val="008F5A54"/>
    <w:rsid w:val="008F5AC9"/>
    <w:rsid w:val="008F5BF0"/>
    <w:rsid w:val="008F5C46"/>
    <w:rsid w:val="008F609B"/>
    <w:rsid w:val="008F6A07"/>
    <w:rsid w:val="008F7332"/>
    <w:rsid w:val="008F750C"/>
    <w:rsid w:val="008F76A3"/>
    <w:rsid w:val="008F7D28"/>
    <w:rsid w:val="009000AE"/>
    <w:rsid w:val="00900720"/>
    <w:rsid w:val="009008EE"/>
    <w:rsid w:val="0090093E"/>
    <w:rsid w:val="00900C76"/>
    <w:rsid w:val="00900F48"/>
    <w:rsid w:val="0090113B"/>
    <w:rsid w:val="009013B9"/>
    <w:rsid w:val="00901439"/>
    <w:rsid w:val="00901976"/>
    <w:rsid w:val="00901C7E"/>
    <w:rsid w:val="00901D38"/>
    <w:rsid w:val="00901ED2"/>
    <w:rsid w:val="009020AE"/>
    <w:rsid w:val="0090210A"/>
    <w:rsid w:val="009021B5"/>
    <w:rsid w:val="009025FF"/>
    <w:rsid w:val="009029D4"/>
    <w:rsid w:val="00902B42"/>
    <w:rsid w:val="00902BB1"/>
    <w:rsid w:val="00902BFB"/>
    <w:rsid w:val="00902CB3"/>
    <w:rsid w:val="00902D5B"/>
    <w:rsid w:val="00903039"/>
    <w:rsid w:val="009032EC"/>
    <w:rsid w:val="009034B3"/>
    <w:rsid w:val="00903C10"/>
    <w:rsid w:val="00904094"/>
    <w:rsid w:val="00904C99"/>
    <w:rsid w:val="00904DC6"/>
    <w:rsid w:val="009052DE"/>
    <w:rsid w:val="00905306"/>
    <w:rsid w:val="009054ED"/>
    <w:rsid w:val="009059B6"/>
    <w:rsid w:val="00905AA9"/>
    <w:rsid w:val="00905E56"/>
    <w:rsid w:val="009062C7"/>
    <w:rsid w:val="00906341"/>
    <w:rsid w:val="009063B8"/>
    <w:rsid w:val="00906592"/>
    <w:rsid w:val="009066A2"/>
    <w:rsid w:val="009066ED"/>
    <w:rsid w:val="009068C9"/>
    <w:rsid w:val="009069BC"/>
    <w:rsid w:val="00906B10"/>
    <w:rsid w:val="00906D71"/>
    <w:rsid w:val="0090734D"/>
    <w:rsid w:val="0090735B"/>
    <w:rsid w:val="0090757B"/>
    <w:rsid w:val="00907686"/>
    <w:rsid w:val="009104BE"/>
    <w:rsid w:val="00910555"/>
    <w:rsid w:val="00910949"/>
    <w:rsid w:val="00910AAD"/>
    <w:rsid w:val="00910AC7"/>
    <w:rsid w:val="00910D55"/>
    <w:rsid w:val="00910FC8"/>
    <w:rsid w:val="00911359"/>
    <w:rsid w:val="0091146D"/>
    <w:rsid w:val="00911A4F"/>
    <w:rsid w:val="00912025"/>
    <w:rsid w:val="00912122"/>
    <w:rsid w:val="0091218D"/>
    <w:rsid w:val="009124F2"/>
    <w:rsid w:val="00912B2D"/>
    <w:rsid w:val="00912D00"/>
    <w:rsid w:val="00912EE7"/>
    <w:rsid w:val="00912F8F"/>
    <w:rsid w:val="009132EB"/>
    <w:rsid w:val="00913B03"/>
    <w:rsid w:val="00913BB8"/>
    <w:rsid w:val="00914309"/>
    <w:rsid w:val="00914369"/>
    <w:rsid w:val="00914608"/>
    <w:rsid w:val="00914615"/>
    <w:rsid w:val="00914631"/>
    <w:rsid w:val="00914895"/>
    <w:rsid w:val="00914A2A"/>
    <w:rsid w:val="00914C0E"/>
    <w:rsid w:val="00914E9F"/>
    <w:rsid w:val="0091588B"/>
    <w:rsid w:val="00915BCA"/>
    <w:rsid w:val="00916271"/>
    <w:rsid w:val="009165F0"/>
    <w:rsid w:val="009169F1"/>
    <w:rsid w:val="00916C6A"/>
    <w:rsid w:val="00916FE0"/>
    <w:rsid w:val="00917791"/>
    <w:rsid w:val="0091779B"/>
    <w:rsid w:val="00917BD5"/>
    <w:rsid w:val="009200E0"/>
    <w:rsid w:val="009206B0"/>
    <w:rsid w:val="009207EE"/>
    <w:rsid w:val="00920D62"/>
    <w:rsid w:val="0092107E"/>
    <w:rsid w:val="009211C2"/>
    <w:rsid w:val="009212DE"/>
    <w:rsid w:val="00921481"/>
    <w:rsid w:val="00921D56"/>
    <w:rsid w:val="009226D5"/>
    <w:rsid w:val="009226EC"/>
    <w:rsid w:val="0092272C"/>
    <w:rsid w:val="00922737"/>
    <w:rsid w:val="009227F5"/>
    <w:rsid w:val="00922C77"/>
    <w:rsid w:val="00922CF5"/>
    <w:rsid w:val="00923163"/>
    <w:rsid w:val="009235A3"/>
    <w:rsid w:val="00923C5F"/>
    <w:rsid w:val="00923F37"/>
    <w:rsid w:val="0092461D"/>
    <w:rsid w:val="00924B05"/>
    <w:rsid w:val="00924C6A"/>
    <w:rsid w:val="009250D0"/>
    <w:rsid w:val="009252CA"/>
    <w:rsid w:val="009254FE"/>
    <w:rsid w:val="00925EBA"/>
    <w:rsid w:val="009260A0"/>
    <w:rsid w:val="0092673B"/>
    <w:rsid w:val="009267D5"/>
    <w:rsid w:val="00926C0B"/>
    <w:rsid w:val="00926D95"/>
    <w:rsid w:val="00927012"/>
    <w:rsid w:val="009276B4"/>
    <w:rsid w:val="00927714"/>
    <w:rsid w:val="00927A62"/>
    <w:rsid w:val="00927C7E"/>
    <w:rsid w:val="00927E30"/>
    <w:rsid w:val="009304C2"/>
    <w:rsid w:val="0093052A"/>
    <w:rsid w:val="0093073D"/>
    <w:rsid w:val="00930B7F"/>
    <w:rsid w:val="00930C55"/>
    <w:rsid w:val="00930D58"/>
    <w:rsid w:val="00930D66"/>
    <w:rsid w:val="0093100B"/>
    <w:rsid w:val="00931839"/>
    <w:rsid w:val="00931899"/>
    <w:rsid w:val="009319DA"/>
    <w:rsid w:val="00932753"/>
    <w:rsid w:val="009329D1"/>
    <w:rsid w:val="00933572"/>
    <w:rsid w:val="00933846"/>
    <w:rsid w:val="00933A83"/>
    <w:rsid w:val="009346A4"/>
    <w:rsid w:val="00934793"/>
    <w:rsid w:val="00934A41"/>
    <w:rsid w:val="00934BAD"/>
    <w:rsid w:val="00934E14"/>
    <w:rsid w:val="009355A0"/>
    <w:rsid w:val="0093575F"/>
    <w:rsid w:val="00935B61"/>
    <w:rsid w:val="00935EB7"/>
    <w:rsid w:val="00935F06"/>
    <w:rsid w:val="0093629E"/>
    <w:rsid w:val="009362AB"/>
    <w:rsid w:val="00936C25"/>
    <w:rsid w:val="00936C85"/>
    <w:rsid w:val="00936FCC"/>
    <w:rsid w:val="00937433"/>
    <w:rsid w:val="0093775C"/>
    <w:rsid w:val="0093793B"/>
    <w:rsid w:val="00937F1D"/>
    <w:rsid w:val="0094010B"/>
    <w:rsid w:val="00940170"/>
    <w:rsid w:val="009402ED"/>
    <w:rsid w:val="0094056C"/>
    <w:rsid w:val="009405AE"/>
    <w:rsid w:val="0094089B"/>
    <w:rsid w:val="009408AF"/>
    <w:rsid w:val="00940AD3"/>
    <w:rsid w:val="00940D2D"/>
    <w:rsid w:val="00940F12"/>
    <w:rsid w:val="00940FD6"/>
    <w:rsid w:val="00941021"/>
    <w:rsid w:val="00941585"/>
    <w:rsid w:val="009419A2"/>
    <w:rsid w:val="009421C5"/>
    <w:rsid w:val="009421DF"/>
    <w:rsid w:val="00942828"/>
    <w:rsid w:val="009428E6"/>
    <w:rsid w:val="00942951"/>
    <w:rsid w:val="00942F45"/>
    <w:rsid w:val="0094305F"/>
    <w:rsid w:val="00943092"/>
    <w:rsid w:val="00943179"/>
    <w:rsid w:val="009437FF"/>
    <w:rsid w:val="00944042"/>
    <w:rsid w:val="00944172"/>
    <w:rsid w:val="00944444"/>
    <w:rsid w:val="00944499"/>
    <w:rsid w:val="00944E93"/>
    <w:rsid w:val="00944F40"/>
    <w:rsid w:val="009453E7"/>
    <w:rsid w:val="009454D5"/>
    <w:rsid w:val="0094569A"/>
    <w:rsid w:val="00945892"/>
    <w:rsid w:val="00945927"/>
    <w:rsid w:val="0094669E"/>
    <w:rsid w:val="00946FC8"/>
    <w:rsid w:val="0094731E"/>
    <w:rsid w:val="00947BB6"/>
    <w:rsid w:val="00947E5A"/>
    <w:rsid w:val="00950138"/>
    <w:rsid w:val="009502C4"/>
    <w:rsid w:val="00950466"/>
    <w:rsid w:val="00951327"/>
    <w:rsid w:val="0095186C"/>
    <w:rsid w:val="00951A9E"/>
    <w:rsid w:val="00952054"/>
    <w:rsid w:val="009520C0"/>
    <w:rsid w:val="0095228D"/>
    <w:rsid w:val="009522E3"/>
    <w:rsid w:val="0095236C"/>
    <w:rsid w:val="0095258C"/>
    <w:rsid w:val="00952710"/>
    <w:rsid w:val="00952842"/>
    <w:rsid w:val="00952B83"/>
    <w:rsid w:val="00952FEF"/>
    <w:rsid w:val="009538BA"/>
    <w:rsid w:val="00953AAF"/>
    <w:rsid w:val="0095499F"/>
    <w:rsid w:val="00954AAB"/>
    <w:rsid w:val="00954B85"/>
    <w:rsid w:val="00954D74"/>
    <w:rsid w:val="0095549E"/>
    <w:rsid w:val="0095559E"/>
    <w:rsid w:val="00955740"/>
    <w:rsid w:val="0095577D"/>
    <w:rsid w:val="00955BB8"/>
    <w:rsid w:val="00955C48"/>
    <w:rsid w:val="00955C66"/>
    <w:rsid w:val="00956396"/>
    <w:rsid w:val="00956820"/>
    <w:rsid w:val="00956C14"/>
    <w:rsid w:val="00956EA9"/>
    <w:rsid w:val="0095732B"/>
    <w:rsid w:val="009574C4"/>
    <w:rsid w:val="0095791D"/>
    <w:rsid w:val="00957BFE"/>
    <w:rsid w:val="00957DFE"/>
    <w:rsid w:val="009604EB"/>
    <w:rsid w:val="00960B36"/>
    <w:rsid w:val="009613A9"/>
    <w:rsid w:val="009613BC"/>
    <w:rsid w:val="009618C0"/>
    <w:rsid w:val="00961BC2"/>
    <w:rsid w:val="00961C75"/>
    <w:rsid w:val="00961DC4"/>
    <w:rsid w:val="009622C1"/>
    <w:rsid w:val="00962787"/>
    <w:rsid w:val="00962DA9"/>
    <w:rsid w:val="00963567"/>
    <w:rsid w:val="009635E8"/>
    <w:rsid w:val="00963650"/>
    <w:rsid w:val="00963970"/>
    <w:rsid w:val="009640A3"/>
    <w:rsid w:val="00964561"/>
    <w:rsid w:val="00964D59"/>
    <w:rsid w:val="00964E78"/>
    <w:rsid w:val="00965064"/>
    <w:rsid w:val="00965408"/>
    <w:rsid w:val="009658A8"/>
    <w:rsid w:val="00965942"/>
    <w:rsid w:val="00965BF8"/>
    <w:rsid w:val="00965C14"/>
    <w:rsid w:val="00965CB9"/>
    <w:rsid w:val="00965E60"/>
    <w:rsid w:val="00966099"/>
    <w:rsid w:val="009661D3"/>
    <w:rsid w:val="00966233"/>
    <w:rsid w:val="009673E3"/>
    <w:rsid w:val="009677A2"/>
    <w:rsid w:val="0096799B"/>
    <w:rsid w:val="00967BC4"/>
    <w:rsid w:val="00967EA9"/>
    <w:rsid w:val="009701DE"/>
    <w:rsid w:val="00970397"/>
    <w:rsid w:val="00970448"/>
    <w:rsid w:val="00970502"/>
    <w:rsid w:val="00970E8F"/>
    <w:rsid w:val="00970FB8"/>
    <w:rsid w:val="00971786"/>
    <w:rsid w:val="0097205D"/>
    <w:rsid w:val="0097220D"/>
    <w:rsid w:val="009725AF"/>
    <w:rsid w:val="00972EF6"/>
    <w:rsid w:val="00972F80"/>
    <w:rsid w:val="00972FD4"/>
    <w:rsid w:val="00973075"/>
    <w:rsid w:val="00973187"/>
    <w:rsid w:val="0097329B"/>
    <w:rsid w:val="009736DF"/>
    <w:rsid w:val="00973845"/>
    <w:rsid w:val="00973A65"/>
    <w:rsid w:val="00973E2F"/>
    <w:rsid w:val="009741BF"/>
    <w:rsid w:val="009742EF"/>
    <w:rsid w:val="00974344"/>
    <w:rsid w:val="00974577"/>
    <w:rsid w:val="009745B9"/>
    <w:rsid w:val="009745D5"/>
    <w:rsid w:val="009748B6"/>
    <w:rsid w:val="00974904"/>
    <w:rsid w:val="00974A57"/>
    <w:rsid w:val="00974CE0"/>
    <w:rsid w:val="00975165"/>
    <w:rsid w:val="0097537B"/>
    <w:rsid w:val="009754DA"/>
    <w:rsid w:val="00975590"/>
    <w:rsid w:val="009757FE"/>
    <w:rsid w:val="00975D93"/>
    <w:rsid w:val="00975DEF"/>
    <w:rsid w:val="00975FBD"/>
    <w:rsid w:val="00976292"/>
    <w:rsid w:val="00976427"/>
    <w:rsid w:val="0097645A"/>
    <w:rsid w:val="0097658A"/>
    <w:rsid w:val="00976670"/>
    <w:rsid w:val="00976946"/>
    <w:rsid w:val="00976C1C"/>
    <w:rsid w:val="0097757D"/>
    <w:rsid w:val="00977936"/>
    <w:rsid w:val="00977AC2"/>
    <w:rsid w:val="00977C00"/>
    <w:rsid w:val="00977C50"/>
    <w:rsid w:val="00977D9E"/>
    <w:rsid w:val="009803F0"/>
    <w:rsid w:val="0098064C"/>
    <w:rsid w:val="009807D2"/>
    <w:rsid w:val="00980BA6"/>
    <w:rsid w:val="00980CCD"/>
    <w:rsid w:val="00981108"/>
    <w:rsid w:val="00981128"/>
    <w:rsid w:val="009812B8"/>
    <w:rsid w:val="0098169D"/>
    <w:rsid w:val="0098173D"/>
    <w:rsid w:val="0098190D"/>
    <w:rsid w:val="00981975"/>
    <w:rsid w:val="00981BD6"/>
    <w:rsid w:val="0098219B"/>
    <w:rsid w:val="0098224C"/>
    <w:rsid w:val="0098233E"/>
    <w:rsid w:val="009823FA"/>
    <w:rsid w:val="0098267C"/>
    <w:rsid w:val="00982BC6"/>
    <w:rsid w:val="00982CA9"/>
    <w:rsid w:val="00982D1D"/>
    <w:rsid w:val="00982D3D"/>
    <w:rsid w:val="00982E80"/>
    <w:rsid w:val="00982EDE"/>
    <w:rsid w:val="00983059"/>
    <w:rsid w:val="00983079"/>
    <w:rsid w:val="009830C8"/>
    <w:rsid w:val="009831BD"/>
    <w:rsid w:val="00983EC4"/>
    <w:rsid w:val="0098442E"/>
    <w:rsid w:val="00984432"/>
    <w:rsid w:val="00984661"/>
    <w:rsid w:val="00984993"/>
    <w:rsid w:val="00984F77"/>
    <w:rsid w:val="009851B6"/>
    <w:rsid w:val="00985798"/>
    <w:rsid w:val="00985872"/>
    <w:rsid w:val="00985877"/>
    <w:rsid w:val="00986098"/>
    <w:rsid w:val="0098685C"/>
    <w:rsid w:val="00986DEE"/>
    <w:rsid w:val="0098709A"/>
    <w:rsid w:val="009872AE"/>
    <w:rsid w:val="00987384"/>
    <w:rsid w:val="009873C1"/>
    <w:rsid w:val="0098759F"/>
    <w:rsid w:val="0098786C"/>
    <w:rsid w:val="00987AA9"/>
    <w:rsid w:val="00987C59"/>
    <w:rsid w:val="00987CD5"/>
    <w:rsid w:val="00987DA3"/>
    <w:rsid w:val="00987DE3"/>
    <w:rsid w:val="00987F7F"/>
    <w:rsid w:val="00987FCC"/>
    <w:rsid w:val="0099005D"/>
    <w:rsid w:val="0099082C"/>
    <w:rsid w:val="00990830"/>
    <w:rsid w:val="00990E9C"/>
    <w:rsid w:val="00990F7F"/>
    <w:rsid w:val="00991011"/>
    <w:rsid w:val="00991028"/>
    <w:rsid w:val="009910E4"/>
    <w:rsid w:val="009912EB"/>
    <w:rsid w:val="00991971"/>
    <w:rsid w:val="00991C57"/>
    <w:rsid w:val="00992274"/>
    <w:rsid w:val="0099240E"/>
    <w:rsid w:val="00992542"/>
    <w:rsid w:val="00992584"/>
    <w:rsid w:val="00992C32"/>
    <w:rsid w:val="00992DB1"/>
    <w:rsid w:val="00992F34"/>
    <w:rsid w:val="00993B77"/>
    <w:rsid w:val="00993FA9"/>
    <w:rsid w:val="009942D6"/>
    <w:rsid w:val="00994A69"/>
    <w:rsid w:val="00994BD9"/>
    <w:rsid w:val="00995CE7"/>
    <w:rsid w:val="00996076"/>
    <w:rsid w:val="009964BC"/>
    <w:rsid w:val="00996559"/>
    <w:rsid w:val="00996615"/>
    <w:rsid w:val="009966BB"/>
    <w:rsid w:val="009966C0"/>
    <w:rsid w:val="0099671E"/>
    <w:rsid w:val="00996993"/>
    <w:rsid w:val="00996D5D"/>
    <w:rsid w:val="00996F89"/>
    <w:rsid w:val="0099712D"/>
    <w:rsid w:val="009971ED"/>
    <w:rsid w:val="00997578"/>
    <w:rsid w:val="009975C4"/>
    <w:rsid w:val="00997A97"/>
    <w:rsid w:val="009A0565"/>
    <w:rsid w:val="009A0825"/>
    <w:rsid w:val="009A0AC0"/>
    <w:rsid w:val="009A0C31"/>
    <w:rsid w:val="009A0D37"/>
    <w:rsid w:val="009A1263"/>
    <w:rsid w:val="009A14FE"/>
    <w:rsid w:val="009A1A10"/>
    <w:rsid w:val="009A1AC2"/>
    <w:rsid w:val="009A1F97"/>
    <w:rsid w:val="009A2181"/>
    <w:rsid w:val="009A219F"/>
    <w:rsid w:val="009A2506"/>
    <w:rsid w:val="009A29AF"/>
    <w:rsid w:val="009A2E6F"/>
    <w:rsid w:val="009A3270"/>
    <w:rsid w:val="009A36A4"/>
    <w:rsid w:val="009A37A9"/>
    <w:rsid w:val="009A3C9D"/>
    <w:rsid w:val="009A400E"/>
    <w:rsid w:val="009A48AE"/>
    <w:rsid w:val="009A4948"/>
    <w:rsid w:val="009A4A58"/>
    <w:rsid w:val="009A4A5E"/>
    <w:rsid w:val="009A50CB"/>
    <w:rsid w:val="009A5240"/>
    <w:rsid w:val="009A54C2"/>
    <w:rsid w:val="009A5C4F"/>
    <w:rsid w:val="009A5D83"/>
    <w:rsid w:val="009A5FD9"/>
    <w:rsid w:val="009A6818"/>
    <w:rsid w:val="009A6BC0"/>
    <w:rsid w:val="009A7480"/>
    <w:rsid w:val="009A74E5"/>
    <w:rsid w:val="009A7714"/>
    <w:rsid w:val="009A7DCF"/>
    <w:rsid w:val="009A7FB5"/>
    <w:rsid w:val="009AC583"/>
    <w:rsid w:val="009B001A"/>
    <w:rsid w:val="009B05E9"/>
    <w:rsid w:val="009B0854"/>
    <w:rsid w:val="009B0C7D"/>
    <w:rsid w:val="009B0D0B"/>
    <w:rsid w:val="009B0DA1"/>
    <w:rsid w:val="009B1197"/>
    <w:rsid w:val="009B1AA9"/>
    <w:rsid w:val="009B1C56"/>
    <w:rsid w:val="009B1F23"/>
    <w:rsid w:val="009B2030"/>
    <w:rsid w:val="009B23F0"/>
    <w:rsid w:val="009B2706"/>
    <w:rsid w:val="009B2DDB"/>
    <w:rsid w:val="009B34F1"/>
    <w:rsid w:val="009B368D"/>
    <w:rsid w:val="009B36A5"/>
    <w:rsid w:val="009B3886"/>
    <w:rsid w:val="009B3D70"/>
    <w:rsid w:val="009B42E8"/>
    <w:rsid w:val="009B44E3"/>
    <w:rsid w:val="009B462A"/>
    <w:rsid w:val="009B492E"/>
    <w:rsid w:val="009B4DAD"/>
    <w:rsid w:val="009B4F2F"/>
    <w:rsid w:val="009B4FAD"/>
    <w:rsid w:val="009B4FAF"/>
    <w:rsid w:val="009B56C2"/>
    <w:rsid w:val="009B5831"/>
    <w:rsid w:val="009B587E"/>
    <w:rsid w:val="009B58F0"/>
    <w:rsid w:val="009B625B"/>
    <w:rsid w:val="009B653C"/>
    <w:rsid w:val="009B6829"/>
    <w:rsid w:val="009B71A3"/>
    <w:rsid w:val="009B734E"/>
    <w:rsid w:val="009B76D9"/>
    <w:rsid w:val="009B7B46"/>
    <w:rsid w:val="009B7BFC"/>
    <w:rsid w:val="009B7F49"/>
    <w:rsid w:val="009C0C73"/>
    <w:rsid w:val="009C1372"/>
    <w:rsid w:val="009C1840"/>
    <w:rsid w:val="009C1C98"/>
    <w:rsid w:val="009C1CBC"/>
    <w:rsid w:val="009C1D3D"/>
    <w:rsid w:val="009C1E14"/>
    <w:rsid w:val="009C2654"/>
    <w:rsid w:val="009C2C5F"/>
    <w:rsid w:val="009C2CF2"/>
    <w:rsid w:val="009C2DCB"/>
    <w:rsid w:val="009C31D2"/>
    <w:rsid w:val="009C3A8D"/>
    <w:rsid w:val="009C3D52"/>
    <w:rsid w:val="009C3D6B"/>
    <w:rsid w:val="009C436C"/>
    <w:rsid w:val="009C4565"/>
    <w:rsid w:val="009C4BB1"/>
    <w:rsid w:val="009C549F"/>
    <w:rsid w:val="009C5529"/>
    <w:rsid w:val="009C5660"/>
    <w:rsid w:val="009C575C"/>
    <w:rsid w:val="009C595A"/>
    <w:rsid w:val="009C5DFA"/>
    <w:rsid w:val="009C63FC"/>
    <w:rsid w:val="009C6526"/>
    <w:rsid w:val="009C7157"/>
    <w:rsid w:val="009C737B"/>
    <w:rsid w:val="009C75EE"/>
    <w:rsid w:val="009C7CA7"/>
    <w:rsid w:val="009C7E4A"/>
    <w:rsid w:val="009C7EB7"/>
    <w:rsid w:val="009D07AC"/>
    <w:rsid w:val="009D0969"/>
    <w:rsid w:val="009D09C1"/>
    <w:rsid w:val="009D0CCA"/>
    <w:rsid w:val="009D0D06"/>
    <w:rsid w:val="009D0EF2"/>
    <w:rsid w:val="009D0F97"/>
    <w:rsid w:val="009D12AF"/>
    <w:rsid w:val="009D163A"/>
    <w:rsid w:val="009D186D"/>
    <w:rsid w:val="009D19CA"/>
    <w:rsid w:val="009D1E9D"/>
    <w:rsid w:val="009D1EF2"/>
    <w:rsid w:val="009D20F2"/>
    <w:rsid w:val="009D210F"/>
    <w:rsid w:val="009D2272"/>
    <w:rsid w:val="009D22EA"/>
    <w:rsid w:val="009D24A4"/>
    <w:rsid w:val="009D2884"/>
    <w:rsid w:val="009D2957"/>
    <w:rsid w:val="009D2ABB"/>
    <w:rsid w:val="009D2BC0"/>
    <w:rsid w:val="009D2C9D"/>
    <w:rsid w:val="009D2D10"/>
    <w:rsid w:val="009D2D14"/>
    <w:rsid w:val="009D2DDA"/>
    <w:rsid w:val="009D3285"/>
    <w:rsid w:val="009D3296"/>
    <w:rsid w:val="009D3338"/>
    <w:rsid w:val="009D3538"/>
    <w:rsid w:val="009D35E6"/>
    <w:rsid w:val="009D360C"/>
    <w:rsid w:val="009D3781"/>
    <w:rsid w:val="009D3958"/>
    <w:rsid w:val="009D3B9E"/>
    <w:rsid w:val="009D3BDE"/>
    <w:rsid w:val="009D45FE"/>
    <w:rsid w:val="009D480C"/>
    <w:rsid w:val="009D4B63"/>
    <w:rsid w:val="009D4C01"/>
    <w:rsid w:val="009D4E88"/>
    <w:rsid w:val="009D4F3F"/>
    <w:rsid w:val="009D4FEF"/>
    <w:rsid w:val="009D5245"/>
    <w:rsid w:val="009D52C3"/>
    <w:rsid w:val="009D56A9"/>
    <w:rsid w:val="009D56F6"/>
    <w:rsid w:val="009D5943"/>
    <w:rsid w:val="009D5CFB"/>
    <w:rsid w:val="009D6044"/>
    <w:rsid w:val="009D64CB"/>
    <w:rsid w:val="009D6564"/>
    <w:rsid w:val="009D6EF9"/>
    <w:rsid w:val="009D7310"/>
    <w:rsid w:val="009D75C8"/>
    <w:rsid w:val="009D781E"/>
    <w:rsid w:val="009D793A"/>
    <w:rsid w:val="009E046E"/>
    <w:rsid w:val="009E0487"/>
    <w:rsid w:val="009E059F"/>
    <w:rsid w:val="009E0841"/>
    <w:rsid w:val="009E09F3"/>
    <w:rsid w:val="009E0A7B"/>
    <w:rsid w:val="009E1260"/>
    <w:rsid w:val="009E137C"/>
    <w:rsid w:val="009E1711"/>
    <w:rsid w:val="009E1745"/>
    <w:rsid w:val="009E1B97"/>
    <w:rsid w:val="009E2311"/>
    <w:rsid w:val="009E25DD"/>
    <w:rsid w:val="009E2D07"/>
    <w:rsid w:val="009E2D39"/>
    <w:rsid w:val="009E33A3"/>
    <w:rsid w:val="009E3623"/>
    <w:rsid w:val="009E372C"/>
    <w:rsid w:val="009E37B0"/>
    <w:rsid w:val="009E3B65"/>
    <w:rsid w:val="009E3B6D"/>
    <w:rsid w:val="009E3CA1"/>
    <w:rsid w:val="009E3E20"/>
    <w:rsid w:val="009E3E95"/>
    <w:rsid w:val="009E3FC6"/>
    <w:rsid w:val="009E4369"/>
    <w:rsid w:val="009E4EAC"/>
    <w:rsid w:val="009E4EC9"/>
    <w:rsid w:val="009E54C4"/>
    <w:rsid w:val="009E6993"/>
    <w:rsid w:val="009E6FFF"/>
    <w:rsid w:val="009E7269"/>
    <w:rsid w:val="009E7576"/>
    <w:rsid w:val="009E7A6B"/>
    <w:rsid w:val="009E7E88"/>
    <w:rsid w:val="009F00A3"/>
    <w:rsid w:val="009F0503"/>
    <w:rsid w:val="009F0764"/>
    <w:rsid w:val="009F07D4"/>
    <w:rsid w:val="009F0867"/>
    <w:rsid w:val="009F0B87"/>
    <w:rsid w:val="009F0E44"/>
    <w:rsid w:val="009F0F97"/>
    <w:rsid w:val="009F0FEC"/>
    <w:rsid w:val="009F109C"/>
    <w:rsid w:val="009F1191"/>
    <w:rsid w:val="009F11EA"/>
    <w:rsid w:val="009F15DB"/>
    <w:rsid w:val="009F1662"/>
    <w:rsid w:val="009F16F5"/>
    <w:rsid w:val="009F1722"/>
    <w:rsid w:val="009F19A7"/>
    <w:rsid w:val="009F2096"/>
    <w:rsid w:val="009F2198"/>
    <w:rsid w:val="009F2289"/>
    <w:rsid w:val="009F25AA"/>
    <w:rsid w:val="009F27E2"/>
    <w:rsid w:val="009F2905"/>
    <w:rsid w:val="009F2A0D"/>
    <w:rsid w:val="009F2C11"/>
    <w:rsid w:val="009F2C1A"/>
    <w:rsid w:val="009F2E44"/>
    <w:rsid w:val="009F2EC1"/>
    <w:rsid w:val="009F3ACD"/>
    <w:rsid w:val="009F41CB"/>
    <w:rsid w:val="009F42B9"/>
    <w:rsid w:val="009F43FD"/>
    <w:rsid w:val="009F47F1"/>
    <w:rsid w:val="009F4A06"/>
    <w:rsid w:val="009F4EEE"/>
    <w:rsid w:val="009F54B3"/>
    <w:rsid w:val="009F55C7"/>
    <w:rsid w:val="009F579E"/>
    <w:rsid w:val="009F5886"/>
    <w:rsid w:val="009F5CD9"/>
    <w:rsid w:val="009F5D97"/>
    <w:rsid w:val="009F5FCE"/>
    <w:rsid w:val="009F657D"/>
    <w:rsid w:val="009F68FE"/>
    <w:rsid w:val="009F69AF"/>
    <w:rsid w:val="009F6DD4"/>
    <w:rsid w:val="009F7175"/>
    <w:rsid w:val="009F720F"/>
    <w:rsid w:val="009F7274"/>
    <w:rsid w:val="009F7CDD"/>
    <w:rsid w:val="00A0059E"/>
    <w:rsid w:val="00A005AF"/>
    <w:rsid w:val="00A00A55"/>
    <w:rsid w:val="00A00E05"/>
    <w:rsid w:val="00A00FEF"/>
    <w:rsid w:val="00A0141C"/>
    <w:rsid w:val="00A016D5"/>
    <w:rsid w:val="00A01983"/>
    <w:rsid w:val="00A0288A"/>
    <w:rsid w:val="00A029A9"/>
    <w:rsid w:val="00A02CE2"/>
    <w:rsid w:val="00A02D94"/>
    <w:rsid w:val="00A02E1D"/>
    <w:rsid w:val="00A03128"/>
    <w:rsid w:val="00A03352"/>
    <w:rsid w:val="00A033D8"/>
    <w:rsid w:val="00A0451D"/>
    <w:rsid w:val="00A04687"/>
    <w:rsid w:val="00A04CE8"/>
    <w:rsid w:val="00A050AD"/>
    <w:rsid w:val="00A05A5E"/>
    <w:rsid w:val="00A05B0A"/>
    <w:rsid w:val="00A05FE7"/>
    <w:rsid w:val="00A0611C"/>
    <w:rsid w:val="00A061A5"/>
    <w:rsid w:val="00A0637E"/>
    <w:rsid w:val="00A064D6"/>
    <w:rsid w:val="00A06986"/>
    <w:rsid w:val="00A069FF"/>
    <w:rsid w:val="00A06FA1"/>
    <w:rsid w:val="00A0714F"/>
    <w:rsid w:val="00A0776C"/>
    <w:rsid w:val="00A07BC8"/>
    <w:rsid w:val="00A07D09"/>
    <w:rsid w:val="00A07D79"/>
    <w:rsid w:val="00A07E56"/>
    <w:rsid w:val="00A10786"/>
    <w:rsid w:val="00A10844"/>
    <w:rsid w:val="00A10936"/>
    <w:rsid w:val="00A1128E"/>
    <w:rsid w:val="00A11427"/>
    <w:rsid w:val="00A114B6"/>
    <w:rsid w:val="00A11AD8"/>
    <w:rsid w:val="00A11C92"/>
    <w:rsid w:val="00A11FD3"/>
    <w:rsid w:val="00A12430"/>
    <w:rsid w:val="00A12778"/>
    <w:rsid w:val="00A12860"/>
    <w:rsid w:val="00A12A41"/>
    <w:rsid w:val="00A1304B"/>
    <w:rsid w:val="00A138EE"/>
    <w:rsid w:val="00A13D31"/>
    <w:rsid w:val="00A13D3D"/>
    <w:rsid w:val="00A13EDA"/>
    <w:rsid w:val="00A13FA8"/>
    <w:rsid w:val="00A1408E"/>
    <w:rsid w:val="00A140A9"/>
    <w:rsid w:val="00A142BA"/>
    <w:rsid w:val="00A143E2"/>
    <w:rsid w:val="00A14411"/>
    <w:rsid w:val="00A1444F"/>
    <w:rsid w:val="00A144E4"/>
    <w:rsid w:val="00A14858"/>
    <w:rsid w:val="00A1489A"/>
    <w:rsid w:val="00A14AE3"/>
    <w:rsid w:val="00A14F46"/>
    <w:rsid w:val="00A1520A"/>
    <w:rsid w:val="00A15587"/>
    <w:rsid w:val="00A157C7"/>
    <w:rsid w:val="00A15DE1"/>
    <w:rsid w:val="00A15FC2"/>
    <w:rsid w:val="00A1604D"/>
    <w:rsid w:val="00A160F1"/>
    <w:rsid w:val="00A16732"/>
    <w:rsid w:val="00A168A5"/>
    <w:rsid w:val="00A16F76"/>
    <w:rsid w:val="00A176C2"/>
    <w:rsid w:val="00A17E94"/>
    <w:rsid w:val="00A201EA"/>
    <w:rsid w:val="00A2045D"/>
    <w:rsid w:val="00A204C2"/>
    <w:rsid w:val="00A20700"/>
    <w:rsid w:val="00A20734"/>
    <w:rsid w:val="00A2083F"/>
    <w:rsid w:val="00A20AB6"/>
    <w:rsid w:val="00A20D2A"/>
    <w:rsid w:val="00A20E4C"/>
    <w:rsid w:val="00A21153"/>
    <w:rsid w:val="00A213B3"/>
    <w:rsid w:val="00A21485"/>
    <w:rsid w:val="00A224B2"/>
    <w:rsid w:val="00A2289E"/>
    <w:rsid w:val="00A22937"/>
    <w:rsid w:val="00A2299F"/>
    <w:rsid w:val="00A22D07"/>
    <w:rsid w:val="00A22FC1"/>
    <w:rsid w:val="00A2347E"/>
    <w:rsid w:val="00A234BC"/>
    <w:rsid w:val="00A2354E"/>
    <w:rsid w:val="00A2357B"/>
    <w:rsid w:val="00A238CF"/>
    <w:rsid w:val="00A23934"/>
    <w:rsid w:val="00A23B68"/>
    <w:rsid w:val="00A23BA6"/>
    <w:rsid w:val="00A23C77"/>
    <w:rsid w:val="00A23DCC"/>
    <w:rsid w:val="00A242C4"/>
    <w:rsid w:val="00A24531"/>
    <w:rsid w:val="00A246D6"/>
    <w:rsid w:val="00A25017"/>
    <w:rsid w:val="00A255FA"/>
    <w:rsid w:val="00A25616"/>
    <w:rsid w:val="00A25744"/>
    <w:rsid w:val="00A257FF"/>
    <w:rsid w:val="00A25E8B"/>
    <w:rsid w:val="00A25EC6"/>
    <w:rsid w:val="00A2601F"/>
    <w:rsid w:val="00A26373"/>
    <w:rsid w:val="00A264BE"/>
    <w:rsid w:val="00A26BAE"/>
    <w:rsid w:val="00A26D5C"/>
    <w:rsid w:val="00A26EF8"/>
    <w:rsid w:val="00A273F9"/>
    <w:rsid w:val="00A27928"/>
    <w:rsid w:val="00A2799A"/>
    <w:rsid w:val="00A27A55"/>
    <w:rsid w:val="00A27C4A"/>
    <w:rsid w:val="00A27DC5"/>
    <w:rsid w:val="00A302DC"/>
    <w:rsid w:val="00A3036C"/>
    <w:rsid w:val="00A3049B"/>
    <w:rsid w:val="00A30603"/>
    <w:rsid w:val="00A30C8D"/>
    <w:rsid w:val="00A30D7A"/>
    <w:rsid w:val="00A31232"/>
    <w:rsid w:val="00A312F4"/>
    <w:rsid w:val="00A313DC"/>
    <w:rsid w:val="00A31423"/>
    <w:rsid w:val="00A31668"/>
    <w:rsid w:val="00A31A7B"/>
    <w:rsid w:val="00A31C02"/>
    <w:rsid w:val="00A31C76"/>
    <w:rsid w:val="00A320FC"/>
    <w:rsid w:val="00A32703"/>
    <w:rsid w:val="00A3276B"/>
    <w:rsid w:val="00A3284C"/>
    <w:rsid w:val="00A32F3D"/>
    <w:rsid w:val="00A33B4D"/>
    <w:rsid w:val="00A34090"/>
    <w:rsid w:val="00A341D6"/>
    <w:rsid w:val="00A342A9"/>
    <w:rsid w:val="00A342F2"/>
    <w:rsid w:val="00A34859"/>
    <w:rsid w:val="00A349B7"/>
    <w:rsid w:val="00A34A04"/>
    <w:rsid w:val="00A34A14"/>
    <w:rsid w:val="00A3500C"/>
    <w:rsid w:val="00A35023"/>
    <w:rsid w:val="00A3546E"/>
    <w:rsid w:val="00A35A70"/>
    <w:rsid w:val="00A35CC5"/>
    <w:rsid w:val="00A36992"/>
    <w:rsid w:val="00A36D21"/>
    <w:rsid w:val="00A36DDF"/>
    <w:rsid w:val="00A37081"/>
    <w:rsid w:val="00A376DE"/>
    <w:rsid w:val="00A3788A"/>
    <w:rsid w:val="00A37E92"/>
    <w:rsid w:val="00A40038"/>
    <w:rsid w:val="00A4035D"/>
    <w:rsid w:val="00A40546"/>
    <w:rsid w:val="00A4058E"/>
    <w:rsid w:val="00A409EA"/>
    <w:rsid w:val="00A41151"/>
    <w:rsid w:val="00A41341"/>
    <w:rsid w:val="00A415E2"/>
    <w:rsid w:val="00A41716"/>
    <w:rsid w:val="00A41BD9"/>
    <w:rsid w:val="00A4229D"/>
    <w:rsid w:val="00A423B7"/>
    <w:rsid w:val="00A424CF"/>
    <w:rsid w:val="00A42697"/>
    <w:rsid w:val="00A426DE"/>
    <w:rsid w:val="00A427A7"/>
    <w:rsid w:val="00A42862"/>
    <w:rsid w:val="00A42ADD"/>
    <w:rsid w:val="00A42E23"/>
    <w:rsid w:val="00A43053"/>
    <w:rsid w:val="00A4348B"/>
    <w:rsid w:val="00A438E6"/>
    <w:rsid w:val="00A43B54"/>
    <w:rsid w:val="00A43C2B"/>
    <w:rsid w:val="00A43CD6"/>
    <w:rsid w:val="00A43E43"/>
    <w:rsid w:val="00A440BE"/>
    <w:rsid w:val="00A442ED"/>
    <w:rsid w:val="00A444CC"/>
    <w:rsid w:val="00A447A0"/>
    <w:rsid w:val="00A4486E"/>
    <w:rsid w:val="00A44A29"/>
    <w:rsid w:val="00A44C3E"/>
    <w:rsid w:val="00A44C5F"/>
    <w:rsid w:val="00A44EBD"/>
    <w:rsid w:val="00A44F51"/>
    <w:rsid w:val="00A44FC2"/>
    <w:rsid w:val="00A451C5"/>
    <w:rsid w:val="00A45A6B"/>
    <w:rsid w:val="00A45B46"/>
    <w:rsid w:val="00A45BB5"/>
    <w:rsid w:val="00A45D54"/>
    <w:rsid w:val="00A45F8C"/>
    <w:rsid w:val="00A460B1"/>
    <w:rsid w:val="00A46185"/>
    <w:rsid w:val="00A46223"/>
    <w:rsid w:val="00A464A9"/>
    <w:rsid w:val="00A464F2"/>
    <w:rsid w:val="00A46540"/>
    <w:rsid w:val="00A468D3"/>
    <w:rsid w:val="00A46938"/>
    <w:rsid w:val="00A46B1D"/>
    <w:rsid w:val="00A46D39"/>
    <w:rsid w:val="00A46EB4"/>
    <w:rsid w:val="00A47397"/>
    <w:rsid w:val="00A47459"/>
    <w:rsid w:val="00A475C4"/>
    <w:rsid w:val="00A476AC"/>
    <w:rsid w:val="00A4796D"/>
    <w:rsid w:val="00A479A4"/>
    <w:rsid w:val="00A47AF9"/>
    <w:rsid w:val="00A47F93"/>
    <w:rsid w:val="00A508F5"/>
    <w:rsid w:val="00A50FF6"/>
    <w:rsid w:val="00A510C0"/>
    <w:rsid w:val="00A5121B"/>
    <w:rsid w:val="00A5136D"/>
    <w:rsid w:val="00A51808"/>
    <w:rsid w:val="00A51D22"/>
    <w:rsid w:val="00A51FAD"/>
    <w:rsid w:val="00A521C7"/>
    <w:rsid w:val="00A524B1"/>
    <w:rsid w:val="00A526AB"/>
    <w:rsid w:val="00A533F2"/>
    <w:rsid w:val="00A5343F"/>
    <w:rsid w:val="00A53544"/>
    <w:rsid w:val="00A54501"/>
    <w:rsid w:val="00A545FE"/>
    <w:rsid w:val="00A54D6B"/>
    <w:rsid w:val="00A54F8F"/>
    <w:rsid w:val="00A55478"/>
    <w:rsid w:val="00A55614"/>
    <w:rsid w:val="00A55F92"/>
    <w:rsid w:val="00A56191"/>
    <w:rsid w:val="00A56215"/>
    <w:rsid w:val="00A562DA"/>
    <w:rsid w:val="00A562E6"/>
    <w:rsid w:val="00A56724"/>
    <w:rsid w:val="00A56B24"/>
    <w:rsid w:val="00A56B45"/>
    <w:rsid w:val="00A56B6F"/>
    <w:rsid w:val="00A56C9A"/>
    <w:rsid w:val="00A56DA7"/>
    <w:rsid w:val="00A5744A"/>
    <w:rsid w:val="00A57EF6"/>
    <w:rsid w:val="00A60569"/>
    <w:rsid w:val="00A608F7"/>
    <w:rsid w:val="00A60A42"/>
    <w:rsid w:val="00A60B9D"/>
    <w:rsid w:val="00A60EC2"/>
    <w:rsid w:val="00A6109C"/>
    <w:rsid w:val="00A61960"/>
    <w:rsid w:val="00A61ADD"/>
    <w:rsid w:val="00A61B45"/>
    <w:rsid w:val="00A61D24"/>
    <w:rsid w:val="00A621D6"/>
    <w:rsid w:val="00A62A4E"/>
    <w:rsid w:val="00A62BA8"/>
    <w:rsid w:val="00A62C53"/>
    <w:rsid w:val="00A6366E"/>
    <w:rsid w:val="00A636F5"/>
    <w:rsid w:val="00A63D48"/>
    <w:rsid w:val="00A64238"/>
    <w:rsid w:val="00A64337"/>
    <w:rsid w:val="00A64349"/>
    <w:rsid w:val="00A644F8"/>
    <w:rsid w:val="00A649CA"/>
    <w:rsid w:val="00A64D46"/>
    <w:rsid w:val="00A651E2"/>
    <w:rsid w:val="00A65775"/>
    <w:rsid w:val="00A65C0A"/>
    <w:rsid w:val="00A65DED"/>
    <w:rsid w:val="00A65DF5"/>
    <w:rsid w:val="00A66248"/>
    <w:rsid w:val="00A66431"/>
    <w:rsid w:val="00A665F5"/>
    <w:rsid w:val="00A6675A"/>
    <w:rsid w:val="00A66A0F"/>
    <w:rsid w:val="00A66ABD"/>
    <w:rsid w:val="00A66B53"/>
    <w:rsid w:val="00A66B87"/>
    <w:rsid w:val="00A66FEA"/>
    <w:rsid w:val="00A67790"/>
    <w:rsid w:val="00A67CD6"/>
    <w:rsid w:val="00A7015D"/>
    <w:rsid w:val="00A70489"/>
    <w:rsid w:val="00A707A5"/>
    <w:rsid w:val="00A70A75"/>
    <w:rsid w:val="00A70A7B"/>
    <w:rsid w:val="00A70D2A"/>
    <w:rsid w:val="00A70D36"/>
    <w:rsid w:val="00A70F5A"/>
    <w:rsid w:val="00A71189"/>
    <w:rsid w:val="00A712FE"/>
    <w:rsid w:val="00A717A1"/>
    <w:rsid w:val="00A71AE1"/>
    <w:rsid w:val="00A72028"/>
    <w:rsid w:val="00A72365"/>
    <w:rsid w:val="00A72368"/>
    <w:rsid w:val="00A723DE"/>
    <w:rsid w:val="00A7246E"/>
    <w:rsid w:val="00A7261C"/>
    <w:rsid w:val="00A72BDC"/>
    <w:rsid w:val="00A72C25"/>
    <w:rsid w:val="00A72FAA"/>
    <w:rsid w:val="00A73324"/>
    <w:rsid w:val="00A73393"/>
    <w:rsid w:val="00A73545"/>
    <w:rsid w:val="00A73BEF"/>
    <w:rsid w:val="00A73D1D"/>
    <w:rsid w:val="00A73FB8"/>
    <w:rsid w:val="00A746D3"/>
    <w:rsid w:val="00A75436"/>
    <w:rsid w:val="00A75A81"/>
    <w:rsid w:val="00A75E98"/>
    <w:rsid w:val="00A75EF3"/>
    <w:rsid w:val="00A767C7"/>
    <w:rsid w:val="00A76DC1"/>
    <w:rsid w:val="00A76EF6"/>
    <w:rsid w:val="00A76F42"/>
    <w:rsid w:val="00A774FD"/>
    <w:rsid w:val="00A7780F"/>
    <w:rsid w:val="00A77950"/>
    <w:rsid w:val="00A77D53"/>
    <w:rsid w:val="00A77DB1"/>
    <w:rsid w:val="00A80039"/>
    <w:rsid w:val="00A800E8"/>
    <w:rsid w:val="00A8018F"/>
    <w:rsid w:val="00A804DB"/>
    <w:rsid w:val="00A8058D"/>
    <w:rsid w:val="00A80B50"/>
    <w:rsid w:val="00A80C19"/>
    <w:rsid w:val="00A81892"/>
    <w:rsid w:val="00A81AA4"/>
    <w:rsid w:val="00A81C81"/>
    <w:rsid w:val="00A81C9F"/>
    <w:rsid w:val="00A82207"/>
    <w:rsid w:val="00A82EC4"/>
    <w:rsid w:val="00A8301C"/>
    <w:rsid w:val="00A836DC"/>
    <w:rsid w:val="00A838FD"/>
    <w:rsid w:val="00A83F4D"/>
    <w:rsid w:val="00A84024"/>
    <w:rsid w:val="00A84B1E"/>
    <w:rsid w:val="00A8500B"/>
    <w:rsid w:val="00A852B1"/>
    <w:rsid w:val="00A85373"/>
    <w:rsid w:val="00A8542A"/>
    <w:rsid w:val="00A856CA"/>
    <w:rsid w:val="00A85733"/>
    <w:rsid w:val="00A859B1"/>
    <w:rsid w:val="00A85C22"/>
    <w:rsid w:val="00A85DD2"/>
    <w:rsid w:val="00A8628D"/>
    <w:rsid w:val="00A86AF8"/>
    <w:rsid w:val="00A86E64"/>
    <w:rsid w:val="00A86FC7"/>
    <w:rsid w:val="00A873C0"/>
    <w:rsid w:val="00A875C9"/>
    <w:rsid w:val="00A8764C"/>
    <w:rsid w:val="00A877E1"/>
    <w:rsid w:val="00A87B4E"/>
    <w:rsid w:val="00A901BA"/>
    <w:rsid w:val="00A902AD"/>
    <w:rsid w:val="00A903C1"/>
    <w:rsid w:val="00A904C2"/>
    <w:rsid w:val="00A9091E"/>
    <w:rsid w:val="00A90A3C"/>
    <w:rsid w:val="00A90B4E"/>
    <w:rsid w:val="00A910A2"/>
    <w:rsid w:val="00A9164B"/>
    <w:rsid w:val="00A9168C"/>
    <w:rsid w:val="00A91ABA"/>
    <w:rsid w:val="00A927A2"/>
    <w:rsid w:val="00A93799"/>
    <w:rsid w:val="00A9394C"/>
    <w:rsid w:val="00A9394F"/>
    <w:rsid w:val="00A93A15"/>
    <w:rsid w:val="00A940F8"/>
    <w:rsid w:val="00A941D9"/>
    <w:rsid w:val="00A94A3A"/>
    <w:rsid w:val="00A951D1"/>
    <w:rsid w:val="00A9533A"/>
    <w:rsid w:val="00A9552B"/>
    <w:rsid w:val="00A95903"/>
    <w:rsid w:val="00A96016"/>
    <w:rsid w:val="00A9623A"/>
    <w:rsid w:val="00A9627A"/>
    <w:rsid w:val="00A9635C"/>
    <w:rsid w:val="00A9638B"/>
    <w:rsid w:val="00A96641"/>
    <w:rsid w:val="00A96CA1"/>
    <w:rsid w:val="00A96FBD"/>
    <w:rsid w:val="00A973E1"/>
    <w:rsid w:val="00A97463"/>
    <w:rsid w:val="00A9749A"/>
    <w:rsid w:val="00A979BC"/>
    <w:rsid w:val="00A97F05"/>
    <w:rsid w:val="00AA00A1"/>
    <w:rsid w:val="00AA073F"/>
    <w:rsid w:val="00AA0BA6"/>
    <w:rsid w:val="00AA0E92"/>
    <w:rsid w:val="00AA12BC"/>
    <w:rsid w:val="00AA12CA"/>
    <w:rsid w:val="00AA1519"/>
    <w:rsid w:val="00AA19B1"/>
    <w:rsid w:val="00AA1C5D"/>
    <w:rsid w:val="00AA2027"/>
    <w:rsid w:val="00AA23FC"/>
    <w:rsid w:val="00AA2703"/>
    <w:rsid w:val="00AA291C"/>
    <w:rsid w:val="00AA2A05"/>
    <w:rsid w:val="00AA2C3D"/>
    <w:rsid w:val="00AA2D00"/>
    <w:rsid w:val="00AA300D"/>
    <w:rsid w:val="00AA307C"/>
    <w:rsid w:val="00AA355F"/>
    <w:rsid w:val="00AA3627"/>
    <w:rsid w:val="00AA3774"/>
    <w:rsid w:val="00AA3DEE"/>
    <w:rsid w:val="00AA3ED7"/>
    <w:rsid w:val="00AA4075"/>
    <w:rsid w:val="00AA436E"/>
    <w:rsid w:val="00AA44B3"/>
    <w:rsid w:val="00AA450B"/>
    <w:rsid w:val="00AA4798"/>
    <w:rsid w:val="00AA4D83"/>
    <w:rsid w:val="00AA5307"/>
    <w:rsid w:val="00AA5F40"/>
    <w:rsid w:val="00AA5FEC"/>
    <w:rsid w:val="00AA6F2A"/>
    <w:rsid w:val="00AA70DD"/>
    <w:rsid w:val="00AA751D"/>
    <w:rsid w:val="00AA76B3"/>
    <w:rsid w:val="00AA7C8D"/>
    <w:rsid w:val="00AB0323"/>
    <w:rsid w:val="00AB04E1"/>
    <w:rsid w:val="00AB074A"/>
    <w:rsid w:val="00AB0814"/>
    <w:rsid w:val="00AB0A99"/>
    <w:rsid w:val="00AB0B79"/>
    <w:rsid w:val="00AB118A"/>
    <w:rsid w:val="00AB143C"/>
    <w:rsid w:val="00AB1450"/>
    <w:rsid w:val="00AB192D"/>
    <w:rsid w:val="00AB1A0F"/>
    <w:rsid w:val="00AB1D46"/>
    <w:rsid w:val="00AB2359"/>
    <w:rsid w:val="00AB2541"/>
    <w:rsid w:val="00AB2958"/>
    <w:rsid w:val="00AB2C1B"/>
    <w:rsid w:val="00AB2C83"/>
    <w:rsid w:val="00AB2DCE"/>
    <w:rsid w:val="00AB30DA"/>
    <w:rsid w:val="00AB3526"/>
    <w:rsid w:val="00AB3562"/>
    <w:rsid w:val="00AB3C29"/>
    <w:rsid w:val="00AB3EF5"/>
    <w:rsid w:val="00AB3FD1"/>
    <w:rsid w:val="00AB4364"/>
    <w:rsid w:val="00AB4368"/>
    <w:rsid w:val="00AB45A5"/>
    <w:rsid w:val="00AB4678"/>
    <w:rsid w:val="00AB46B0"/>
    <w:rsid w:val="00AB49B8"/>
    <w:rsid w:val="00AB4CCD"/>
    <w:rsid w:val="00AB4E0F"/>
    <w:rsid w:val="00AB52C4"/>
    <w:rsid w:val="00AB54CA"/>
    <w:rsid w:val="00AB5512"/>
    <w:rsid w:val="00AB58FE"/>
    <w:rsid w:val="00AB5E2D"/>
    <w:rsid w:val="00AB5FCC"/>
    <w:rsid w:val="00AB62A8"/>
    <w:rsid w:val="00AB6598"/>
    <w:rsid w:val="00AB6C4C"/>
    <w:rsid w:val="00AB7016"/>
    <w:rsid w:val="00AB73CF"/>
    <w:rsid w:val="00AB775F"/>
    <w:rsid w:val="00AB77C1"/>
    <w:rsid w:val="00AB77C9"/>
    <w:rsid w:val="00AB7985"/>
    <w:rsid w:val="00AB79F7"/>
    <w:rsid w:val="00AB7AEB"/>
    <w:rsid w:val="00AB7C2F"/>
    <w:rsid w:val="00AC0504"/>
    <w:rsid w:val="00AC0553"/>
    <w:rsid w:val="00AC0556"/>
    <w:rsid w:val="00AC0998"/>
    <w:rsid w:val="00AC0BDD"/>
    <w:rsid w:val="00AC1BD2"/>
    <w:rsid w:val="00AC1F1B"/>
    <w:rsid w:val="00AC1FAB"/>
    <w:rsid w:val="00AC2136"/>
    <w:rsid w:val="00AC2374"/>
    <w:rsid w:val="00AC2954"/>
    <w:rsid w:val="00AC2AD7"/>
    <w:rsid w:val="00AC2FE0"/>
    <w:rsid w:val="00AC36A7"/>
    <w:rsid w:val="00AC39E9"/>
    <w:rsid w:val="00AC3DCB"/>
    <w:rsid w:val="00AC3E00"/>
    <w:rsid w:val="00AC3E09"/>
    <w:rsid w:val="00AC408E"/>
    <w:rsid w:val="00AC4148"/>
    <w:rsid w:val="00AC42F7"/>
    <w:rsid w:val="00AC48E5"/>
    <w:rsid w:val="00AC4B14"/>
    <w:rsid w:val="00AC4DF1"/>
    <w:rsid w:val="00AC4F1F"/>
    <w:rsid w:val="00AC504A"/>
    <w:rsid w:val="00AC5649"/>
    <w:rsid w:val="00AC587D"/>
    <w:rsid w:val="00AC5D44"/>
    <w:rsid w:val="00AC5F8F"/>
    <w:rsid w:val="00AC61EC"/>
    <w:rsid w:val="00AC746A"/>
    <w:rsid w:val="00AC75EC"/>
    <w:rsid w:val="00AC7E9B"/>
    <w:rsid w:val="00ACC312"/>
    <w:rsid w:val="00AD083A"/>
    <w:rsid w:val="00AD091F"/>
    <w:rsid w:val="00AD1356"/>
    <w:rsid w:val="00AD16E1"/>
    <w:rsid w:val="00AD18A1"/>
    <w:rsid w:val="00AD196D"/>
    <w:rsid w:val="00AD19C2"/>
    <w:rsid w:val="00AD1B63"/>
    <w:rsid w:val="00AD1C52"/>
    <w:rsid w:val="00AD205B"/>
    <w:rsid w:val="00AD27AC"/>
    <w:rsid w:val="00AD2988"/>
    <w:rsid w:val="00AD2AAC"/>
    <w:rsid w:val="00AD2DC7"/>
    <w:rsid w:val="00AD334C"/>
    <w:rsid w:val="00AD335D"/>
    <w:rsid w:val="00AD3561"/>
    <w:rsid w:val="00AD3819"/>
    <w:rsid w:val="00AD3B02"/>
    <w:rsid w:val="00AD4000"/>
    <w:rsid w:val="00AD4265"/>
    <w:rsid w:val="00AD483C"/>
    <w:rsid w:val="00AD487C"/>
    <w:rsid w:val="00AD4EDE"/>
    <w:rsid w:val="00AD509F"/>
    <w:rsid w:val="00AD5832"/>
    <w:rsid w:val="00AD5870"/>
    <w:rsid w:val="00AD5B03"/>
    <w:rsid w:val="00AD5D2A"/>
    <w:rsid w:val="00AD6200"/>
    <w:rsid w:val="00AD62AB"/>
    <w:rsid w:val="00AD687E"/>
    <w:rsid w:val="00AD6B27"/>
    <w:rsid w:val="00AD7059"/>
    <w:rsid w:val="00AD7744"/>
    <w:rsid w:val="00AD7753"/>
    <w:rsid w:val="00AE002B"/>
    <w:rsid w:val="00AE0935"/>
    <w:rsid w:val="00AE1046"/>
    <w:rsid w:val="00AE1711"/>
    <w:rsid w:val="00AE189F"/>
    <w:rsid w:val="00AE1FFB"/>
    <w:rsid w:val="00AE2022"/>
    <w:rsid w:val="00AE226C"/>
    <w:rsid w:val="00AE2271"/>
    <w:rsid w:val="00AE24E1"/>
    <w:rsid w:val="00AE25EF"/>
    <w:rsid w:val="00AE26CE"/>
    <w:rsid w:val="00AE2864"/>
    <w:rsid w:val="00AE309E"/>
    <w:rsid w:val="00AE31DD"/>
    <w:rsid w:val="00AE34F4"/>
    <w:rsid w:val="00AE3B59"/>
    <w:rsid w:val="00AE3C70"/>
    <w:rsid w:val="00AE3CFA"/>
    <w:rsid w:val="00AE3E59"/>
    <w:rsid w:val="00AE434B"/>
    <w:rsid w:val="00AE43DE"/>
    <w:rsid w:val="00AE46B9"/>
    <w:rsid w:val="00AE5258"/>
    <w:rsid w:val="00AE53AC"/>
    <w:rsid w:val="00AE5B12"/>
    <w:rsid w:val="00AE6220"/>
    <w:rsid w:val="00AE6335"/>
    <w:rsid w:val="00AE64D2"/>
    <w:rsid w:val="00AE6A76"/>
    <w:rsid w:val="00AE6B49"/>
    <w:rsid w:val="00AE6D2E"/>
    <w:rsid w:val="00AE6FC5"/>
    <w:rsid w:val="00AE74A9"/>
    <w:rsid w:val="00AE74C1"/>
    <w:rsid w:val="00AE7669"/>
    <w:rsid w:val="00AE7AEF"/>
    <w:rsid w:val="00AE7B6F"/>
    <w:rsid w:val="00AF007D"/>
    <w:rsid w:val="00AF0269"/>
    <w:rsid w:val="00AF0771"/>
    <w:rsid w:val="00AF0AF9"/>
    <w:rsid w:val="00AF0BF8"/>
    <w:rsid w:val="00AF0D67"/>
    <w:rsid w:val="00AF0FA1"/>
    <w:rsid w:val="00AF11DD"/>
    <w:rsid w:val="00AF169B"/>
    <w:rsid w:val="00AF1719"/>
    <w:rsid w:val="00AF18AC"/>
    <w:rsid w:val="00AF1A01"/>
    <w:rsid w:val="00AF1D7D"/>
    <w:rsid w:val="00AF1E89"/>
    <w:rsid w:val="00AF20C5"/>
    <w:rsid w:val="00AF22B8"/>
    <w:rsid w:val="00AF2A32"/>
    <w:rsid w:val="00AF2DE1"/>
    <w:rsid w:val="00AF2F07"/>
    <w:rsid w:val="00AF31E1"/>
    <w:rsid w:val="00AF3320"/>
    <w:rsid w:val="00AF339E"/>
    <w:rsid w:val="00AF35C1"/>
    <w:rsid w:val="00AF3B0F"/>
    <w:rsid w:val="00AF3B6E"/>
    <w:rsid w:val="00AF3BD3"/>
    <w:rsid w:val="00AF3BD7"/>
    <w:rsid w:val="00AF3DD7"/>
    <w:rsid w:val="00AF3DDC"/>
    <w:rsid w:val="00AF3EF3"/>
    <w:rsid w:val="00AF3F18"/>
    <w:rsid w:val="00AF4BA7"/>
    <w:rsid w:val="00AF4D6B"/>
    <w:rsid w:val="00AF5404"/>
    <w:rsid w:val="00AF5513"/>
    <w:rsid w:val="00AF5574"/>
    <w:rsid w:val="00AF5592"/>
    <w:rsid w:val="00AF55AB"/>
    <w:rsid w:val="00AF60B3"/>
    <w:rsid w:val="00AF6225"/>
    <w:rsid w:val="00AF628B"/>
    <w:rsid w:val="00AF67E5"/>
    <w:rsid w:val="00AF6834"/>
    <w:rsid w:val="00AF6A69"/>
    <w:rsid w:val="00AF727E"/>
    <w:rsid w:val="00AF7346"/>
    <w:rsid w:val="00AF7525"/>
    <w:rsid w:val="00AF7603"/>
    <w:rsid w:val="00AF760D"/>
    <w:rsid w:val="00AF7AB9"/>
    <w:rsid w:val="00AF7B9C"/>
    <w:rsid w:val="00AF7F8B"/>
    <w:rsid w:val="00B0024F"/>
    <w:rsid w:val="00B002ED"/>
    <w:rsid w:val="00B00551"/>
    <w:rsid w:val="00B00637"/>
    <w:rsid w:val="00B01778"/>
    <w:rsid w:val="00B01A7C"/>
    <w:rsid w:val="00B01E93"/>
    <w:rsid w:val="00B022C5"/>
    <w:rsid w:val="00B028DA"/>
    <w:rsid w:val="00B02F82"/>
    <w:rsid w:val="00B0340C"/>
    <w:rsid w:val="00B0388F"/>
    <w:rsid w:val="00B0394C"/>
    <w:rsid w:val="00B0426A"/>
    <w:rsid w:val="00B04284"/>
    <w:rsid w:val="00B042B6"/>
    <w:rsid w:val="00B04506"/>
    <w:rsid w:val="00B0463D"/>
    <w:rsid w:val="00B04ACE"/>
    <w:rsid w:val="00B04DB7"/>
    <w:rsid w:val="00B04F1F"/>
    <w:rsid w:val="00B04F74"/>
    <w:rsid w:val="00B05232"/>
    <w:rsid w:val="00B05516"/>
    <w:rsid w:val="00B05AF7"/>
    <w:rsid w:val="00B05F78"/>
    <w:rsid w:val="00B06057"/>
    <w:rsid w:val="00B064B6"/>
    <w:rsid w:val="00B06B77"/>
    <w:rsid w:val="00B06C04"/>
    <w:rsid w:val="00B06CA0"/>
    <w:rsid w:val="00B06CCC"/>
    <w:rsid w:val="00B070EF"/>
    <w:rsid w:val="00B07C39"/>
    <w:rsid w:val="00B07CD7"/>
    <w:rsid w:val="00B10160"/>
    <w:rsid w:val="00B1021C"/>
    <w:rsid w:val="00B102E2"/>
    <w:rsid w:val="00B1044B"/>
    <w:rsid w:val="00B10811"/>
    <w:rsid w:val="00B10D10"/>
    <w:rsid w:val="00B11160"/>
    <w:rsid w:val="00B11211"/>
    <w:rsid w:val="00B11232"/>
    <w:rsid w:val="00B113DB"/>
    <w:rsid w:val="00B11478"/>
    <w:rsid w:val="00B11934"/>
    <w:rsid w:val="00B11A13"/>
    <w:rsid w:val="00B11E25"/>
    <w:rsid w:val="00B12192"/>
    <w:rsid w:val="00B124D2"/>
    <w:rsid w:val="00B12536"/>
    <w:rsid w:val="00B12A6A"/>
    <w:rsid w:val="00B12AAA"/>
    <w:rsid w:val="00B12DBD"/>
    <w:rsid w:val="00B1378A"/>
    <w:rsid w:val="00B13C52"/>
    <w:rsid w:val="00B13D3C"/>
    <w:rsid w:val="00B13E75"/>
    <w:rsid w:val="00B14017"/>
    <w:rsid w:val="00B14485"/>
    <w:rsid w:val="00B145B2"/>
    <w:rsid w:val="00B145ED"/>
    <w:rsid w:val="00B14DA4"/>
    <w:rsid w:val="00B15B69"/>
    <w:rsid w:val="00B15CC7"/>
    <w:rsid w:val="00B15E87"/>
    <w:rsid w:val="00B161E2"/>
    <w:rsid w:val="00B162CC"/>
    <w:rsid w:val="00B167BD"/>
    <w:rsid w:val="00B16DB7"/>
    <w:rsid w:val="00B1713B"/>
    <w:rsid w:val="00B17266"/>
    <w:rsid w:val="00B17C11"/>
    <w:rsid w:val="00B201D6"/>
    <w:rsid w:val="00B208CD"/>
    <w:rsid w:val="00B208EF"/>
    <w:rsid w:val="00B20925"/>
    <w:rsid w:val="00B20A12"/>
    <w:rsid w:val="00B20AAC"/>
    <w:rsid w:val="00B20C04"/>
    <w:rsid w:val="00B20E92"/>
    <w:rsid w:val="00B21345"/>
    <w:rsid w:val="00B21B35"/>
    <w:rsid w:val="00B21D02"/>
    <w:rsid w:val="00B21E30"/>
    <w:rsid w:val="00B21E35"/>
    <w:rsid w:val="00B21EAA"/>
    <w:rsid w:val="00B2202D"/>
    <w:rsid w:val="00B2212F"/>
    <w:rsid w:val="00B22165"/>
    <w:rsid w:val="00B22343"/>
    <w:rsid w:val="00B22634"/>
    <w:rsid w:val="00B2263B"/>
    <w:rsid w:val="00B22721"/>
    <w:rsid w:val="00B22809"/>
    <w:rsid w:val="00B22865"/>
    <w:rsid w:val="00B229DC"/>
    <w:rsid w:val="00B22B94"/>
    <w:rsid w:val="00B22F46"/>
    <w:rsid w:val="00B23682"/>
    <w:rsid w:val="00B239E1"/>
    <w:rsid w:val="00B23B2A"/>
    <w:rsid w:val="00B23BB2"/>
    <w:rsid w:val="00B23DB8"/>
    <w:rsid w:val="00B23E84"/>
    <w:rsid w:val="00B24098"/>
    <w:rsid w:val="00B248A5"/>
    <w:rsid w:val="00B24954"/>
    <w:rsid w:val="00B24F1C"/>
    <w:rsid w:val="00B25144"/>
    <w:rsid w:val="00B25918"/>
    <w:rsid w:val="00B259AB"/>
    <w:rsid w:val="00B25A8E"/>
    <w:rsid w:val="00B25D3F"/>
    <w:rsid w:val="00B25F7B"/>
    <w:rsid w:val="00B26250"/>
    <w:rsid w:val="00B2661D"/>
    <w:rsid w:val="00B266D1"/>
    <w:rsid w:val="00B266E6"/>
    <w:rsid w:val="00B2671F"/>
    <w:rsid w:val="00B268F0"/>
    <w:rsid w:val="00B26BC9"/>
    <w:rsid w:val="00B26C52"/>
    <w:rsid w:val="00B26C6E"/>
    <w:rsid w:val="00B26D54"/>
    <w:rsid w:val="00B26DEC"/>
    <w:rsid w:val="00B26E52"/>
    <w:rsid w:val="00B27247"/>
    <w:rsid w:val="00B27363"/>
    <w:rsid w:val="00B27742"/>
    <w:rsid w:val="00B277B1"/>
    <w:rsid w:val="00B27B9D"/>
    <w:rsid w:val="00B27E34"/>
    <w:rsid w:val="00B3017D"/>
    <w:rsid w:val="00B303C8"/>
    <w:rsid w:val="00B304BA"/>
    <w:rsid w:val="00B308D9"/>
    <w:rsid w:val="00B31304"/>
    <w:rsid w:val="00B3150C"/>
    <w:rsid w:val="00B31699"/>
    <w:rsid w:val="00B316EC"/>
    <w:rsid w:val="00B3186C"/>
    <w:rsid w:val="00B31AC8"/>
    <w:rsid w:val="00B31FF2"/>
    <w:rsid w:val="00B320E3"/>
    <w:rsid w:val="00B3229F"/>
    <w:rsid w:val="00B325A0"/>
    <w:rsid w:val="00B325A4"/>
    <w:rsid w:val="00B32676"/>
    <w:rsid w:val="00B32755"/>
    <w:rsid w:val="00B328EC"/>
    <w:rsid w:val="00B32C2B"/>
    <w:rsid w:val="00B32EC7"/>
    <w:rsid w:val="00B32ED8"/>
    <w:rsid w:val="00B334AF"/>
    <w:rsid w:val="00B33691"/>
    <w:rsid w:val="00B33C4C"/>
    <w:rsid w:val="00B3418B"/>
    <w:rsid w:val="00B34491"/>
    <w:rsid w:val="00B345E4"/>
    <w:rsid w:val="00B3472B"/>
    <w:rsid w:val="00B348FC"/>
    <w:rsid w:val="00B34A0B"/>
    <w:rsid w:val="00B34E5E"/>
    <w:rsid w:val="00B350D8"/>
    <w:rsid w:val="00B35520"/>
    <w:rsid w:val="00B355E0"/>
    <w:rsid w:val="00B35684"/>
    <w:rsid w:val="00B35BFE"/>
    <w:rsid w:val="00B35DFC"/>
    <w:rsid w:val="00B36149"/>
    <w:rsid w:val="00B364B1"/>
    <w:rsid w:val="00B3651F"/>
    <w:rsid w:val="00B366DA"/>
    <w:rsid w:val="00B3678B"/>
    <w:rsid w:val="00B36AB5"/>
    <w:rsid w:val="00B36FDA"/>
    <w:rsid w:val="00B3701A"/>
    <w:rsid w:val="00B3717D"/>
    <w:rsid w:val="00B371E1"/>
    <w:rsid w:val="00B3798E"/>
    <w:rsid w:val="00B37AFB"/>
    <w:rsid w:val="00B40609"/>
    <w:rsid w:val="00B406ED"/>
    <w:rsid w:val="00B40790"/>
    <w:rsid w:val="00B407C6"/>
    <w:rsid w:val="00B40BFB"/>
    <w:rsid w:val="00B40DE2"/>
    <w:rsid w:val="00B40EC6"/>
    <w:rsid w:val="00B4111C"/>
    <w:rsid w:val="00B41668"/>
    <w:rsid w:val="00B41896"/>
    <w:rsid w:val="00B41A09"/>
    <w:rsid w:val="00B41A0E"/>
    <w:rsid w:val="00B41B77"/>
    <w:rsid w:val="00B42058"/>
    <w:rsid w:val="00B421E9"/>
    <w:rsid w:val="00B4234B"/>
    <w:rsid w:val="00B429D6"/>
    <w:rsid w:val="00B42B23"/>
    <w:rsid w:val="00B42B7E"/>
    <w:rsid w:val="00B42E82"/>
    <w:rsid w:val="00B42E96"/>
    <w:rsid w:val="00B42EE6"/>
    <w:rsid w:val="00B431E2"/>
    <w:rsid w:val="00B4346E"/>
    <w:rsid w:val="00B43755"/>
    <w:rsid w:val="00B43E47"/>
    <w:rsid w:val="00B43E8A"/>
    <w:rsid w:val="00B445D3"/>
    <w:rsid w:val="00B45372"/>
    <w:rsid w:val="00B45718"/>
    <w:rsid w:val="00B458BF"/>
    <w:rsid w:val="00B45BB5"/>
    <w:rsid w:val="00B45FED"/>
    <w:rsid w:val="00B4640F"/>
    <w:rsid w:val="00B4676C"/>
    <w:rsid w:val="00B46AB5"/>
    <w:rsid w:val="00B46CD3"/>
    <w:rsid w:val="00B46E75"/>
    <w:rsid w:val="00B46F56"/>
    <w:rsid w:val="00B47472"/>
    <w:rsid w:val="00B47847"/>
    <w:rsid w:val="00B47A15"/>
    <w:rsid w:val="00B47C03"/>
    <w:rsid w:val="00B47C72"/>
    <w:rsid w:val="00B506C2"/>
    <w:rsid w:val="00B5098D"/>
    <w:rsid w:val="00B50A87"/>
    <w:rsid w:val="00B50ADB"/>
    <w:rsid w:val="00B50FCD"/>
    <w:rsid w:val="00B5102C"/>
    <w:rsid w:val="00B51221"/>
    <w:rsid w:val="00B514FD"/>
    <w:rsid w:val="00B51A49"/>
    <w:rsid w:val="00B51BAD"/>
    <w:rsid w:val="00B5205D"/>
    <w:rsid w:val="00B5235C"/>
    <w:rsid w:val="00B52BB4"/>
    <w:rsid w:val="00B52CB9"/>
    <w:rsid w:val="00B530C4"/>
    <w:rsid w:val="00B53293"/>
    <w:rsid w:val="00B5348F"/>
    <w:rsid w:val="00B53702"/>
    <w:rsid w:val="00B53765"/>
    <w:rsid w:val="00B53B5E"/>
    <w:rsid w:val="00B53CF7"/>
    <w:rsid w:val="00B53DC2"/>
    <w:rsid w:val="00B5439A"/>
    <w:rsid w:val="00B54448"/>
    <w:rsid w:val="00B54F9A"/>
    <w:rsid w:val="00B55111"/>
    <w:rsid w:val="00B551A1"/>
    <w:rsid w:val="00B5534F"/>
    <w:rsid w:val="00B55B36"/>
    <w:rsid w:val="00B55E25"/>
    <w:rsid w:val="00B55E7B"/>
    <w:rsid w:val="00B56761"/>
    <w:rsid w:val="00B56EB3"/>
    <w:rsid w:val="00B570B6"/>
    <w:rsid w:val="00B5718F"/>
    <w:rsid w:val="00B5744F"/>
    <w:rsid w:val="00B575B2"/>
    <w:rsid w:val="00B576B1"/>
    <w:rsid w:val="00B5787E"/>
    <w:rsid w:val="00B57C87"/>
    <w:rsid w:val="00B57F6B"/>
    <w:rsid w:val="00B57FAE"/>
    <w:rsid w:val="00B60141"/>
    <w:rsid w:val="00B60583"/>
    <w:rsid w:val="00B60C7D"/>
    <w:rsid w:val="00B60D28"/>
    <w:rsid w:val="00B61167"/>
    <w:rsid w:val="00B617ED"/>
    <w:rsid w:val="00B61C88"/>
    <w:rsid w:val="00B61F25"/>
    <w:rsid w:val="00B62443"/>
    <w:rsid w:val="00B62CDA"/>
    <w:rsid w:val="00B62D39"/>
    <w:rsid w:val="00B63781"/>
    <w:rsid w:val="00B637B2"/>
    <w:rsid w:val="00B6383F"/>
    <w:rsid w:val="00B639C9"/>
    <w:rsid w:val="00B63B52"/>
    <w:rsid w:val="00B6411A"/>
    <w:rsid w:val="00B64600"/>
    <w:rsid w:val="00B64AC0"/>
    <w:rsid w:val="00B64B75"/>
    <w:rsid w:val="00B64BA1"/>
    <w:rsid w:val="00B64D02"/>
    <w:rsid w:val="00B64D14"/>
    <w:rsid w:val="00B64EB2"/>
    <w:rsid w:val="00B65215"/>
    <w:rsid w:val="00B65758"/>
    <w:rsid w:val="00B6596D"/>
    <w:rsid w:val="00B659BC"/>
    <w:rsid w:val="00B65B85"/>
    <w:rsid w:val="00B65D49"/>
    <w:rsid w:val="00B65FB6"/>
    <w:rsid w:val="00B66189"/>
    <w:rsid w:val="00B662BD"/>
    <w:rsid w:val="00B6670A"/>
    <w:rsid w:val="00B6692F"/>
    <w:rsid w:val="00B66A9F"/>
    <w:rsid w:val="00B66EF3"/>
    <w:rsid w:val="00B671BF"/>
    <w:rsid w:val="00B6737F"/>
    <w:rsid w:val="00B675F7"/>
    <w:rsid w:val="00B67825"/>
    <w:rsid w:val="00B67B1D"/>
    <w:rsid w:val="00B67DB6"/>
    <w:rsid w:val="00B67E28"/>
    <w:rsid w:val="00B67E7E"/>
    <w:rsid w:val="00B700FF"/>
    <w:rsid w:val="00B7027E"/>
    <w:rsid w:val="00B7084B"/>
    <w:rsid w:val="00B70C24"/>
    <w:rsid w:val="00B7122A"/>
    <w:rsid w:val="00B71595"/>
    <w:rsid w:val="00B716EA"/>
    <w:rsid w:val="00B71E56"/>
    <w:rsid w:val="00B71F94"/>
    <w:rsid w:val="00B723ED"/>
    <w:rsid w:val="00B72500"/>
    <w:rsid w:val="00B727CC"/>
    <w:rsid w:val="00B72A5A"/>
    <w:rsid w:val="00B72C5B"/>
    <w:rsid w:val="00B72EF7"/>
    <w:rsid w:val="00B73087"/>
    <w:rsid w:val="00B731A2"/>
    <w:rsid w:val="00B73439"/>
    <w:rsid w:val="00B7363C"/>
    <w:rsid w:val="00B73763"/>
    <w:rsid w:val="00B73C98"/>
    <w:rsid w:val="00B73FF0"/>
    <w:rsid w:val="00B741FF"/>
    <w:rsid w:val="00B7464B"/>
    <w:rsid w:val="00B74664"/>
    <w:rsid w:val="00B74730"/>
    <w:rsid w:val="00B74BA9"/>
    <w:rsid w:val="00B74DE9"/>
    <w:rsid w:val="00B758BF"/>
    <w:rsid w:val="00B75BB6"/>
    <w:rsid w:val="00B75BDD"/>
    <w:rsid w:val="00B765C4"/>
    <w:rsid w:val="00B76B65"/>
    <w:rsid w:val="00B76DF2"/>
    <w:rsid w:val="00B76F9A"/>
    <w:rsid w:val="00B770FA"/>
    <w:rsid w:val="00B779E6"/>
    <w:rsid w:val="00B77C5F"/>
    <w:rsid w:val="00B77D91"/>
    <w:rsid w:val="00B77F1B"/>
    <w:rsid w:val="00B80513"/>
    <w:rsid w:val="00B807A5"/>
    <w:rsid w:val="00B808E2"/>
    <w:rsid w:val="00B80A66"/>
    <w:rsid w:val="00B80CDB"/>
    <w:rsid w:val="00B81017"/>
    <w:rsid w:val="00B81135"/>
    <w:rsid w:val="00B814C3"/>
    <w:rsid w:val="00B81AC6"/>
    <w:rsid w:val="00B81B01"/>
    <w:rsid w:val="00B82009"/>
    <w:rsid w:val="00B82363"/>
    <w:rsid w:val="00B82788"/>
    <w:rsid w:val="00B82B73"/>
    <w:rsid w:val="00B82BEB"/>
    <w:rsid w:val="00B83246"/>
    <w:rsid w:val="00B8380D"/>
    <w:rsid w:val="00B83886"/>
    <w:rsid w:val="00B839AE"/>
    <w:rsid w:val="00B83A3B"/>
    <w:rsid w:val="00B83A56"/>
    <w:rsid w:val="00B83ABF"/>
    <w:rsid w:val="00B83B11"/>
    <w:rsid w:val="00B83D9D"/>
    <w:rsid w:val="00B841C2"/>
    <w:rsid w:val="00B84B56"/>
    <w:rsid w:val="00B84CC5"/>
    <w:rsid w:val="00B84F02"/>
    <w:rsid w:val="00B85478"/>
    <w:rsid w:val="00B85A34"/>
    <w:rsid w:val="00B85B7D"/>
    <w:rsid w:val="00B85D2B"/>
    <w:rsid w:val="00B85F02"/>
    <w:rsid w:val="00B864C9"/>
    <w:rsid w:val="00B865D3"/>
    <w:rsid w:val="00B868E4"/>
    <w:rsid w:val="00B86C28"/>
    <w:rsid w:val="00B86E75"/>
    <w:rsid w:val="00B870DF"/>
    <w:rsid w:val="00B874C0"/>
    <w:rsid w:val="00B87519"/>
    <w:rsid w:val="00B875A8"/>
    <w:rsid w:val="00B876AD"/>
    <w:rsid w:val="00B90938"/>
    <w:rsid w:val="00B90AC1"/>
    <w:rsid w:val="00B90C84"/>
    <w:rsid w:val="00B912DC"/>
    <w:rsid w:val="00B91704"/>
    <w:rsid w:val="00B9197C"/>
    <w:rsid w:val="00B91F43"/>
    <w:rsid w:val="00B920CE"/>
    <w:rsid w:val="00B921A3"/>
    <w:rsid w:val="00B922C1"/>
    <w:rsid w:val="00B92628"/>
    <w:rsid w:val="00B9263E"/>
    <w:rsid w:val="00B92AD2"/>
    <w:rsid w:val="00B92B08"/>
    <w:rsid w:val="00B92C33"/>
    <w:rsid w:val="00B92E4B"/>
    <w:rsid w:val="00B92FFD"/>
    <w:rsid w:val="00B93686"/>
    <w:rsid w:val="00B93884"/>
    <w:rsid w:val="00B93BC7"/>
    <w:rsid w:val="00B93FF9"/>
    <w:rsid w:val="00B943D2"/>
    <w:rsid w:val="00B94576"/>
    <w:rsid w:val="00B946C0"/>
    <w:rsid w:val="00B9497F"/>
    <w:rsid w:val="00B94A36"/>
    <w:rsid w:val="00B94B09"/>
    <w:rsid w:val="00B94E4A"/>
    <w:rsid w:val="00B9521C"/>
    <w:rsid w:val="00B9567E"/>
    <w:rsid w:val="00B95A6B"/>
    <w:rsid w:val="00B95A7C"/>
    <w:rsid w:val="00B95D93"/>
    <w:rsid w:val="00B95DBD"/>
    <w:rsid w:val="00B95DE4"/>
    <w:rsid w:val="00B95EA5"/>
    <w:rsid w:val="00B95F78"/>
    <w:rsid w:val="00B963B5"/>
    <w:rsid w:val="00B9655F"/>
    <w:rsid w:val="00B965A2"/>
    <w:rsid w:val="00B9667C"/>
    <w:rsid w:val="00B969F2"/>
    <w:rsid w:val="00B96C8B"/>
    <w:rsid w:val="00B96E7B"/>
    <w:rsid w:val="00B96FAE"/>
    <w:rsid w:val="00B972F7"/>
    <w:rsid w:val="00B973B6"/>
    <w:rsid w:val="00B9745C"/>
    <w:rsid w:val="00B97748"/>
    <w:rsid w:val="00B97C67"/>
    <w:rsid w:val="00B97CDD"/>
    <w:rsid w:val="00B97D5E"/>
    <w:rsid w:val="00B97DE0"/>
    <w:rsid w:val="00BA0032"/>
    <w:rsid w:val="00BA0581"/>
    <w:rsid w:val="00BA05F7"/>
    <w:rsid w:val="00BA075D"/>
    <w:rsid w:val="00BA094F"/>
    <w:rsid w:val="00BA0ABB"/>
    <w:rsid w:val="00BA0B7F"/>
    <w:rsid w:val="00BA0D64"/>
    <w:rsid w:val="00BA0E64"/>
    <w:rsid w:val="00BA1111"/>
    <w:rsid w:val="00BA137A"/>
    <w:rsid w:val="00BA1D2D"/>
    <w:rsid w:val="00BA1ECF"/>
    <w:rsid w:val="00BA20DF"/>
    <w:rsid w:val="00BA2527"/>
    <w:rsid w:val="00BA278E"/>
    <w:rsid w:val="00BA29FF"/>
    <w:rsid w:val="00BA2CD2"/>
    <w:rsid w:val="00BA2D57"/>
    <w:rsid w:val="00BA2D65"/>
    <w:rsid w:val="00BA2E8B"/>
    <w:rsid w:val="00BA2F3A"/>
    <w:rsid w:val="00BA3136"/>
    <w:rsid w:val="00BA3380"/>
    <w:rsid w:val="00BA33FC"/>
    <w:rsid w:val="00BA3664"/>
    <w:rsid w:val="00BA37A2"/>
    <w:rsid w:val="00BA37F2"/>
    <w:rsid w:val="00BA3E74"/>
    <w:rsid w:val="00BA43CB"/>
    <w:rsid w:val="00BA4BAE"/>
    <w:rsid w:val="00BA56A8"/>
    <w:rsid w:val="00BA5731"/>
    <w:rsid w:val="00BA57F1"/>
    <w:rsid w:val="00BA615E"/>
    <w:rsid w:val="00BA6563"/>
    <w:rsid w:val="00BA676C"/>
    <w:rsid w:val="00BA680D"/>
    <w:rsid w:val="00BA6DD2"/>
    <w:rsid w:val="00BA6E61"/>
    <w:rsid w:val="00BA6F33"/>
    <w:rsid w:val="00BA7074"/>
    <w:rsid w:val="00BA70F6"/>
    <w:rsid w:val="00BA75EF"/>
    <w:rsid w:val="00BA7788"/>
    <w:rsid w:val="00BA781A"/>
    <w:rsid w:val="00BA7989"/>
    <w:rsid w:val="00BA7C20"/>
    <w:rsid w:val="00BB0058"/>
    <w:rsid w:val="00BB029D"/>
    <w:rsid w:val="00BB050B"/>
    <w:rsid w:val="00BB06A2"/>
    <w:rsid w:val="00BB0798"/>
    <w:rsid w:val="00BB0A45"/>
    <w:rsid w:val="00BB0A46"/>
    <w:rsid w:val="00BB0C02"/>
    <w:rsid w:val="00BB0F28"/>
    <w:rsid w:val="00BB1058"/>
    <w:rsid w:val="00BB139E"/>
    <w:rsid w:val="00BB147F"/>
    <w:rsid w:val="00BB1589"/>
    <w:rsid w:val="00BB18F4"/>
    <w:rsid w:val="00BB1FFE"/>
    <w:rsid w:val="00BB21BF"/>
    <w:rsid w:val="00BB23F5"/>
    <w:rsid w:val="00BB2758"/>
    <w:rsid w:val="00BB31C0"/>
    <w:rsid w:val="00BB365E"/>
    <w:rsid w:val="00BB36CD"/>
    <w:rsid w:val="00BB37E2"/>
    <w:rsid w:val="00BB3801"/>
    <w:rsid w:val="00BB3AE6"/>
    <w:rsid w:val="00BB40E8"/>
    <w:rsid w:val="00BB41B8"/>
    <w:rsid w:val="00BB4416"/>
    <w:rsid w:val="00BB4921"/>
    <w:rsid w:val="00BB4C05"/>
    <w:rsid w:val="00BB5238"/>
    <w:rsid w:val="00BB53CC"/>
    <w:rsid w:val="00BB55D6"/>
    <w:rsid w:val="00BB5BB6"/>
    <w:rsid w:val="00BB5EE6"/>
    <w:rsid w:val="00BB6336"/>
    <w:rsid w:val="00BB6842"/>
    <w:rsid w:val="00BB684B"/>
    <w:rsid w:val="00BB68D2"/>
    <w:rsid w:val="00BB6B95"/>
    <w:rsid w:val="00BB6D0D"/>
    <w:rsid w:val="00BB6F44"/>
    <w:rsid w:val="00BB747E"/>
    <w:rsid w:val="00BC06F9"/>
    <w:rsid w:val="00BC0ABE"/>
    <w:rsid w:val="00BC0C6A"/>
    <w:rsid w:val="00BC0CA6"/>
    <w:rsid w:val="00BC0E66"/>
    <w:rsid w:val="00BC1041"/>
    <w:rsid w:val="00BC131D"/>
    <w:rsid w:val="00BC1BD9"/>
    <w:rsid w:val="00BC1D8F"/>
    <w:rsid w:val="00BC20AD"/>
    <w:rsid w:val="00BC20D6"/>
    <w:rsid w:val="00BC23AE"/>
    <w:rsid w:val="00BC2828"/>
    <w:rsid w:val="00BC2A26"/>
    <w:rsid w:val="00BC2CED"/>
    <w:rsid w:val="00BC2E4D"/>
    <w:rsid w:val="00BC2F55"/>
    <w:rsid w:val="00BC3029"/>
    <w:rsid w:val="00BC3563"/>
    <w:rsid w:val="00BC37EC"/>
    <w:rsid w:val="00BC3AB0"/>
    <w:rsid w:val="00BC441B"/>
    <w:rsid w:val="00BC4623"/>
    <w:rsid w:val="00BC5288"/>
    <w:rsid w:val="00BC53CA"/>
    <w:rsid w:val="00BC564A"/>
    <w:rsid w:val="00BC59CB"/>
    <w:rsid w:val="00BC5C1A"/>
    <w:rsid w:val="00BC6D7E"/>
    <w:rsid w:val="00BC6DE5"/>
    <w:rsid w:val="00BC6E23"/>
    <w:rsid w:val="00BC6F25"/>
    <w:rsid w:val="00BC72AA"/>
    <w:rsid w:val="00BD010B"/>
    <w:rsid w:val="00BD0387"/>
    <w:rsid w:val="00BD038A"/>
    <w:rsid w:val="00BD039A"/>
    <w:rsid w:val="00BD063E"/>
    <w:rsid w:val="00BD06F4"/>
    <w:rsid w:val="00BD07DF"/>
    <w:rsid w:val="00BD09FE"/>
    <w:rsid w:val="00BD0A91"/>
    <w:rsid w:val="00BD0C69"/>
    <w:rsid w:val="00BD0F1A"/>
    <w:rsid w:val="00BD0F36"/>
    <w:rsid w:val="00BD1B98"/>
    <w:rsid w:val="00BD1EA8"/>
    <w:rsid w:val="00BD20B8"/>
    <w:rsid w:val="00BD2474"/>
    <w:rsid w:val="00BD24A7"/>
    <w:rsid w:val="00BD2717"/>
    <w:rsid w:val="00BD27DB"/>
    <w:rsid w:val="00BD288E"/>
    <w:rsid w:val="00BD2F8B"/>
    <w:rsid w:val="00BD31E6"/>
    <w:rsid w:val="00BD3301"/>
    <w:rsid w:val="00BD375C"/>
    <w:rsid w:val="00BD3A6F"/>
    <w:rsid w:val="00BD3A79"/>
    <w:rsid w:val="00BD3CAE"/>
    <w:rsid w:val="00BD3DED"/>
    <w:rsid w:val="00BD3EB4"/>
    <w:rsid w:val="00BD3FBB"/>
    <w:rsid w:val="00BD4275"/>
    <w:rsid w:val="00BD4980"/>
    <w:rsid w:val="00BD4E5B"/>
    <w:rsid w:val="00BD4EC0"/>
    <w:rsid w:val="00BD5042"/>
    <w:rsid w:val="00BD50C8"/>
    <w:rsid w:val="00BD54B6"/>
    <w:rsid w:val="00BD54EA"/>
    <w:rsid w:val="00BD55BC"/>
    <w:rsid w:val="00BD57A9"/>
    <w:rsid w:val="00BD5A3C"/>
    <w:rsid w:val="00BD6133"/>
    <w:rsid w:val="00BD645F"/>
    <w:rsid w:val="00BD665B"/>
    <w:rsid w:val="00BD66DB"/>
    <w:rsid w:val="00BD6A63"/>
    <w:rsid w:val="00BD6A7A"/>
    <w:rsid w:val="00BD6CE0"/>
    <w:rsid w:val="00BD6D73"/>
    <w:rsid w:val="00BD6E98"/>
    <w:rsid w:val="00BD7048"/>
    <w:rsid w:val="00BD7082"/>
    <w:rsid w:val="00BD720C"/>
    <w:rsid w:val="00BD73B7"/>
    <w:rsid w:val="00BD7587"/>
    <w:rsid w:val="00BD7B70"/>
    <w:rsid w:val="00BD7BFE"/>
    <w:rsid w:val="00BD7F76"/>
    <w:rsid w:val="00BE0550"/>
    <w:rsid w:val="00BE0770"/>
    <w:rsid w:val="00BE07E1"/>
    <w:rsid w:val="00BE0B9B"/>
    <w:rsid w:val="00BE213F"/>
    <w:rsid w:val="00BE21BC"/>
    <w:rsid w:val="00BE24A2"/>
    <w:rsid w:val="00BE263F"/>
    <w:rsid w:val="00BE2697"/>
    <w:rsid w:val="00BE2888"/>
    <w:rsid w:val="00BE2973"/>
    <w:rsid w:val="00BE29AB"/>
    <w:rsid w:val="00BE3020"/>
    <w:rsid w:val="00BE3103"/>
    <w:rsid w:val="00BE359F"/>
    <w:rsid w:val="00BE36D4"/>
    <w:rsid w:val="00BE3716"/>
    <w:rsid w:val="00BE3925"/>
    <w:rsid w:val="00BE397A"/>
    <w:rsid w:val="00BE3CAD"/>
    <w:rsid w:val="00BE3F56"/>
    <w:rsid w:val="00BE4078"/>
    <w:rsid w:val="00BE4130"/>
    <w:rsid w:val="00BE42ED"/>
    <w:rsid w:val="00BE4315"/>
    <w:rsid w:val="00BE46C1"/>
    <w:rsid w:val="00BE478D"/>
    <w:rsid w:val="00BE4865"/>
    <w:rsid w:val="00BE4AD3"/>
    <w:rsid w:val="00BE4C3D"/>
    <w:rsid w:val="00BE4E09"/>
    <w:rsid w:val="00BE5187"/>
    <w:rsid w:val="00BE538D"/>
    <w:rsid w:val="00BE5490"/>
    <w:rsid w:val="00BE551A"/>
    <w:rsid w:val="00BE55A3"/>
    <w:rsid w:val="00BE5CDE"/>
    <w:rsid w:val="00BE6B4D"/>
    <w:rsid w:val="00BE6DC5"/>
    <w:rsid w:val="00BE6DCD"/>
    <w:rsid w:val="00BE6FC4"/>
    <w:rsid w:val="00BE7304"/>
    <w:rsid w:val="00BE7305"/>
    <w:rsid w:val="00BE742A"/>
    <w:rsid w:val="00BE7736"/>
    <w:rsid w:val="00BE7827"/>
    <w:rsid w:val="00BE7931"/>
    <w:rsid w:val="00BE7942"/>
    <w:rsid w:val="00BE7E04"/>
    <w:rsid w:val="00BF00B4"/>
    <w:rsid w:val="00BF0146"/>
    <w:rsid w:val="00BF0E56"/>
    <w:rsid w:val="00BF0FCC"/>
    <w:rsid w:val="00BF1052"/>
    <w:rsid w:val="00BF1209"/>
    <w:rsid w:val="00BF169C"/>
    <w:rsid w:val="00BF1709"/>
    <w:rsid w:val="00BF1834"/>
    <w:rsid w:val="00BF18C5"/>
    <w:rsid w:val="00BF2290"/>
    <w:rsid w:val="00BF255D"/>
    <w:rsid w:val="00BF2742"/>
    <w:rsid w:val="00BF2A71"/>
    <w:rsid w:val="00BF2EE3"/>
    <w:rsid w:val="00BF3091"/>
    <w:rsid w:val="00BF341F"/>
    <w:rsid w:val="00BF37C2"/>
    <w:rsid w:val="00BF38BE"/>
    <w:rsid w:val="00BF3925"/>
    <w:rsid w:val="00BF39AC"/>
    <w:rsid w:val="00BF3A94"/>
    <w:rsid w:val="00BF3ADB"/>
    <w:rsid w:val="00BF428D"/>
    <w:rsid w:val="00BF42CC"/>
    <w:rsid w:val="00BF46BD"/>
    <w:rsid w:val="00BF47C5"/>
    <w:rsid w:val="00BF499F"/>
    <w:rsid w:val="00BF4A15"/>
    <w:rsid w:val="00BF4B07"/>
    <w:rsid w:val="00BF4B22"/>
    <w:rsid w:val="00BF4DE5"/>
    <w:rsid w:val="00BF542B"/>
    <w:rsid w:val="00BF545C"/>
    <w:rsid w:val="00BF5726"/>
    <w:rsid w:val="00BF585D"/>
    <w:rsid w:val="00BF59FA"/>
    <w:rsid w:val="00BF5CF7"/>
    <w:rsid w:val="00BF659C"/>
    <w:rsid w:val="00BF6A58"/>
    <w:rsid w:val="00BF6A8D"/>
    <w:rsid w:val="00BF6B3E"/>
    <w:rsid w:val="00BF6DF3"/>
    <w:rsid w:val="00BF7137"/>
    <w:rsid w:val="00BF71D4"/>
    <w:rsid w:val="00BF73E6"/>
    <w:rsid w:val="00BF747A"/>
    <w:rsid w:val="00BF7489"/>
    <w:rsid w:val="00BF7789"/>
    <w:rsid w:val="00BF7CF8"/>
    <w:rsid w:val="00BF7D32"/>
    <w:rsid w:val="00C003E3"/>
    <w:rsid w:val="00C005A7"/>
    <w:rsid w:val="00C005CF"/>
    <w:rsid w:val="00C0111C"/>
    <w:rsid w:val="00C015BE"/>
    <w:rsid w:val="00C016ED"/>
    <w:rsid w:val="00C0209E"/>
    <w:rsid w:val="00C02358"/>
    <w:rsid w:val="00C026B5"/>
    <w:rsid w:val="00C02A4B"/>
    <w:rsid w:val="00C02D6F"/>
    <w:rsid w:val="00C02EE7"/>
    <w:rsid w:val="00C0320F"/>
    <w:rsid w:val="00C033A2"/>
    <w:rsid w:val="00C03739"/>
    <w:rsid w:val="00C03D3B"/>
    <w:rsid w:val="00C03F7A"/>
    <w:rsid w:val="00C042A3"/>
    <w:rsid w:val="00C04AFA"/>
    <w:rsid w:val="00C04BAA"/>
    <w:rsid w:val="00C04CC3"/>
    <w:rsid w:val="00C04F48"/>
    <w:rsid w:val="00C050AF"/>
    <w:rsid w:val="00C054C1"/>
    <w:rsid w:val="00C05570"/>
    <w:rsid w:val="00C05854"/>
    <w:rsid w:val="00C05A44"/>
    <w:rsid w:val="00C05A73"/>
    <w:rsid w:val="00C05A93"/>
    <w:rsid w:val="00C05AA3"/>
    <w:rsid w:val="00C05F17"/>
    <w:rsid w:val="00C060EC"/>
    <w:rsid w:val="00C062D8"/>
    <w:rsid w:val="00C06377"/>
    <w:rsid w:val="00C06452"/>
    <w:rsid w:val="00C06834"/>
    <w:rsid w:val="00C0690F"/>
    <w:rsid w:val="00C0697A"/>
    <w:rsid w:val="00C0708B"/>
    <w:rsid w:val="00C07551"/>
    <w:rsid w:val="00C07E6D"/>
    <w:rsid w:val="00C07F85"/>
    <w:rsid w:val="00C106BA"/>
    <w:rsid w:val="00C1074F"/>
    <w:rsid w:val="00C108EB"/>
    <w:rsid w:val="00C10A2C"/>
    <w:rsid w:val="00C10B31"/>
    <w:rsid w:val="00C10EA6"/>
    <w:rsid w:val="00C11324"/>
    <w:rsid w:val="00C11868"/>
    <w:rsid w:val="00C11C75"/>
    <w:rsid w:val="00C11E1F"/>
    <w:rsid w:val="00C122B3"/>
    <w:rsid w:val="00C12466"/>
    <w:rsid w:val="00C125C9"/>
    <w:rsid w:val="00C127C9"/>
    <w:rsid w:val="00C129E2"/>
    <w:rsid w:val="00C13A32"/>
    <w:rsid w:val="00C13DD2"/>
    <w:rsid w:val="00C1409D"/>
    <w:rsid w:val="00C144AB"/>
    <w:rsid w:val="00C1453B"/>
    <w:rsid w:val="00C151E0"/>
    <w:rsid w:val="00C158A5"/>
    <w:rsid w:val="00C15A76"/>
    <w:rsid w:val="00C15FAA"/>
    <w:rsid w:val="00C1659E"/>
    <w:rsid w:val="00C16DC6"/>
    <w:rsid w:val="00C16E4E"/>
    <w:rsid w:val="00C16FC1"/>
    <w:rsid w:val="00C1723D"/>
    <w:rsid w:val="00C17529"/>
    <w:rsid w:val="00C1765F"/>
    <w:rsid w:val="00C179E0"/>
    <w:rsid w:val="00C17D79"/>
    <w:rsid w:val="00C203A2"/>
    <w:rsid w:val="00C203D2"/>
    <w:rsid w:val="00C20A05"/>
    <w:rsid w:val="00C212E8"/>
    <w:rsid w:val="00C21491"/>
    <w:rsid w:val="00C215E0"/>
    <w:rsid w:val="00C21AEE"/>
    <w:rsid w:val="00C21BBB"/>
    <w:rsid w:val="00C220C8"/>
    <w:rsid w:val="00C224D6"/>
    <w:rsid w:val="00C226A4"/>
    <w:rsid w:val="00C22818"/>
    <w:rsid w:val="00C22A0D"/>
    <w:rsid w:val="00C2395A"/>
    <w:rsid w:val="00C23BB8"/>
    <w:rsid w:val="00C24C9E"/>
    <w:rsid w:val="00C24D98"/>
    <w:rsid w:val="00C24F14"/>
    <w:rsid w:val="00C25019"/>
    <w:rsid w:val="00C2527F"/>
    <w:rsid w:val="00C25B4F"/>
    <w:rsid w:val="00C260E9"/>
    <w:rsid w:val="00C26297"/>
    <w:rsid w:val="00C26896"/>
    <w:rsid w:val="00C26E21"/>
    <w:rsid w:val="00C274F2"/>
    <w:rsid w:val="00C27582"/>
    <w:rsid w:val="00C27621"/>
    <w:rsid w:val="00C276AF"/>
    <w:rsid w:val="00C277C8"/>
    <w:rsid w:val="00C277DC"/>
    <w:rsid w:val="00C27B17"/>
    <w:rsid w:val="00C27B7D"/>
    <w:rsid w:val="00C302D3"/>
    <w:rsid w:val="00C306AB"/>
    <w:rsid w:val="00C30743"/>
    <w:rsid w:val="00C30BF4"/>
    <w:rsid w:val="00C30C64"/>
    <w:rsid w:val="00C30D5B"/>
    <w:rsid w:val="00C30F73"/>
    <w:rsid w:val="00C30FE2"/>
    <w:rsid w:val="00C3114F"/>
    <w:rsid w:val="00C3146E"/>
    <w:rsid w:val="00C3156F"/>
    <w:rsid w:val="00C31AD6"/>
    <w:rsid w:val="00C31CE1"/>
    <w:rsid w:val="00C31FB6"/>
    <w:rsid w:val="00C323E7"/>
    <w:rsid w:val="00C32996"/>
    <w:rsid w:val="00C32F2C"/>
    <w:rsid w:val="00C33401"/>
    <w:rsid w:val="00C337D8"/>
    <w:rsid w:val="00C33891"/>
    <w:rsid w:val="00C33A9B"/>
    <w:rsid w:val="00C33B83"/>
    <w:rsid w:val="00C343E1"/>
    <w:rsid w:val="00C3446C"/>
    <w:rsid w:val="00C3457F"/>
    <w:rsid w:val="00C345D1"/>
    <w:rsid w:val="00C34939"/>
    <w:rsid w:val="00C34C39"/>
    <w:rsid w:val="00C34D9C"/>
    <w:rsid w:val="00C34F07"/>
    <w:rsid w:val="00C350E4"/>
    <w:rsid w:val="00C35565"/>
    <w:rsid w:val="00C35CD4"/>
    <w:rsid w:val="00C35DCD"/>
    <w:rsid w:val="00C35DF9"/>
    <w:rsid w:val="00C361A1"/>
    <w:rsid w:val="00C36820"/>
    <w:rsid w:val="00C368F0"/>
    <w:rsid w:val="00C36E4D"/>
    <w:rsid w:val="00C36F48"/>
    <w:rsid w:val="00C37008"/>
    <w:rsid w:val="00C37451"/>
    <w:rsid w:val="00C374C5"/>
    <w:rsid w:val="00C3753B"/>
    <w:rsid w:val="00C375B3"/>
    <w:rsid w:val="00C3789D"/>
    <w:rsid w:val="00C37B93"/>
    <w:rsid w:val="00C37DA5"/>
    <w:rsid w:val="00C401E5"/>
    <w:rsid w:val="00C4039E"/>
    <w:rsid w:val="00C40612"/>
    <w:rsid w:val="00C40A49"/>
    <w:rsid w:val="00C40A9C"/>
    <w:rsid w:val="00C40DF8"/>
    <w:rsid w:val="00C40EC5"/>
    <w:rsid w:val="00C40F05"/>
    <w:rsid w:val="00C417A6"/>
    <w:rsid w:val="00C41849"/>
    <w:rsid w:val="00C419DF"/>
    <w:rsid w:val="00C41D40"/>
    <w:rsid w:val="00C422F9"/>
    <w:rsid w:val="00C423E4"/>
    <w:rsid w:val="00C4244B"/>
    <w:rsid w:val="00C4266F"/>
    <w:rsid w:val="00C427CC"/>
    <w:rsid w:val="00C429DF"/>
    <w:rsid w:val="00C42B7C"/>
    <w:rsid w:val="00C42B93"/>
    <w:rsid w:val="00C43161"/>
    <w:rsid w:val="00C432E3"/>
    <w:rsid w:val="00C43313"/>
    <w:rsid w:val="00C4339A"/>
    <w:rsid w:val="00C43ACC"/>
    <w:rsid w:val="00C43CE5"/>
    <w:rsid w:val="00C4425D"/>
    <w:rsid w:val="00C44537"/>
    <w:rsid w:val="00C44559"/>
    <w:rsid w:val="00C4456B"/>
    <w:rsid w:val="00C446D9"/>
    <w:rsid w:val="00C4473F"/>
    <w:rsid w:val="00C44AE8"/>
    <w:rsid w:val="00C44BE0"/>
    <w:rsid w:val="00C4504A"/>
    <w:rsid w:val="00C452DD"/>
    <w:rsid w:val="00C45328"/>
    <w:rsid w:val="00C455AB"/>
    <w:rsid w:val="00C45693"/>
    <w:rsid w:val="00C45EEB"/>
    <w:rsid w:val="00C45F50"/>
    <w:rsid w:val="00C461C0"/>
    <w:rsid w:val="00C4630A"/>
    <w:rsid w:val="00C46568"/>
    <w:rsid w:val="00C4689C"/>
    <w:rsid w:val="00C46F33"/>
    <w:rsid w:val="00C471E6"/>
    <w:rsid w:val="00C47754"/>
    <w:rsid w:val="00C477BA"/>
    <w:rsid w:val="00C478FC"/>
    <w:rsid w:val="00C47D0F"/>
    <w:rsid w:val="00C47F75"/>
    <w:rsid w:val="00C47FB7"/>
    <w:rsid w:val="00C50000"/>
    <w:rsid w:val="00C5005D"/>
    <w:rsid w:val="00C50785"/>
    <w:rsid w:val="00C50805"/>
    <w:rsid w:val="00C50929"/>
    <w:rsid w:val="00C50A59"/>
    <w:rsid w:val="00C50B48"/>
    <w:rsid w:val="00C50B8C"/>
    <w:rsid w:val="00C50B9A"/>
    <w:rsid w:val="00C512AE"/>
    <w:rsid w:val="00C512E4"/>
    <w:rsid w:val="00C513DB"/>
    <w:rsid w:val="00C51550"/>
    <w:rsid w:val="00C51856"/>
    <w:rsid w:val="00C51A8A"/>
    <w:rsid w:val="00C51B84"/>
    <w:rsid w:val="00C51E74"/>
    <w:rsid w:val="00C52147"/>
    <w:rsid w:val="00C5214E"/>
    <w:rsid w:val="00C523FE"/>
    <w:rsid w:val="00C5273A"/>
    <w:rsid w:val="00C52B33"/>
    <w:rsid w:val="00C52C64"/>
    <w:rsid w:val="00C52FF1"/>
    <w:rsid w:val="00C5308A"/>
    <w:rsid w:val="00C536E7"/>
    <w:rsid w:val="00C53852"/>
    <w:rsid w:val="00C54113"/>
    <w:rsid w:val="00C5414A"/>
    <w:rsid w:val="00C54A12"/>
    <w:rsid w:val="00C54EFB"/>
    <w:rsid w:val="00C54F4B"/>
    <w:rsid w:val="00C55B50"/>
    <w:rsid w:val="00C55E6C"/>
    <w:rsid w:val="00C55F34"/>
    <w:rsid w:val="00C56993"/>
    <w:rsid w:val="00C56A87"/>
    <w:rsid w:val="00C56B5F"/>
    <w:rsid w:val="00C56B8A"/>
    <w:rsid w:val="00C5702B"/>
    <w:rsid w:val="00C574A2"/>
    <w:rsid w:val="00C57586"/>
    <w:rsid w:val="00C579AD"/>
    <w:rsid w:val="00C57A20"/>
    <w:rsid w:val="00C60208"/>
    <w:rsid w:val="00C60225"/>
    <w:rsid w:val="00C606C2"/>
    <w:rsid w:val="00C61BB3"/>
    <w:rsid w:val="00C61F6E"/>
    <w:rsid w:val="00C61FD1"/>
    <w:rsid w:val="00C62113"/>
    <w:rsid w:val="00C621C9"/>
    <w:rsid w:val="00C622A6"/>
    <w:rsid w:val="00C62492"/>
    <w:rsid w:val="00C62547"/>
    <w:rsid w:val="00C62664"/>
    <w:rsid w:val="00C62674"/>
    <w:rsid w:val="00C628AA"/>
    <w:rsid w:val="00C62A9B"/>
    <w:rsid w:val="00C62CC2"/>
    <w:rsid w:val="00C62D5F"/>
    <w:rsid w:val="00C62E15"/>
    <w:rsid w:val="00C634C1"/>
    <w:rsid w:val="00C63FDE"/>
    <w:rsid w:val="00C6417B"/>
    <w:rsid w:val="00C644E4"/>
    <w:rsid w:val="00C64764"/>
    <w:rsid w:val="00C64849"/>
    <w:rsid w:val="00C64B7D"/>
    <w:rsid w:val="00C64D11"/>
    <w:rsid w:val="00C64EB5"/>
    <w:rsid w:val="00C652E9"/>
    <w:rsid w:val="00C6548B"/>
    <w:rsid w:val="00C6560C"/>
    <w:rsid w:val="00C65890"/>
    <w:rsid w:val="00C65C1B"/>
    <w:rsid w:val="00C66247"/>
    <w:rsid w:val="00C66311"/>
    <w:rsid w:val="00C6638F"/>
    <w:rsid w:val="00C665C0"/>
    <w:rsid w:val="00C66652"/>
    <w:rsid w:val="00C66679"/>
    <w:rsid w:val="00C666B7"/>
    <w:rsid w:val="00C66780"/>
    <w:rsid w:val="00C66ACC"/>
    <w:rsid w:val="00C66C3D"/>
    <w:rsid w:val="00C66D27"/>
    <w:rsid w:val="00C66F91"/>
    <w:rsid w:val="00C6709C"/>
    <w:rsid w:val="00C672BC"/>
    <w:rsid w:val="00C6795A"/>
    <w:rsid w:val="00C67AAB"/>
    <w:rsid w:val="00C67E4D"/>
    <w:rsid w:val="00C67E84"/>
    <w:rsid w:val="00C67F02"/>
    <w:rsid w:val="00C70102"/>
    <w:rsid w:val="00C70125"/>
    <w:rsid w:val="00C7038C"/>
    <w:rsid w:val="00C70597"/>
    <w:rsid w:val="00C707F0"/>
    <w:rsid w:val="00C709D9"/>
    <w:rsid w:val="00C709F6"/>
    <w:rsid w:val="00C70A56"/>
    <w:rsid w:val="00C7101D"/>
    <w:rsid w:val="00C7122E"/>
    <w:rsid w:val="00C7139D"/>
    <w:rsid w:val="00C713CC"/>
    <w:rsid w:val="00C7156F"/>
    <w:rsid w:val="00C71FBB"/>
    <w:rsid w:val="00C71FF1"/>
    <w:rsid w:val="00C7247B"/>
    <w:rsid w:val="00C7287F"/>
    <w:rsid w:val="00C729A5"/>
    <w:rsid w:val="00C72AF9"/>
    <w:rsid w:val="00C72D6C"/>
    <w:rsid w:val="00C73062"/>
    <w:rsid w:val="00C734FE"/>
    <w:rsid w:val="00C73690"/>
    <w:rsid w:val="00C73C14"/>
    <w:rsid w:val="00C73EB9"/>
    <w:rsid w:val="00C74213"/>
    <w:rsid w:val="00C744A4"/>
    <w:rsid w:val="00C74787"/>
    <w:rsid w:val="00C7494E"/>
    <w:rsid w:val="00C749CA"/>
    <w:rsid w:val="00C74C79"/>
    <w:rsid w:val="00C74C86"/>
    <w:rsid w:val="00C74DEB"/>
    <w:rsid w:val="00C74FC9"/>
    <w:rsid w:val="00C75167"/>
    <w:rsid w:val="00C75650"/>
    <w:rsid w:val="00C75D96"/>
    <w:rsid w:val="00C76526"/>
    <w:rsid w:val="00C76716"/>
    <w:rsid w:val="00C768BB"/>
    <w:rsid w:val="00C76D3F"/>
    <w:rsid w:val="00C76E39"/>
    <w:rsid w:val="00C76F9B"/>
    <w:rsid w:val="00C76FD7"/>
    <w:rsid w:val="00C772D1"/>
    <w:rsid w:val="00C775AD"/>
    <w:rsid w:val="00C7787F"/>
    <w:rsid w:val="00C77CF3"/>
    <w:rsid w:val="00C8035D"/>
    <w:rsid w:val="00C80968"/>
    <w:rsid w:val="00C80C7C"/>
    <w:rsid w:val="00C80D8F"/>
    <w:rsid w:val="00C81591"/>
    <w:rsid w:val="00C81CAE"/>
    <w:rsid w:val="00C81F44"/>
    <w:rsid w:val="00C8217A"/>
    <w:rsid w:val="00C82A9A"/>
    <w:rsid w:val="00C82FB2"/>
    <w:rsid w:val="00C8310E"/>
    <w:rsid w:val="00C83473"/>
    <w:rsid w:val="00C83695"/>
    <w:rsid w:val="00C839F5"/>
    <w:rsid w:val="00C83F05"/>
    <w:rsid w:val="00C84F5C"/>
    <w:rsid w:val="00C85006"/>
    <w:rsid w:val="00C85027"/>
    <w:rsid w:val="00C85454"/>
    <w:rsid w:val="00C856C0"/>
    <w:rsid w:val="00C85A78"/>
    <w:rsid w:val="00C8660F"/>
    <w:rsid w:val="00C86B51"/>
    <w:rsid w:val="00C86C8A"/>
    <w:rsid w:val="00C86D72"/>
    <w:rsid w:val="00C86F89"/>
    <w:rsid w:val="00C876EA"/>
    <w:rsid w:val="00C87A4A"/>
    <w:rsid w:val="00C87B17"/>
    <w:rsid w:val="00C87D1B"/>
    <w:rsid w:val="00C87FB9"/>
    <w:rsid w:val="00C90528"/>
    <w:rsid w:val="00C90583"/>
    <w:rsid w:val="00C905DA"/>
    <w:rsid w:val="00C90A42"/>
    <w:rsid w:val="00C90C95"/>
    <w:rsid w:val="00C9129E"/>
    <w:rsid w:val="00C912C9"/>
    <w:rsid w:val="00C9175D"/>
    <w:rsid w:val="00C91A84"/>
    <w:rsid w:val="00C91BD0"/>
    <w:rsid w:val="00C91D1F"/>
    <w:rsid w:val="00C91D3A"/>
    <w:rsid w:val="00C920DC"/>
    <w:rsid w:val="00C92904"/>
    <w:rsid w:val="00C92AF6"/>
    <w:rsid w:val="00C92B34"/>
    <w:rsid w:val="00C92F56"/>
    <w:rsid w:val="00C93250"/>
    <w:rsid w:val="00C93937"/>
    <w:rsid w:val="00C93DF3"/>
    <w:rsid w:val="00C93EBE"/>
    <w:rsid w:val="00C942BF"/>
    <w:rsid w:val="00C942D9"/>
    <w:rsid w:val="00C9449A"/>
    <w:rsid w:val="00C944FE"/>
    <w:rsid w:val="00C946EE"/>
    <w:rsid w:val="00C94D50"/>
    <w:rsid w:val="00C94D66"/>
    <w:rsid w:val="00C94F83"/>
    <w:rsid w:val="00C95072"/>
    <w:rsid w:val="00C950D6"/>
    <w:rsid w:val="00C950F0"/>
    <w:rsid w:val="00C95511"/>
    <w:rsid w:val="00C95556"/>
    <w:rsid w:val="00C956EE"/>
    <w:rsid w:val="00C95993"/>
    <w:rsid w:val="00C95BD9"/>
    <w:rsid w:val="00C96119"/>
    <w:rsid w:val="00C96AC7"/>
    <w:rsid w:val="00C975CF"/>
    <w:rsid w:val="00C9766E"/>
    <w:rsid w:val="00C97AF1"/>
    <w:rsid w:val="00CA03DF"/>
    <w:rsid w:val="00CA0556"/>
    <w:rsid w:val="00CA07EC"/>
    <w:rsid w:val="00CA0BC6"/>
    <w:rsid w:val="00CA133E"/>
    <w:rsid w:val="00CA1539"/>
    <w:rsid w:val="00CA1A63"/>
    <w:rsid w:val="00CA1BEF"/>
    <w:rsid w:val="00CA1C0A"/>
    <w:rsid w:val="00CA221A"/>
    <w:rsid w:val="00CA2241"/>
    <w:rsid w:val="00CA29AE"/>
    <w:rsid w:val="00CA2B07"/>
    <w:rsid w:val="00CA2DCA"/>
    <w:rsid w:val="00CA2E66"/>
    <w:rsid w:val="00CA2EDA"/>
    <w:rsid w:val="00CA316A"/>
    <w:rsid w:val="00CA31F5"/>
    <w:rsid w:val="00CA3220"/>
    <w:rsid w:val="00CA32D8"/>
    <w:rsid w:val="00CA32E9"/>
    <w:rsid w:val="00CA332F"/>
    <w:rsid w:val="00CA3784"/>
    <w:rsid w:val="00CA3A74"/>
    <w:rsid w:val="00CA427A"/>
    <w:rsid w:val="00CA459D"/>
    <w:rsid w:val="00CA45F4"/>
    <w:rsid w:val="00CA487A"/>
    <w:rsid w:val="00CA49E2"/>
    <w:rsid w:val="00CA4D49"/>
    <w:rsid w:val="00CA4F49"/>
    <w:rsid w:val="00CA5449"/>
    <w:rsid w:val="00CA5809"/>
    <w:rsid w:val="00CA592E"/>
    <w:rsid w:val="00CA608A"/>
    <w:rsid w:val="00CA632E"/>
    <w:rsid w:val="00CA63FC"/>
    <w:rsid w:val="00CA64A0"/>
    <w:rsid w:val="00CA66F8"/>
    <w:rsid w:val="00CA679B"/>
    <w:rsid w:val="00CA68B8"/>
    <w:rsid w:val="00CA6B6B"/>
    <w:rsid w:val="00CA6BA4"/>
    <w:rsid w:val="00CA6F68"/>
    <w:rsid w:val="00CA73C0"/>
    <w:rsid w:val="00CA7807"/>
    <w:rsid w:val="00CA79C8"/>
    <w:rsid w:val="00CA7AC5"/>
    <w:rsid w:val="00CA7B2A"/>
    <w:rsid w:val="00CA7B72"/>
    <w:rsid w:val="00CA7C80"/>
    <w:rsid w:val="00CA7D53"/>
    <w:rsid w:val="00CA7DF6"/>
    <w:rsid w:val="00CB00B0"/>
    <w:rsid w:val="00CB0C6C"/>
    <w:rsid w:val="00CB0F39"/>
    <w:rsid w:val="00CB1233"/>
    <w:rsid w:val="00CB12E7"/>
    <w:rsid w:val="00CB1B12"/>
    <w:rsid w:val="00CB1B39"/>
    <w:rsid w:val="00CB1E60"/>
    <w:rsid w:val="00CB2446"/>
    <w:rsid w:val="00CB24F7"/>
    <w:rsid w:val="00CB26B9"/>
    <w:rsid w:val="00CB2A41"/>
    <w:rsid w:val="00CB2B82"/>
    <w:rsid w:val="00CB2BAE"/>
    <w:rsid w:val="00CB305E"/>
    <w:rsid w:val="00CB30DF"/>
    <w:rsid w:val="00CB311F"/>
    <w:rsid w:val="00CB32CF"/>
    <w:rsid w:val="00CB3502"/>
    <w:rsid w:val="00CB392C"/>
    <w:rsid w:val="00CB3F34"/>
    <w:rsid w:val="00CB40F8"/>
    <w:rsid w:val="00CB4943"/>
    <w:rsid w:val="00CB4DB2"/>
    <w:rsid w:val="00CB4FAE"/>
    <w:rsid w:val="00CB52A3"/>
    <w:rsid w:val="00CB55F8"/>
    <w:rsid w:val="00CB5630"/>
    <w:rsid w:val="00CB5B69"/>
    <w:rsid w:val="00CB615B"/>
    <w:rsid w:val="00CB65DD"/>
    <w:rsid w:val="00CB69AD"/>
    <w:rsid w:val="00CB69AF"/>
    <w:rsid w:val="00CB6ABA"/>
    <w:rsid w:val="00CB7083"/>
    <w:rsid w:val="00CB7321"/>
    <w:rsid w:val="00CB7947"/>
    <w:rsid w:val="00CB7A0A"/>
    <w:rsid w:val="00CB7A78"/>
    <w:rsid w:val="00CC0205"/>
    <w:rsid w:val="00CC05BC"/>
    <w:rsid w:val="00CC05D7"/>
    <w:rsid w:val="00CC0600"/>
    <w:rsid w:val="00CC06D3"/>
    <w:rsid w:val="00CC0A30"/>
    <w:rsid w:val="00CC0A59"/>
    <w:rsid w:val="00CC0CA2"/>
    <w:rsid w:val="00CC0F8F"/>
    <w:rsid w:val="00CC17F0"/>
    <w:rsid w:val="00CC2370"/>
    <w:rsid w:val="00CC2EE5"/>
    <w:rsid w:val="00CC2FDD"/>
    <w:rsid w:val="00CC37D4"/>
    <w:rsid w:val="00CC38E7"/>
    <w:rsid w:val="00CC3D8D"/>
    <w:rsid w:val="00CC3DA7"/>
    <w:rsid w:val="00CC4424"/>
    <w:rsid w:val="00CC44A6"/>
    <w:rsid w:val="00CC472D"/>
    <w:rsid w:val="00CC4A2E"/>
    <w:rsid w:val="00CC4A58"/>
    <w:rsid w:val="00CC4AD1"/>
    <w:rsid w:val="00CC4CF9"/>
    <w:rsid w:val="00CC5915"/>
    <w:rsid w:val="00CC592E"/>
    <w:rsid w:val="00CC5BEC"/>
    <w:rsid w:val="00CC5C9A"/>
    <w:rsid w:val="00CC5DBD"/>
    <w:rsid w:val="00CC5F97"/>
    <w:rsid w:val="00CC63FC"/>
    <w:rsid w:val="00CC6884"/>
    <w:rsid w:val="00CC6BAD"/>
    <w:rsid w:val="00CC7A9C"/>
    <w:rsid w:val="00CD0295"/>
    <w:rsid w:val="00CD052C"/>
    <w:rsid w:val="00CD05A3"/>
    <w:rsid w:val="00CD0D39"/>
    <w:rsid w:val="00CD0FF5"/>
    <w:rsid w:val="00CD17D1"/>
    <w:rsid w:val="00CD1E78"/>
    <w:rsid w:val="00CD2166"/>
    <w:rsid w:val="00CD2546"/>
    <w:rsid w:val="00CD2ACD"/>
    <w:rsid w:val="00CD2C16"/>
    <w:rsid w:val="00CD2F00"/>
    <w:rsid w:val="00CD343E"/>
    <w:rsid w:val="00CD4050"/>
    <w:rsid w:val="00CD40F1"/>
    <w:rsid w:val="00CD42C0"/>
    <w:rsid w:val="00CD4482"/>
    <w:rsid w:val="00CD4757"/>
    <w:rsid w:val="00CD4794"/>
    <w:rsid w:val="00CD4892"/>
    <w:rsid w:val="00CD59BC"/>
    <w:rsid w:val="00CD5A94"/>
    <w:rsid w:val="00CD5D05"/>
    <w:rsid w:val="00CD5DC4"/>
    <w:rsid w:val="00CD6A65"/>
    <w:rsid w:val="00CD6EC6"/>
    <w:rsid w:val="00CD70CE"/>
    <w:rsid w:val="00CD727E"/>
    <w:rsid w:val="00CD7591"/>
    <w:rsid w:val="00CD7605"/>
    <w:rsid w:val="00CD76FA"/>
    <w:rsid w:val="00CD7954"/>
    <w:rsid w:val="00CD7BAB"/>
    <w:rsid w:val="00CD7BDB"/>
    <w:rsid w:val="00CD7C66"/>
    <w:rsid w:val="00CD7E30"/>
    <w:rsid w:val="00CD7EB4"/>
    <w:rsid w:val="00CD7FDB"/>
    <w:rsid w:val="00CDB98E"/>
    <w:rsid w:val="00CE01D7"/>
    <w:rsid w:val="00CE0233"/>
    <w:rsid w:val="00CE0760"/>
    <w:rsid w:val="00CE091D"/>
    <w:rsid w:val="00CE094C"/>
    <w:rsid w:val="00CE0B44"/>
    <w:rsid w:val="00CE0E29"/>
    <w:rsid w:val="00CE12F2"/>
    <w:rsid w:val="00CE153C"/>
    <w:rsid w:val="00CE15E1"/>
    <w:rsid w:val="00CE16F0"/>
    <w:rsid w:val="00CE17B0"/>
    <w:rsid w:val="00CE1C82"/>
    <w:rsid w:val="00CE1D6A"/>
    <w:rsid w:val="00CE2183"/>
    <w:rsid w:val="00CE257F"/>
    <w:rsid w:val="00CE293D"/>
    <w:rsid w:val="00CE2940"/>
    <w:rsid w:val="00CE2AC9"/>
    <w:rsid w:val="00CE2BA5"/>
    <w:rsid w:val="00CE2BF1"/>
    <w:rsid w:val="00CE2C3E"/>
    <w:rsid w:val="00CE323F"/>
    <w:rsid w:val="00CE396A"/>
    <w:rsid w:val="00CE3999"/>
    <w:rsid w:val="00CE3A23"/>
    <w:rsid w:val="00CE43B8"/>
    <w:rsid w:val="00CE4A69"/>
    <w:rsid w:val="00CE4CC2"/>
    <w:rsid w:val="00CE522A"/>
    <w:rsid w:val="00CE54D5"/>
    <w:rsid w:val="00CE5BFA"/>
    <w:rsid w:val="00CE5C8E"/>
    <w:rsid w:val="00CE5E15"/>
    <w:rsid w:val="00CE61F5"/>
    <w:rsid w:val="00CE63E7"/>
    <w:rsid w:val="00CE6836"/>
    <w:rsid w:val="00CE69E8"/>
    <w:rsid w:val="00CE7122"/>
    <w:rsid w:val="00CE74EA"/>
    <w:rsid w:val="00CE75C1"/>
    <w:rsid w:val="00CE7605"/>
    <w:rsid w:val="00CE78CF"/>
    <w:rsid w:val="00CF00E2"/>
    <w:rsid w:val="00CF0111"/>
    <w:rsid w:val="00CF023C"/>
    <w:rsid w:val="00CF04D2"/>
    <w:rsid w:val="00CF0534"/>
    <w:rsid w:val="00CF0558"/>
    <w:rsid w:val="00CF06EF"/>
    <w:rsid w:val="00CF09A9"/>
    <w:rsid w:val="00CF15D8"/>
    <w:rsid w:val="00CF1A19"/>
    <w:rsid w:val="00CF1B7F"/>
    <w:rsid w:val="00CF1C99"/>
    <w:rsid w:val="00CF2258"/>
    <w:rsid w:val="00CF278D"/>
    <w:rsid w:val="00CF27FB"/>
    <w:rsid w:val="00CF303C"/>
    <w:rsid w:val="00CF3417"/>
    <w:rsid w:val="00CF399F"/>
    <w:rsid w:val="00CF3A04"/>
    <w:rsid w:val="00CF3E02"/>
    <w:rsid w:val="00CF3E07"/>
    <w:rsid w:val="00CF41D2"/>
    <w:rsid w:val="00CF4461"/>
    <w:rsid w:val="00CF4612"/>
    <w:rsid w:val="00CF471B"/>
    <w:rsid w:val="00CF4B9A"/>
    <w:rsid w:val="00CF5B93"/>
    <w:rsid w:val="00CF5C7C"/>
    <w:rsid w:val="00CF5E31"/>
    <w:rsid w:val="00CF5F4F"/>
    <w:rsid w:val="00CF6091"/>
    <w:rsid w:val="00CF6110"/>
    <w:rsid w:val="00CF626C"/>
    <w:rsid w:val="00CF7396"/>
    <w:rsid w:val="00CF7404"/>
    <w:rsid w:val="00CF750D"/>
    <w:rsid w:val="00CF7559"/>
    <w:rsid w:val="00CF7751"/>
    <w:rsid w:val="00CF7B7C"/>
    <w:rsid w:val="00CF7C45"/>
    <w:rsid w:val="00CF7D6D"/>
    <w:rsid w:val="00CF7F0A"/>
    <w:rsid w:val="00CF7F8D"/>
    <w:rsid w:val="00D0074D"/>
    <w:rsid w:val="00D00A8A"/>
    <w:rsid w:val="00D014FF"/>
    <w:rsid w:val="00D01511"/>
    <w:rsid w:val="00D01517"/>
    <w:rsid w:val="00D019AA"/>
    <w:rsid w:val="00D01E88"/>
    <w:rsid w:val="00D01EE3"/>
    <w:rsid w:val="00D02125"/>
    <w:rsid w:val="00D02679"/>
    <w:rsid w:val="00D02706"/>
    <w:rsid w:val="00D03058"/>
    <w:rsid w:val="00D0306C"/>
    <w:rsid w:val="00D030D9"/>
    <w:rsid w:val="00D03116"/>
    <w:rsid w:val="00D03570"/>
    <w:rsid w:val="00D038E9"/>
    <w:rsid w:val="00D03D86"/>
    <w:rsid w:val="00D03E2B"/>
    <w:rsid w:val="00D03FBF"/>
    <w:rsid w:val="00D042F3"/>
    <w:rsid w:val="00D04410"/>
    <w:rsid w:val="00D046AE"/>
    <w:rsid w:val="00D046C6"/>
    <w:rsid w:val="00D0472A"/>
    <w:rsid w:val="00D05173"/>
    <w:rsid w:val="00D051C1"/>
    <w:rsid w:val="00D053B8"/>
    <w:rsid w:val="00D0544F"/>
    <w:rsid w:val="00D05465"/>
    <w:rsid w:val="00D0565A"/>
    <w:rsid w:val="00D0567F"/>
    <w:rsid w:val="00D05740"/>
    <w:rsid w:val="00D05861"/>
    <w:rsid w:val="00D05994"/>
    <w:rsid w:val="00D05EC7"/>
    <w:rsid w:val="00D0607A"/>
    <w:rsid w:val="00D0617C"/>
    <w:rsid w:val="00D06734"/>
    <w:rsid w:val="00D06A52"/>
    <w:rsid w:val="00D06C1D"/>
    <w:rsid w:val="00D06F2D"/>
    <w:rsid w:val="00D072AF"/>
    <w:rsid w:val="00D07332"/>
    <w:rsid w:val="00D0755A"/>
    <w:rsid w:val="00D075AF"/>
    <w:rsid w:val="00D07766"/>
    <w:rsid w:val="00D0780C"/>
    <w:rsid w:val="00D07937"/>
    <w:rsid w:val="00D0799F"/>
    <w:rsid w:val="00D07B86"/>
    <w:rsid w:val="00D07EAF"/>
    <w:rsid w:val="00D1026B"/>
    <w:rsid w:val="00D1041A"/>
    <w:rsid w:val="00D10C13"/>
    <w:rsid w:val="00D11006"/>
    <w:rsid w:val="00D11649"/>
    <w:rsid w:val="00D11991"/>
    <w:rsid w:val="00D119FC"/>
    <w:rsid w:val="00D121BD"/>
    <w:rsid w:val="00D121D5"/>
    <w:rsid w:val="00D12323"/>
    <w:rsid w:val="00D126BC"/>
    <w:rsid w:val="00D128C9"/>
    <w:rsid w:val="00D12BEB"/>
    <w:rsid w:val="00D13A70"/>
    <w:rsid w:val="00D13BB3"/>
    <w:rsid w:val="00D1486A"/>
    <w:rsid w:val="00D1490F"/>
    <w:rsid w:val="00D14A0A"/>
    <w:rsid w:val="00D14C45"/>
    <w:rsid w:val="00D14F37"/>
    <w:rsid w:val="00D14F4F"/>
    <w:rsid w:val="00D15348"/>
    <w:rsid w:val="00D15408"/>
    <w:rsid w:val="00D155DA"/>
    <w:rsid w:val="00D15881"/>
    <w:rsid w:val="00D15A1A"/>
    <w:rsid w:val="00D15E19"/>
    <w:rsid w:val="00D161AA"/>
    <w:rsid w:val="00D168EE"/>
    <w:rsid w:val="00D16F46"/>
    <w:rsid w:val="00D17886"/>
    <w:rsid w:val="00D17C3C"/>
    <w:rsid w:val="00D17C7A"/>
    <w:rsid w:val="00D17EE6"/>
    <w:rsid w:val="00D2013A"/>
    <w:rsid w:val="00D204E1"/>
    <w:rsid w:val="00D20596"/>
    <w:rsid w:val="00D208AE"/>
    <w:rsid w:val="00D20BA6"/>
    <w:rsid w:val="00D21010"/>
    <w:rsid w:val="00D2120D"/>
    <w:rsid w:val="00D216BD"/>
    <w:rsid w:val="00D217B8"/>
    <w:rsid w:val="00D219A1"/>
    <w:rsid w:val="00D21ED3"/>
    <w:rsid w:val="00D21F90"/>
    <w:rsid w:val="00D22164"/>
    <w:rsid w:val="00D2220C"/>
    <w:rsid w:val="00D2257C"/>
    <w:rsid w:val="00D22583"/>
    <w:rsid w:val="00D22635"/>
    <w:rsid w:val="00D2287C"/>
    <w:rsid w:val="00D22992"/>
    <w:rsid w:val="00D23440"/>
    <w:rsid w:val="00D2358B"/>
    <w:rsid w:val="00D23AE1"/>
    <w:rsid w:val="00D23F0F"/>
    <w:rsid w:val="00D23FB4"/>
    <w:rsid w:val="00D2449D"/>
    <w:rsid w:val="00D25022"/>
    <w:rsid w:val="00D25ED6"/>
    <w:rsid w:val="00D25FCE"/>
    <w:rsid w:val="00D2646D"/>
    <w:rsid w:val="00D26717"/>
    <w:rsid w:val="00D26A66"/>
    <w:rsid w:val="00D26A8F"/>
    <w:rsid w:val="00D26AAA"/>
    <w:rsid w:val="00D26E20"/>
    <w:rsid w:val="00D26F0B"/>
    <w:rsid w:val="00D2738A"/>
    <w:rsid w:val="00D27392"/>
    <w:rsid w:val="00D275F2"/>
    <w:rsid w:val="00D27C0A"/>
    <w:rsid w:val="00D2F6EE"/>
    <w:rsid w:val="00D300A9"/>
    <w:rsid w:val="00D300BE"/>
    <w:rsid w:val="00D30324"/>
    <w:rsid w:val="00D30395"/>
    <w:rsid w:val="00D3059F"/>
    <w:rsid w:val="00D306BF"/>
    <w:rsid w:val="00D307E3"/>
    <w:rsid w:val="00D30A6B"/>
    <w:rsid w:val="00D30A97"/>
    <w:rsid w:val="00D30A9E"/>
    <w:rsid w:val="00D31349"/>
    <w:rsid w:val="00D3138E"/>
    <w:rsid w:val="00D315FA"/>
    <w:rsid w:val="00D318D8"/>
    <w:rsid w:val="00D31B82"/>
    <w:rsid w:val="00D31DF4"/>
    <w:rsid w:val="00D324C1"/>
    <w:rsid w:val="00D3280D"/>
    <w:rsid w:val="00D32A7F"/>
    <w:rsid w:val="00D32C77"/>
    <w:rsid w:val="00D3317D"/>
    <w:rsid w:val="00D33222"/>
    <w:rsid w:val="00D3341A"/>
    <w:rsid w:val="00D3347B"/>
    <w:rsid w:val="00D3384E"/>
    <w:rsid w:val="00D3395A"/>
    <w:rsid w:val="00D3457D"/>
    <w:rsid w:val="00D34680"/>
    <w:rsid w:val="00D347A9"/>
    <w:rsid w:val="00D34D45"/>
    <w:rsid w:val="00D35126"/>
    <w:rsid w:val="00D351EB"/>
    <w:rsid w:val="00D35295"/>
    <w:rsid w:val="00D35398"/>
    <w:rsid w:val="00D355A0"/>
    <w:rsid w:val="00D3613A"/>
    <w:rsid w:val="00D36611"/>
    <w:rsid w:val="00D36A01"/>
    <w:rsid w:val="00D3724E"/>
    <w:rsid w:val="00D37DB0"/>
    <w:rsid w:val="00D4018F"/>
    <w:rsid w:val="00D401B2"/>
    <w:rsid w:val="00D40255"/>
    <w:rsid w:val="00D40274"/>
    <w:rsid w:val="00D40297"/>
    <w:rsid w:val="00D40310"/>
    <w:rsid w:val="00D4056B"/>
    <w:rsid w:val="00D406DD"/>
    <w:rsid w:val="00D41074"/>
    <w:rsid w:val="00D411A3"/>
    <w:rsid w:val="00D41358"/>
    <w:rsid w:val="00D41750"/>
    <w:rsid w:val="00D42288"/>
    <w:rsid w:val="00D42312"/>
    <w:rsid w:val="00D423C7"/>
    <w:rsid w:val="00D427BB"/>
    <w:rsid w:val="00D4299E"/>
    <w:rsid w:val="00D42B50"/>
    <w:rsid w:val="00D42CD4"/>
    <w:rsid w:val="00D42FB0"/>
    <w:rsid w:val="00D43146"/>
    <w:rsid w:val="00D4324F"/>
    <w:rsid w:val="00D4368F"/>
    <w:rsid w:val="00D43FD1"/>
    <w:rsid w:val="00D440DC"/>
    <w:rsid w:val="00D4437A"/>
    <w:rsid w:val="00D4458E"/>
    <w:rsid w:val="00D44731"/>
    <w:rsid w:val="00D44780"/>
    <w:rsid w:val="00D44C8B"/>
    <w:rsid w:val="00D452C0"/>
    <w:rsid w:val="00D45561"/>
    <w:rsid w:val="00D45A55"/>
    <w:rsid w:val="00D45AAF"/>
    <w:rsid w:val="00D45B36"/>
    <w:rsid w:val="00D461BE"/>
    <w:rsid w:val="00D466A2"/>
    <w:rsid w:val="00D466F3"/>
    <w:rsid w:val="00D46985"/>
    <w:rsid w:val="00D46B2E"/>
    <w:rsid w:val="00D46D18"/>
    <w:rsid w:val="00D46DF3"/>
    <w:rsid w:val="00D47B50"/>
    <w:rsid w:val="00D47DAA"/>
    <w:rsid w:val="00D47FF2"/>
    <w:rsid w:val="00D50067"/>
    <w:rsid w:val="00D503D4"/>
    <w:rsid w:val="00D50496"/>
    <w:rsid w:val="00D5094D"/>
    <w:rsid w:val="00D509E1"/>
    <w:rsid w:val="00D51029"/>
    <w:rsid w:val="00D512E6"/>
    <w:rsid w:val="00D51767"/>
    <w:rsid w:val="00D51B8C"/>
    <w:rsid w:val="00D51F2A"/>
    <w:rsid w:val="00D51F2D"/>
    <w:rsid w:val="00D52477"/>
    <w:rsid w:val="00D52763"/>
    <w:rsid w:val="00D53042"/>
    <w:rsid w:val="00D5390B"/>
    <w:rsid w:val="00D53C14"/>
    <w:rsid w:val="00D53C3E"/>
    <w:rsid w:val="00D53D54"/>
    <w:rsid w:val="00D53DF9"/>
    <w:rsid w:val="00D53E75"/>
    <w:rsid w:val="00D53F1D"/>
    <w:rsid w:val="00D53FFB"/>
    <w:rsid w:val="00D5411F"/>
    <w:rsid w:val="00D550FD"/>
    <w:rsid w:val="00D55646"/>
    <w:rsid w:val="00D55648"/>
    <w:rsid w:val="00D5591A"/>
    <w:rsid w:val="00D55BAD"/>
    <w:rsid w:val="00D55E3D"/>
    <w:rsid w:val="00D561C8"/>
    <w:rsid w:val="00D562BB"/>
    <w:rsid w:val="00D56690"/>
    <w:rsid w:val="00D5683D"/>
    <w:rsid w:val="00D5699D"/>
    <w:rsid w:val="00D56D40"/>
    <w:rsid w:val="00D57367"/>
    <w:rsid w:val="00D57398"/>
    <w:rsid w:val="00D57420"/>
    <w:rsid w:val="00D57A3C"/>
    <w:rsid w:val="00D60E32"/>
    <w:rsid w:val="00D61016"/>
    <w:rsid w:val="00D610CA"/>
    <w:rsid w:val="00D61506"/>
    <w:rsid w:val="00D6186E"/>
    <w:rsid w:val="00D61935"/>
    <w:rsid w:val="00D619D6"/>
    <w:rsid w:val="00D61FD8"/>
    <w:rsid w:val="00D62795"/>
    <w:rsid w:val="00D6284C"/>
    <w:rsid w:val="00D629A3"/>
    <w:rsid w:val="00D62A30"/>
    <w:rsid w:val="00D62C5C"/>
    <w:rsid w:val="00D62DB5"/>
    <w:rsid w:val="00D62E94"/>
    <w:rsid w:val="00D63074"/>
    <w:rsid w:val="00D63098"/>
    <w:rsid w:val="00D6381F"/>
    <w:rsid w:val="00D63CB1"/>
    <w:rsid w:val="00D63F6A"/>
    <w:rsid w:val="00D6403B"/>
    <w:rsid w:val="00D6415E"/>
    <w:rsid w:val="00D64160"/>
    <w:rsid w:val="00D6432E"/>
    <w:rsid w:val="00D64470"/>
    <w:rsid w:val="00D64A30"/>
    <w:rsid w:val="00D64B9D"/>
    <w:rsid w:val="00D64C52"/>
    <w:rsid w:val="00D64E99"/>
    <w:rsid w:val="00D64F16"/>
    <w:rsid w:val="00D651C6"/>
    <w:rsid w:val="00D653C4"/>
    <w:rsid w:val="00D65E7B"/>
    <w:rsid w:val="00D6617A"/>
    <w:rsid w:val="00D66325"/>
    <w:rsid w:val="00D664B0"/>
    <w:rsid w:val="00D667CC"/>
    <w:rsid w:val="00D66CB1"/>
    <w:rsid w:val="00D675A1"/>
    <w:rsid w:val="00D679FE"/>
    <w:rsid w:val="00D70F3E"/>
    <w:rsid w:val="00D70F99"/>
    <w:rsid w:val="00D719DB"/>
    <w:rsid w:val="00D71C97"/>
    <w:rsid w:val="00D71D34"/>
    <w:rsid w:val="00D71E6F"/>
    <w:rsid w:val="00D721B4"/>
    <w:rsid w:val="00D72929"/>
    <w:rsid w:val="00D729C3"/>
    <w:rsid w:val="00D72D16"/>
    <w:rsid w:val="00D7361A"/>
    <w:rsid w:val="00D73F3F"/>
    <w:rsid w:val="00D73FA2"/>
    <w:rsid w:val="00D74046"/>
    <w:rsid w:val="00D74563"/>
    <w:rsid w:val="00D748C8"/>
    <w:rsid w:val="00D74968"/>
    <w:rsid w:val="00D74B48"/>
    <w:rsid w:val="00D7515A"/>
    <w:rsid w:val="00D7540C"/>
    <w:rsid w:val="00D7564E"/>
    <w:rsid w:val="00D75667"/>
    <w:rsid w:val="00D75963"/>
    <w:rsid w:val="00D759F8"/>
    <w:rsid w:val="00D75AA4"/>
    <w:rsid w:val="00D75C5A"/>
    <w:rsid w:val="00D760F6"/>
    <w:rsid w:val="00D766DD"/>
    <w:rsid w:val="00D7676B"/>
    <w:rsid w:val="00D767AC"/>
    <w:rsid w:val="00D768EC"/>
    <w:rsid w:val="00D76950"/>
    <w:rsid w:val="00D76E02"/>
    <w:rsid w:val="00D76FAA"/>
    <w:rsid w:val="00D77127"/>
    <w:rsid w:val="00D7719F"/>
    <w:rsid w:val="00D77613"/>
    <w:rsid w:val="00D7766B"/>
    <w:rsid w:val="00D77797"/>
    <w:rsid w:val="00D77D55"/>
    <w:rsid w:val="00D77E01"/>
    <w:rsid w:val="00D77E13"/>
    <w:rsid w:val="00D80198"/>
    <w:rsid w:val="00D8042A"/>
    <w:rsid w:val="00D80589"/>
    <w:rsid w:val="00D80669"/>
    <w:rsid w:val="00D80B26"/>
    <w:rsid w:val="00D80DE6"/>
    <w:rsid w:val="00D8118A"/>
    <w:rsid w:val="00D81290"/>
    <w:rsid w:val="00D81898"/>
    <w:rsid w:val="00D819EC"/>
    <w:rsid w:val="00D81B00"/>
    <w:rsid w:val="00D81E09"/>
    <w:rsid w:val="00D81E9B"/>
    <w:rsid w:val="00D82188"/>
    <w:rsid w:val="00D8223C"/>
    <w:rsid w:val="00D82532"/>
    <w:rsid w:val="00D825FE"/>
    <w:rsid w:val="00D827ED"/>
    <w:rsid w:val="00D82A1A"/>
    <w:rsid w:val="00D82B03"/>
    <w:rsid w:val="00D83173"/>
    <w:rsid w:val="00D832AF"/>
    <w:rsid w:val="00D8386F"/>
    <w:rsid w:val="00D8388F"/>
    <w:rsid w:val="00D83912"/>
    <w:rsid w:val="00D83A4F"/>
    <w:rsid w:val="00D84049"/>
    <w:rsid w:val="00D8407D"/>
    <w:rsid w:val="00D84441"/>
    <w:rsid w:val="00D849FB"/>
    <w:rsid w:val="00D84C4C"/>
    <w:rsid w:val="00D84E11"/>
    <w:rsid w:val="00D84ECB"/>
    <w:rsid w:val="00D84F4F"/>
    <w:rsid w:val="00D850C6"/>
    <w:rsid w:val="00D85608"/>
    <w:rsid w:val="00D85697"/>
    <w:rsid w:val="00D85F9F"/>
    <w:rsid w:val="00D86341"/>
    <w:rsid w:val="00D865CB"/>
    <w:rsid w:val="00D8665F"/>
    <w:rsid w:val="00D866D1"/>
    <w:rsid w:val="00D86862"/>
    <w:rsid w:val="00D86A41"/>
    <w:rsid w:val="00D86B5A"/>
    <w:rsid w:val="00D86CFB"/>
    <w:rsid w:val="00D86EBA"/>
    <w:rsid w:val="00D87176"/>
    <w:rsid w:val="00D87651"/>
    <w:rsid w:val="00D87662"/>
    <w:rsid w:val="00D87897"/>
    <w:rsid w:val="00D87E89"/>
    <w:rsid w:val="00D90219"/>
    <w:rsid w:val="00D90852"/>
    <w:rsid w:val="00D90E83"/>
    <w:rsid w:val="00D9106A"/>
    <w:rsid w:val="00D91737"/>
    <w:rsid w:val="00D9189B"/>
    <w:rsid w:val="00D91BC5"/>
    <w:rsid w:val="00D91BE5"/>
    <w:rsid w:val="00D91D86"/>
    <w:rsid w:val="00D9209F"/>
    <w:rsid w:val="00D9235E"/>
    <w:rsid w:val="00D925D2"/>
    <w:rsid w:val="00D92CC1"/>
    <w:rsid w:val="00D931DD"/>
    <w:rsid w:val="00D936EB"/>
    <w:rsid w:val="00D93995"/>
    <w:rsid w:val="00D93B2E"/>
    <w:rsid w:val="00D94405"/>
    <w:rsid w:val="00D946DE"/>
    <w:rsid w:val="00D948B1"/>
    <w:rsid w:val="00D94AE1"/>
    <w:rsid w:val="00D94B4E"/>
    <w:rsid w:val="00D94BA0"/>
    <w:rsid w:val="00D954D5"/>
    <w:rsid w:val="00D95882"/>
    <w:rsid w:val="00D95BA6"/>
    <w:rsid w:val="00D95CA8"/>
    <w:rsid w:val="00D95EA6"/>
    <w:rsid w:val="00D9603D"/>
    <w:rsid w:val="00D96678"/>
    <w:rsid w:val="00D967F7"/>
    <w:rsid w:val="00D97024"/>
    <w:rsid w:val="00D9702E"/>
    <w:rsid w:val="00D970E4"/>
    <w:rsid w:val="00D97303"/>
    <w:rsid w:val="00D9765A"/>
    <w:rsid w:val="00D9769F"/>
    <w:rsid w:val="00D976BA"/>
    <w:rsid w:val="00D97A18"/>
    <w:rsid w:val="00D97E5D"/>
    <w:rsid w:val="00D9C963"/>
    <w:rsid w:val="00DA0106"/>
    <w:rsid w:val="00DA0234"/>
    <w:rsid w:val="00DA02EB"/>
    <w:rsid w:val="00DA046E"/>
    <w:rsid w:val="00DA0490"/>
    <w:rsid w:val="00DA06A8"/>
    <w:rsid w:val="00DA0857"/>
    <w:rsid w:val="00DA0884"/>
    <w:rsid w:val="00DA08BB"/>
    <w:rsid w:val="00DA0C80"/>
    <w:rsid w:val="00DA0D51"/>
    <w:rsid w:val="00DA12E2"/>
    <w:rsid w:val="00DA16A6"/>
    <w:rsid w:val="00DA1B53"/>
    <w:rsid w:val="00DA2111"/>
    <w:rsid w:val="00DA21EB"/>
    <w:rsid w:val="00DA24F3"/>
    <w:rsid w:val="00DA2678"/>
    <w:rsid w:val="00DA28B1"/>
    <w:rsid w:val="00DA2A0F"/>
    <w:rsid w:val="00DA368F"/>
    <w:rsid w:val="00DA38C1"/>
    <w:rsid w:val="00DA3B11"/>
    <w:rsid w:val="00DA3B1D"/>
    <w:rsid w:val="00DA4624"/>
    <w:rsid w:val="00DA4675"/>
    <w:rsid w:val="00DA494A"/>
    <w:rsid w:val="00DA4E59"/>
    <w:rsid w:val="00DA4F53"/>
    <w:rsid w:val="00DA4FED"/>
    <w:rsid w:val="00DA574A"/>
    <w:rsid w:val="00DA5965"/>
    <w:rsid w:val="00DA5BE3"/>
    <w:rsid w:val="00DA6087"/>
    <w:rsid w:val="00DA618A"/>
    <w:rsid w:val="00DA6845"/>
    <w:rsid w:val="00DA6964"/>
    <w:rsid w:val="00DA69C4"/>
    <w:rsid w:val="00DA6B07"/>
    <w:rsid w:val="00DA6BFF"/>
    <w:rsid w:val="00DA7406"/>
    <w:rsid w:val="00DA7422"/>
    <w:rsid w:val="00DA7682"/>
    <w:rsid w:val="00DA7C4A"/>
    <w:rsid w:val="00DA7F2E"/>
    <w:rsid w:val="00DB04A0"/>
    <w:rsid w:val="00DB0514"/>
    <w:rsid w:val="00DB0A99"/>
    <w:rsid w:val="00DB0AF1"/>
    <w:rsid w:val="00DB0E92"/>
    <w:rsid w:val="00DB0F3D"/>
    <w:rsid w:val="00DB0FA5"/>
    <w:rsid w:val="00DB114B"/>
    <w:rsid w:val="00DB12A9"/>
    <w:rsid w:val="00DB12BA"/>
    <w:rsid w:val="00DB14CB"/>
    <w:rsid w:val="00DB1695"/>
    <w:rsid w:val="00DB1802"/>
    <w:rsid w:val="00DB1E21"/>
    <w:rsid w:val="00DB2090"/>
    <w:rsid w:val="00DB2222"/>
    <w:rsid w:val="00DB268C"/>
    <w:rsid w:val="00DB29F5"/>
    <w:rsid w:val="00DB2A65"/>
    <w:rsid w:val="00DB349E"/>
    <w:rsid w:val="00DB36D0"/>
    <w:rsid w:val="00DB377E"/>
    <w:rsid w:val="00DB3993"/>
    <w:rsid w:val="00DB3AA2"/>
    <w:rsid w:val="00DB3CA7"/>
    <w:rsid w:val="00DB3CD3"/>
    <w:rsid w:val="00DB3D9E"/>
    <w:rsid w:val="00DB42DD"/>
    <w:rsid w:val="00DB4569"/>
    <w:rsid w:val="00DB46DF"/>
    <w:rsid w:val="00DB485F"/>
    <w:rsid w:val="00DB4EFA"/>
    <w:rsid w:val="00DB4FA3"/>
    <w:rsid w:val="00DB5097"/>
    <w:rsid w:val="00DB51A7"/>
    <w:rsid w:val="00DB544F"/>
    <w:rsid w:val="00DB5616"/>
    <w:rsid w:val="00DB5640"/>
    <w:rsid w:val="00DB5773"/>
    <w:rsid w:val="00DB580A"/>
    <w:rsid w:val="00DB639C"/>
    <w:rsid w:val="00DB65FF"/>
    <w:rsid w:val="00DB666F"/>
    <w:rsid w:val="00DB697D"/>
    <w:rsid w:val="00DB6ABA"/>
    <w:rsid w:val="00DB72BE"/>
    <w:rsid w:val="00DB74F5"/>
    <w:rsid w:val="00DB7630"/>
    <w:rsid w:val="00DC0049"/>
    <w:rsid w:val="00DC00FC"/>
    <w:rsid w:val="00DC03ED"/>
    <w:rsid w:val="00DC0A5C"/>
    <w:rsid w:val="00DC1203"/>
    <w:rsid w:val="00DC122E"/>
    <w:rsid w:val="00DC13BE"/>
    <w:rsid w:val="00DC1981"/>
    <w:rsid w:val="00DC1D75"/>
    <w:rsid w:val="00DC251F"/>
    <w:rsid w:val="00DC316D"/>
    <w:rsid w:val="00DC32B0"/>
    <w:rsid w:val="00DC368A"/>
    <w:rsid w:val="00DC3719"/>
    <w:rsid w:val="00DC3791"/>
    <w:rsid w:val="00DC3AE4"/>
    <w:rsid w:val="00DC3C94"/>
    <w:rsid w:val="00DC3D34"/>
    <w:rsid w:val="00DC3F4C"/>
    <w:rsid w:val="00DC421A"/>
    <w:rsid w:val="00DC4645"/>
    <w:rsid w:val="00DC530D"/>
    <w:rsid w:val="00DC5418"/>
    <w:rsid w:val="00DC5606"/>
    <w:rsid w:val="00DC5B43"/>
    <w:rsid w:val="00DC62C1"/>
    <w:rsid w:val="00DC6B17"/>
    <w:rsid w:val="00DC6EC5"/>
    <w:rsid w:val="00DC7B0E"/>
    <w:rsid w:val="00DC7B22"/>
    <w:rsid w:val="00DC7B88"/>
    <w:rsid w:val="00DD0132"/>
    <w:rsid w:val="00DD01F2"/>
    <w:rsid w:val="00DD05F9"/>
    <w:rsid w:val="00DD0CDC"/>
    <w:rsid w:val="00DD0F03"/>
    <w:rsid w:val="00DD13DD"/>
    <w:rsid w:val="00DD1715"/>
    <w:rsid w:val="00DD186C"/>
    <w:rsid w:val="00DD1AE9"/>
    <w:rsid w:val="00DD1C64"/>
    <w:rsid w:val="00DD1D2F"/>
    <w:rsid w:val="00DD1DD6"/>
    <w:rsid w:val="00DD1E1D"/>
    <w:rsid w:val="00DD1F5E"/>
    <w:rsid w:val="00DD22CD"/>
    <w:rsid w:val="00DD31D2"/>
    <w:rsid w:val="00DD3519"/>
    <w:rsid w:val="00DD395F"/>
    <w:rsid w:val="00DD3A29"/>
    <w:rsid w:val="00DD3A3B"/>
    <w:rsid w:val="00DD4103"/>
    <w:rsid w:val="00DD4379"/>
    <w:rsid w:val="00DD4441"/>
    <w:rsid w:val="00DD44F2"/>
    <w:rsid w:val="00DD462B"/>
    <w:rsid w:val="00DD4CD5"/>
    <w:rsid w:val="00DD54A8"/>
    <w:rsid w:val="00DD5591"/>
    <w:rsid w:val="00DD577D"/>
    <w:rsid w:val="00DD5878"/>
    <w:rsid w:val="00DD5C40"/>
    <w:rsid w:val="00DD6202"/>
    <w:rsid w:val="00DD63BC"/>
    <w:rsid w:val="00DD6CA5"/>
    <w:rsid w:val="00DD7166"/>
    <w:rsid w:val="00DD7278"/>
    <w:rsid w:val="00DD7682"/>
    <w:rsid w:val="00DD79F7"/>
    <w:rsid w:val="00DD7C2D"/>
    <w:rsid w:val="00DE04E2"/>
    <w:rsid w:val="00DE089C"/>
    <w:rsid w:val="00DE09C9"/>
    <w:rsid w:val="00DE0B04"/>
    <w:rsid w:val="00DE0CB4"/>
    <w:rsid w:val="00DE16DB"/>
    <w:rsid w:val="00DE1CCD"/>
    <w:rsid w:val="00DE1D71"/>
    <w:rsid w:val="00DE2307"/>
    <w:rsid w:val="00DE230D"/>
    <w:rsid w:val="00DE255B"/>
    <w:rsid w:val="00DE2B8F"/>
    <w:rsid w:val="00DE2C2D"/>
    <w:rsid w:val="00DE2C94"/>
    <w:rsid w:val="00DE2D38"/>
    <w:rsid w:val="00DE3111"/>
    <w:rsid w:val="00DE3297"/>
    <w:rsid w:val="00DE32F8"/>
    <w:rsid w:val="00DE3435"/>
    <w:rsid w:val="00DE3450"/>
    <w:rsid w:val="00DE36B7"/>
    <w:rsid w:val="00DE370B"/>
    <w:rsid w:val="00DE374B"/>
    <w:rsid w:val="00DE3994"/>
    <w:rsid w:val="00DE3C7B"/>
    <w:rsid w:val="00DE3E3B"/>
    <w:rsid w:val="00DE3EB6"/>
    <w:rsid w:val="00DE41C4"/>
    <w:rsid w:val="00DE444C"/>
    <w:rsid w:val="00DE46F1"/>
    <w:rsid w:val="00DE47B2"/>
    <w:rsid w:val="00DE499B"/>
    <w:rsid w:val="00DE4A66"/>
    <w:rsid w:val="00DE4F64"/>
    <w:rsid w:val="00DE5141"/>
    <w:rsid w:val="00DE536E"/>
    <w:rsid w:val="00DE56EC"/>
    <w:rsid w:val="00DE58EA"/>
    <w:rsid w:val="00DE5E2B"/>
    <w:rsid w:val="00DE5E8B"/>
    <w:rsid w:val="00DE5EB6"/>
    <w:rsid w:val="00DE5EED"/>
    <w:rsid w:val="00DE5EF9"/>
    <w:rsid w:val="00DE629D"/>
    <w:rsid w:val="00DE6B8D"/>
    <w:rsid w:val="00DE6C32"/>
    <w:rsid w:val="00DE6FE3"/>
    <w:rsid w:val="00DE6FEF"/>
    <w:rsid w:val="00DE7284"/>
    <w:rsid w:val="00DE7BD5"/>
    <w:rsid w:val="00DF0CA4"/>
    <w:rsid w:val="00DF0DC3"/>
    <w:rsid w:val="00DF1675"/>
    <w:rsid w:val="00DF18CB"/>
    <w:rsid w:val="00DF1B70"/>
    <w:rsid w:val="00DF1E2E"/>
    <w:rsid w:val="00DF21B0"/>
    <w:rsid w:val="00DF22F4"/>
    <w:rsid w:val="00DF230F"/>
    <w:rsid w:val="00DF26C3"/>
    <w:rsid w:val="00DF2841"/>
    <w:rsid w:val="00DF29BA"/>
    <w:rsid w:val="00DF2BC7"/>
    <w:rsid w:val="00DF2CF7"/>
    <w:rsid w:val="00DF2DB6"/>
    <w:rsid w:val="00DF2FC9"/>
    <w:rsid w:val="00DF37B9"/>
    <w:rsid w:val="00DF39A8"/>
    <w:rsid w:val="00DF44C2"/>
    <w:rsid w:val="00DF4802"/>
    <w:rsid w:val="00DF4946"/>
    <w:rsid w:val="00DF4DAF"/>
    <w:rsid w:val="00DF5309"/>
    <w:rsid w:val="00DF53C6"/>
    <w:rsid w:val="00DF55DA"/>
    <w:rsid w:val="00DF56EB"/>
    <w:rsid w:val="00DF584B"/>
    <w:rsid w:val="00DF596A"/>
    <w:rsid w:val="00DF59D6"/>
    <w:rsid w:val="00DF5ABA"/>
    <w:rsid w:val="00DF5C56"/>
    <w:rsid w:val="00DF5FA9"/>
    <w:rsid w:val="00DF62B9"/>
    <w:rsid w:val="00DF66CB"/>
    <w:rsid w:val="00DF7C43"/>
    <w:rsid w:val="00DF7EDF"/>
    <w:rsid w:val="00DF7FC0"/>
    <w:rsid w:val="00E001BB"/>
    <w:rsid w:val="00E009D2"/>
    <w:rsid w:val="00E00DC9"/>
    <w:rsid w:val="00E01252"/>
    <w:rsid w:val="00E012FC"/>
    <w:rsid w:val="00E01532"/>
    <w:rsid w:val="00E01715"/>
    <w:rsid w:val="00E01878"/>
    <w:rsid w:val="00E01F67"/>
    <w:rsid w:val="00E02209"/>
    <w:rsid w:val="00E0227A"/>
    <w:rsid w:val="00E02AD7"/>
    <w:rsid w:val="00E02C4E"/>
    <w:rsid w:val="00E02DAB"/>
    <w:rsid w:val="00E02DE2"/>
    <w:rsid w:val="00E031DF"/>
    <w:rsid w:val="00E03639"/>
    <w:rsid w:val="00E042CA"/>
    <w:rsid w:val="00E04612"/>
    <w:rsid w:val="00E048EE"/>
    <w:rsid w:val="00E04E9A"/>
    <w:rsid w:val="00E052B8"/>
    <w:rsid w:val="00E052E7"/>
    <w:rsid w:val="00E053D5"/>
    <w:rsid w:val="00E05694"/>
    <w:rsid w:val="00E05737"/>
    <w:rsid w:val="00E059F4"/>
    <w:rsid w:val="00E05A06"/>
    <w:rsid w:val="00E05B70"/>
    <w:rsid w:val="00E060CB"/>
    <w:rsid w:val="00E06A9D"/>
    <w:rsid w:val="00E06C1E"/>
    <w:rsid w:val="00E06DCD"/>
    <w:rsid w:val="00E072BF"/>
    <w:rsid w:val="00E07391"/>
    <w:rsid w:val="00E077F6"/>
    <w:rsid w:val="00E1017E"/>
    <w:rsid w:val="00E101AB"/>
    <w:rsid w:val="00E101D7"/>
    <w:rsid w:val="00E103CC"/>
    <w:rsid w:val="00E103DA"/>
    <w:rsid w:val="00E107D5"/>
    <w:rsid w:val="00E10A88"/>
    <w:rsid w:val="00E10C70"/>
    <w:rsid w:val="00E10CFE"/>
    <w:rsid w:val="00E10D4F"/>
    <w:rsid w:val="00E111CC"/>
    <w:rsid w:val="00E112BC"/>
    <w:rsid w:val="00E1141C"/>
    <w:rsid w:val="00E11712"/>
    <w:rsid w:val="00E119D0"/>
    <w:rsid w:val="00E11B7E"/>
    <w:rsid w:val="00E11D14"/>
    <w:rsid w:val="00E12353"/>
    <w:rsid w:val="00E127DD"/>
    <w:rsid w:val="00E129C3"/>
    <w:rsid w:val="00E12CCF"/>
    <w:rsid w:val="00E12EE3"/>
    <w:rsid w:val="00E1302B"/>
    <w:rsid w:val="00E13228"/>
    <w:rsid w:val="00E13238"/>
    <w:rsid w:val="00E1394C"/>
    <w:rsid w:val="00E139D7"/>
    <w:rsid w:val="00E13BFB"/>
    <w:rsid w:val="00E13E58"/>
    <w:rsid w:val="00E13F95"/>
    <w:rsid w:val="00E1409C"/>
    <w:rsid w:val="00E142D0"/>
    <w:rsid w:val="00E14A59"/>
    <w:rsid w:val="00E14B07"/>
    <w:rsid w:val="00E14CEB"/>
    <w:rsid w:val="00E14EED"/>
    <w:rsid w:val="00E1530A"/>
    <w:rsid w:val="00E15332"/>
    <w:rsid w:val="00E1545B"/>
    <w:rsid w:val="00E159EE"/>
    <w:rsid w:val="00E15B84"/>
    <w:rsid w:val="00E15F87"/>
    <w:rsid w:val="00E16242"/>
    <w:rsid w:val="00E16276"/>
    <w:rsid w:val="00E16880"/>
    <w:rsid w:val="00E16973"/>
    <w:rsid w:val="00E169A2"/>
    <w:rsid w:val="00E16D69"/>
    <w:rsid w:val="00E17680"/>
    <w:rsid w:val="00E177B2"/>
    <w:rsid w:val="00E17D05"/>
    <w:rsid w:val="00E201ED"/>
    <w:rsid w:val="00E204BE"/>
    <w:rsid w:val="00E20730"/>
    <w:rsid w:val="00E20AC1"/>
    <w:rsid w:val="00E20E79"/>
    <w:rsid w:val="00E2102E"/>
    <w:rsid w:val="00E2130D"/>
    <w:rsid w:val="00E214FF"/>
    <w:rsid w:val="00E21984"/>
    <w:rsid w:val="00E21F31"/>
    <w:rsid w:val="00E22071"/>
    <w:rsid w:val="00E22222"/>
    <w:rsid w:val="00E224CF"/>
    <w:rsid w:val="00E2276C"/>
    <w:rsid w:val="00E22A54"/>
    <w:rsid w:val="00E234C2"/>
    <w:rsid w:val="00E23657"/>
    <w:rsid w:val="00E236EE"/>
    <w:rsid w:val="00E237CD"/>
    <w:rsid w:val="00E2386C"/>
    <w:rsid w:val="00E2388F"/>
    <w:rsid w:val="00E23910"/>
    <w:rsid w:val="00E23A38"/>
    <w:rsid w:val="00E23AA0"/>
    <w:rsid w:val="00E23BE9"/>
    <w:rsid w:val="00E23BF2"/>
    <w:rsid w:val="00E23DEA"/>
    <w:rsid w:val="00E240D2"/>
    <w:rsid w:val="00E24736"/>
    <w:rsid w:val="00E24923"/>
    <w:rsid w:val="00E24B42"/>
    <w:rsid w:val="00E24D49"/>
    <w:rsid w:val="00E24F9F"/>
    <w:rsid w:val="00E25089"/>
    <w:rsid w:val="00E258BE"/>
    <w:rsid w:val="00E25941"/>
    <w:rsid w:val="00E25ED6"/>
    <w:rsid w:val="00E261F8"/>
    <w:rsid w:val="00E26613"/>
    <w:rsid w:val="00E2669D"/>
    <w:rsid w:val="00E26783"/>
    <w:rsid w:val="00E26889"/>
    <w:rsid w:val="00E27342"/>
    <w:rsid w:val="00E277AD"/>
    <w:rsid w:val="00E27E7E"/>
    <w:rsid w:val="00E300CB"/>
    <w:rsid w:val="00E3030C"/>
    <w:rsid w:val="00E30A19"/>
    <w:rsid w:val="00E30C87"/>
    <w:rsid w:val="00E313CE"/>
    <w:rsid w:val="00E31449"/>
    <w:rsid w:val="00E3144B"/>
    <w:rsid w:val="00E3158A"/>
    <w:rsid w:val="00E3166D"/>
    <w:rsid w:val="00E317EE"/>
    <w:rsid w:val="00E31947"/>
    <w:rsid w:val="00E31D36"/>
    <w:rsid w:val="00E31D42"/>
    <w:rsid w:val="00E31ED4"/>
    <w:rsid w:val="00E3274E"/>
    <w:rsid w:val="00E3292F"/>
    <w:rsid w:val="00E32E16"/>
    <w:rsid w:val="00E32EBD"/>
    <w:rsid w:val="00E33149"/>
    <w:rsid w:val="00E336B5"/>
    <w:rsid w:val="00E3391F"/>
    <w:rsid w:val="00E339BD"/>
    <w:rsid w:val="00E33BC1"/>
    <w:rsid w:val="00E33C32"/>
    <w:rsid w:val="00E33EE1"/>
    <w:rsid w:val="00E33FB1"/>
    <w:rsid w:val="00E3448A"/>
    <w:rsid w:val="00E34621"/>
    <w:rsid w:val="00E34795"/>
    <w:rsid w:val="00E34804"/>
    <w:rsid w:val="00E34B70"/>
    <w:rsid w:val="00E34B9A"/>
    <w:rsid w:val="00E34D87"/>
    <w:rsid w:val="00E352BD"/>
    <w:rsid w:val="00E357BE"/>
    <w:rsid w:val="00E359A2"/>
    <w:rsid w:val="00E35F0E"/>
    <w:rsid w:val="00E36058"/>
    <w:rsid w:val="00E36B25"/>
    <w:rsid w:val="00E36BAC"/>
    <w:rsid w:val="00E36DAB"/>
    <w:rsid w:val="00E3739B"/>
    <w:rsid w:val="00E3744E"/>
    <w:rsid w:val="00E3751B"/>
    <w:rsid w:val="00E375D0"/>
    <w:rsid w:val="00E3797D"/>
    <w:rsid w:val="00E379D0"/>
    <w:rsid w:val="00E37AFB"/>
    <w:rsid w:val="00E37C66"/>
    <w:rsid w:val="00E37CCE"/>
    <w:rsid w:val="00E37ECE"/>
    <w:rsid w:val="00E37FAC"/>
    <w:rsid w:val="00E405E8"/>
    <w:rsid w:val="00E40B36"/>
    <w:rsid w:val="00E40BCA"/>
    <w:rsid w:val="00E4158D"/>
    <w:rsid w:val="00E42615"/>
    <w:rsid w:val="00E428FA"/>
    <w:rsid w:val="00E42FA6"/>
    <w:rsid w:val="00E43325"/>
    <w:rsid w:val="00E4333A"/>
    <w:rsid w:val="00E4377F"/>
    <w:rsid w:val="00E43CB1"/>
    <w:rsid w:val="00E43D5B"/>
    <w:rsid w:val="00E4400A"/>
    <w:rsid w:val="00E44262"/>
    <w:rsid w:val="00E442EC"/>
    <w:rsid w:val="00E44441"/>
    <w:rsid w:val="00E44BF3"/>
    <w:rsid w:val="00E44EC0"/>
    <w:rsid w:val="00E45069"/>
    <w:rsid w:val="00E4509F"/>
    <w:rsid w:val="00E4561E"/>
    <w:rsid w:val="00E4566C"/>
    <w:rsid w:val="00E45A65"/>
    <w:rsid w:val="00E45B7C"/>
    <w:rsid w:val="00E45C99"/>
    <w:rsid w:val="00E45D33"/>
    <w:rsid w:val="00E461A5"/>
    <w:rsid w:val="00E46216"/>
    <w:rsid w:val="00E46403"/>
    <w:rsid w:val="00E46522"/>
    <w:rsid w:val="00E468A5"/>
    <w:rsid w:val="00E46AFA"/>
    <w:rsid w:val="00E46C60"/>
    <w:rsid w:val="00E46D68"/>
    <w:rsid w:val="00E47044"/>
    <w:rsid w:val="00E47297"/>
    <w:rsid w:val="00E47BC2"/>
    <w:rsid w:val="00E47D02"/>
    <w:rsid w:val="00E47E30"/>
    <w:rsid w:val="00E50195"/>
    <w:rsid w:val="00E501F3"/>
    <w:rsid w:val="00E501F9"/>
    <w:rsid w:val="00E5030B"/>
    <w:rsid w:val="00E50311"/>
    <w:rsid w:val="00E503AC"/>
    <w:rsid w:val="00E50702"/>
    <w:rsid w:val="00E50804"/>
    <w:rsid w:val="00E50A77"/>
    <w:rsid w:val="00E50E38"/>
    <w:rsid w:val="00E51267"/>
    <w:rsid w:val="00E51EC3"/>
    <w:rsid w:val="00E51FCC"/>
    <w:rsid w:val="00E52058"/>
    <w:rsid w:val="00E52B7E"/>
    <w:rsid w:val="00E52DE3"/>
    <w:rsid w:val="00E530DE"/>
    <w:rsid w:val="00E533DE"/>
    <w:rsid w:val="00E538DE"/>
    <w:rsid w:val="00E53E46"/>
    <w:rsid w:val="00E5413A"/>
    <w:rsid w:val="00E54A95"/>
    <w:rsid w:val="00E54E46"/>
    <w:rsid w:val="00E54ED3"/>
    <w:rsid w:val="00E55070"/>
    <w:rsid w:val="00E55A23"/>
    <w:rsid w:val="00E55C82"/>
    <w:rsid w:val="00E55E6B"/>
    <w:rsid w:val="00E55E90"/>
    <w:rsid w:val="00E5602B"/>
    <w:rsid w:val="00E5632E"/>
    <w:rsid w:val="00E5661C"/>
    <w:rsid w:val="00E5672F"/>
    <w:rsid w:val="00E56876"/>
    <w:rsid w:val="00E56C17"/>
    <w:rsid w:val="00E56E6D"/>
    <w:rsid w:val="00E56ECA"/>
    <w:rsid w:val="00E571FF"/>
    <w:rsid w:val="00E5740E"/>
    <w:rsid w:val="00E57823"/>
    <w:rsid w:val="00E57E21"/>
    <w:rsid w:val="00E60209"/>
    <w:rsid w:val="00E602D3"/>
    <w:rsid w:val="00E60334"/>
    <w:rsid w:val="00E6033A"/>
    <w:rsid w:val="00E60594"/>
    <w:rsid w:val="00E60C1C"/>
    <w:rsid w:val="00E60E4D"/>
    <w:rsid w:val="00E60F2B"/>
    <w:rsid w:val="00E610CF"/>
    <w:rsid w:val="00E614D1"/>
    <w:rsid w:val="00E61784"/>
    <w:rsid w:val="00E618D0"/>
    <w:rsid w:val="00E61A9A"/>
    <w:rsid w:val="00E61AC5"/>
    <w:rsid w:val="00E61CA1"/>
    <w:rsid w:val="00E6204B"/>
    <w:rsid w:val="00E620AB"/>
    <w:rsid w:val="00E621E3"/>
    <w:rsid w:val="00E62343"/>
    <w:rsid w:val="00E623F2"/>
    <w:rsid w:val="00E6250E"/>
    <w:rsid w:val="00E62AC5"/>
    <w:rsid w:val="00E62AE5"/>
    <w:rsid w:val="00E62C82"/>
    <w:rsid w:val="00E631E5"/>
    <w:rsid w:val="00E63405"/>
    <w:rsid w:val="00E6398A"/>
    <w:rsid w:val="00E63F6D"/>
    <w:rsid w:val="00E64396"/>
    <w:rsid w:val="00E644B9"/>
    <w:rsid w:val="00E6461E"/>
    <w:rsid w:val="00E6493E"/>
    <w:rsid w:val="00E650FE"/>
    <w:rsid w:val="00E65253"/>
    <w:rsid w:val="00E65819"/>
    <w:rsid w:val="00E65AA7"/>
    <w:rsid w:val="00E65AD6"/>
    <w:rsid w:val="00E65FF0"/>
    <w:rsid w:val="00E663C7"/>
    <w:rsid w:val="00E66558"/>
    <w:rsid w:val="00E66BF3"/>
    <w:rsid w:val="00E6776B"/>
    <w:rsid w:val="00E67C1B"/>
    <w:rsid w:val="00E67EA6"/>
    <w:rsid w:val="00E67FC5"/>
    <w:rsid w:val="00E70000"/>
    <w:rsid w:val="00E70515"/>
    <w:rsid w:val="00E705A7"/>
    <w:rsid w:val="00E709F0"/>
    <w:rsid w:val="00E70D54"/>
    <w:rsid w:val="00E7114E"/>
    <w:rsid w:val="00E722A8"/>
    <w:rsid w:val="00E724B8"/>
    <w:rsid w:val="00E72519"/>
    <w:rsid w:val="00E72973"/>
    <w:rsid w:val="00E72C7D"/>
    <w:rsid w:val="00E7339F"/>
    <w:rsid w:val="00E73540"/>
    <w:rsid w:val="00E73755"/>
    <w:rsid w:val="00E73849"/>
    <w:rsid w:val="00E73C12"/>
    <w:rsid w:val="00E74367"/>
    <w:rsid w:val="00E748D5"/>
    <w:rsid w:val="00E74987"/>
    <w:rsid w:val="00E74DC9"/>
    <w:rsid w:val="00E75334"/>
    <w:rsid w:val="00E7535E"/>
    <w:rsid w:val="00E75417"/>
    <w:rsid w:val="00E7568B"/>
    <w:rsid w:val="00E7642E"/>
    <w:rsid w:val="00E764D3"/>
    <w:rsid w:val="00E769FB"/>
    <w:rsid w:val="00E76A54"/>
    <w:rsid w:val="00E76DFF"/>
    <w:rsid w:val="00E772E2"/>
    <w:rsid w:val="00E77387"/>
    <w:rsid w:val="00E773E4"/>
    <w:rsid w:val="00E776C2"/>
    <w:rsid w:val="00E77773"/>
    <w:rsid w:val="00E77987"/>
    <w:rsid w:val="00E779F0"/>
    <w:rsid w:val="00E77A3C"/>
    <w:rsid w:val="00E77E5F"/>
    <w:rsid w:val="00E77F9A"/>
    <w:rsid w:val="00E802D9"/>
    <w:rsid w:val="00E80693"/>
    <w:rsid w:val="00E80A8B"/>
    <w:rsid w:val="00E80B20"/>
    <w:rsid w:val="00E80C74"/>
    <w:rsid w:val="00E80E47"/>
    <w:rsid w:val="00E80F50"/>
    <w:rsid w:val="00E810F0"/>
    <w:rsid w:val="00E81132"/>
    <w:rsid w:val="00E8144D"/>
    <w:rsid w:val="00E82B48"/>
    <w:rsid w:val="00E82D72"/>
    <w:rsid w:val="00E82DDE"/>
    <w:rsid w:val="00E836E2"/>
    <w:rsid w:val="00E83BA0"/>
    <w:rsid w:val="00E83BAC"/>
    <w:rsid w:val="00E83EF4"/>
    <w:rsid w:val="00E83F4B"/>
    <w:rsid w:val="00E84AB4"/>
    <w:rsid w:val="00E84BA9"/>
    <w:rsid w:val="00E84BF5"/>
    <w:rsid w:val="00E8511D"/>
    <w:rsid w:val="00E85450"/>
    <w:rsid w:val="00E85C6E"/>
    <w:rsid w:val="00E8620C"/>
    <w:rsid w:val="00E8625A"/>
    <w:rsid w:val="00E86AF5"/>
    <w:rsid w:val="00E86D30"/>
    <w:rsid w:val="00E86EA7"/>
    <w:rsid w:val="00E872AA"/>
    <w:rsid w:val="00E872AC"/>
    <w:rsid w:val="00E877CC"/>
    <w:rsid w:val="00E878D0"/>
    <w:rsid w:val="00E8799D"/>
    <w:rsid w:val="00E879B0"/>
    <w:rsid w:val="00E87B43"/>
    <w:rsid w:val="00E87CF4"/>
    <w:rsid w:val="00E87F54"/>
    <w:rsid w:val="00E90635"/>
    <w:rsid w:val="00E90DC8"/>
    <w:rsid w:val="00E90E68"/>
    <w:rsid w:val="00E91182"/>
    <w:rsid w:val="00E9127E"/>
    <w:rsid w:val="00E91421"/>
    <w:rsid w:val="00E914E2"/>
    <w:rsid w:val="00E91B96"/>
    <w:rsid w:val="00E91C62"/>
    <w:rsid w:val="00E91D1B"/>
    <w:rsid w:val="00E92083"/>
    <w:rsid w:val="00E92100"/>
    <w:rsid w:val="00E9212A"/>
    <w:rsid w:val="00E92219"/>
    <w:rsid w:val="00E9234E"/>
    <w:rsid w:val="00E92450"/>
    <w:rsid w:val="00E9258E"/>
    <w:rsid w:val="00E925AD"/>
    <w:rsid w:val="00E92801"/>
    <w:rsid w:val="00E92B4D"/>
    <w:rsid w:val="00E92D25"/>
    <w:rsid w:val="00E92D2D"/>
    <w:rsid w:val="00E93556"/>
    <w:rsid w:val="00E9371F"/>
    <w:rsid w:val="00E93743"/>
    <w:rsid w:val="00E93975"/>
    <w:rsid w:val="00E9398E"/>
    <w:rsid w:val="00E93A16"/>
    <w:rsid w:val="00E93EA6"/>
    <w:rsid w:val="00E945CD"/>
    <w:rsid w:val="00E9469F"/>
    <w:rsid w:val="00E94B89"/>
    <w:rsid w:val="00E94D41"/>
    <w:rsid w:val="00E95062"/>
    <w:rsid w:val="00E952D6"/>
    <w:rsid w:val="00E952EC"/>
    <w:rsid w:val="00E95926"/>
    <w:rsid w:val="00E95D5C"/>
    <w:rsid w:val="00E96041"/>
    <w:rsid w:val="00E961B6"/>
    <w:rsid w:val="00E96573"/>
    <w:rsid w:val="00E96959"/>
    <w:rsid w:val="00E96D54"/>
    <w:rsid w:val="00E96F46"/>
    <w:rsid w:val="00E97039"/>
    <w:rsid w:val="00E97C21"/>
    <w:rsid w:val="00E97D13"/>
    <w:rsid w:val="00E97D1A"/>
    <w:rsid w:val="00EA001C"/>
    <w:rsid w:val="00EA0588"/>
    <w:rsid w:val="00EA081C"/>
    <w:rsid w:val="00EA0DE2"/>
    <w:rsid w:val="00EA0E07"/>
    <w:rsid w:val="00EA0FCD"/>
    <w:rsid w:val="00EA1475"/>
    <w:rsid w:val="00EA1683"/>
    <w:rsid w:val="00EA1BE8"/>
    <w:rsid w:val="00EA27BC"/>
    <w:rsid w:val="00EA2A02"/>
    <w:rsid w:val="00EA2AC9"/>
    <w:rsid w:val="00EA2D78"/>
    <w:rsid w:val="00EA2D8B"/>
    <w:rsid w:val="00EA2DFF"/>
    <w:rsid w:val="00EA340A"/>
    <w:rsid w:val="00EA36EB"/>
    <w:rsid w:val="00EA376E"/>
    <w:rsid w:val="00EA3F20"/>
    <w:rsid w:val="00EA3F31"/>
    <w:rsid w:val="00EA4619"/>
    <w:rsid w:val="00EA46C6"/>
    <w:rsid w:val="00EA46D5"/>
    <w:rsid w:val="00EA4717"/>
    <w:rsid w:val="00EA4952"/>
    <w:rsid w:val="00EA4D12"/>
    <w:rsid w:val="00EA59B8"/>
    <w:rsid w:val="00EA5B40"/>
    <w:rsid w:val="00EA66A0"/>
    <w:rsid w:val="00EA6B73"/>
    <w:rsid w:val="00EA6CD1"/>
    <w:rsid w:val="00EA7582"/>
    <w:rsid w:val="00EA7987"/>
    <w:rsid w:val="00EA7AAA"/>
    <w:rsid w:val="00EA7B15"/>
    <w:rsid w:val="00EA7C22"/>
    <w:rsid w:val="00EA7F2A"/>
    <w:rsid w:val="00EB053F"/>
    <w:rsid w:val="00EB06CA"/>
    <w:rsid w:val="00EB0760"/>
    <w:rsid w:val="00EB0829"/>
    <w:rsid w:val="00EB0AF3"/>
    <w:rsid w:val="00EB0D3D"/>
    <w:rsid w:val="00EB0D4A"/>
    <w:rsid w:val="00EB1030"/>
    <w:rsid w:val="00EB10FA"/>
    <w:rsid w:val="00EB1A04"/>
    <w:rsid w:val="00EB1CEB"/>
    <w:rsid w:val="00EB1E5C"/>
    <w:rsid w:val="00EB1F74"/>
    <w:rsid w:val="00EB1FE5"/>
    <w:rsid w:val="00EB20AD"/>
    <w:rsid w:val="00EB224E"/>
    <w:rsid w:val="00EB23C6"/>
    <w:rsid w:val="00EB25E1"/>
    <w:rsid w:val="00EB2812"/>
    <w:rsid w:val="00EB2848"/>
    <w:rsid w:val="00EB2D5B"/>
    <w:rsid w:val="00EB339F"/>
    <w:rsid w:val="00EB34F6"/>
    <w:rsid w:val="00EB35D7"/>
    <w:rsid w:val="00EB373C"/>
    <w:rsid w:val="00EB3A50"/>
    <w:rsid w:val="00EB3B77"/>
    <w:rsid w:val="00EB3C1D"/>
    <w:rsid w:val="00EB3DF4"/>
    <w:rsid w:val="00EB3F8E"/>
    <w:rsid w:val="00EB4173"/>
    <w:rsid w:val="00EB46D7"/>
    <w:rsid w:val="00EB48C8"/>
    <w:rsid w:val="00EB4927"/>
    <w:rsid w:val="00EB52DB"/>
    <w:rsid w:val="00EB54DE"/>
    <w:rsid w:val="00EB5673"/>
    <w:rsid w:val="00EB570B"/>
    <w:rsid w:val="00EB5EA4"/>
    <w:rsid w:val="00EB61FD"/>
    <w:rsid w:val="00EB6569"/>
    <w:rsid w:val="00EB671B"/>
    <w:rsid w:val="00EB6855"/>
    <w:rsid w:val="00EB710B"/>
    <w:rsid w:val="00EB78B1"/>
    <w:rsid w:val="00EB7968"/>
    <w:rsid w:val="00EB7C24"/>
    <w:rsid w:val="00EB7D2B"/>
    <w:rsid w:val="00EC032F"/>
    <w:rsid w:val="00EC03CB"/>
    <w:rsid w:val="00EC071F"/>
    <w:rsid w:val="00EC0898"/>
    <w:rsid w:val="00EC0ABE"/>
    <w:rsid w:val="00EC0DCF"/>
    <w:rsid w:val="00EC1308"/>
    <w:rsid w:val="00EC2285"/>
    <w:rsid w:val="00EC234C"/>
    <w:rsid w:val="00EC2578"/>
    <w:rsid w:val="00EC260D"/>
    <w:rsid w:val="00EC2BCC"/>
    <w:rsid w:val="00EC2DA9"/>
    <w:rsid w:val="00EC2ED4"/>
    <w:rsid w:val="00EC30FF"/>
    <w:rsid w:val="00EC31FF"/>
    <w:rsid w:val="00EC3B68"/>
    <w:rsid w:val="00EC3BB6"/>
    <w:rsid w:val="00EC3C77"/>
    <w:rsid w:val="00EC3E20"/>
    <w:rsid w:val="00EC3FF9"/>
    <w:rsid w:val="00EC4089"/>
    <w:rsid w:val="00EC4425"/>
    <w:rsid w:val="00EC44B5"/>
    <w:rsid w:val="00EC4A54"/>
    <w:rsid w:val="00EC4A6F"/>
    <w:rsid w:val="00EC4AB0"/>
    <w:rsid w:val="00EC4EC2"/>
    <w:rsid w:val="00EC514F"/>
    <w:rsid w:val="00EC528C"/>
    <w:rsid w:val="00EC541B"/>
    <w:rsid w:val="00EC55A1"/>
    <w:rsid w:val="00EC5D5F"/>
    <w:rsid w:val="00EC62C7"/>
    <w:rsid w:val="00EC63F8"/>
    <w:rsid w:val="00EC6516"/>
    <w:rsid w:val="00EC6562"/>
    <w:rsid w:val="00EC672D"/>
    <w:rsid w:val="00EC678B"/>
    <w:rsid w:val="00EC6984"/>
    <w:rsid w:val="00EC69D9"/>
    <w:rsid w:val="00EC700E"/>
    <w:rsid w:val="00EC74F0"/>
    <w:rsid w:val="00EC795C"/>
    <w:rsid w:val="00EC7B2D"/>
    <w:rsid w:val="00ED116A"/>
    <w:rsid w:val="00ED19AA"/>
    <w:rsid w:val="00ED19DE"/>
    <w:rsid w:val="00ED1BF0"/>
    <w:rsid w:val="00ED1F58"/>
    <w:rsid w:val="00ED2060"/>
    <w:rsid w:val="00ED20BA"/>
    <w:rsid w:val="00ED2287"/>
    <w:rsid w:val="00ED28FA"/>
    <w:rsid w:val="00ED2D01"/>
    <w:rsid w:val="00ED2DD9"/>
    <w:rsid w:val="00ED3316"/>
    <w:rsid w:val="00ED3636"/>
    <w:rsid w:val="00ED36FA"/>
    <w:rsid w:val="00ED3A45"/>
    <w:rsid w:val="00ED3A51"/>
    <w:rsid w:val="00ED3C04"/>
    <w:rsid w:val="00ED3EC1"/>
    <w:rsid w:val="00ED41C2"/>
    <w:rsid w:val="00ED4DDB"/>
    <w:rsid w:val="00ED4EB3"/>
    <w:rsid w:val="00ED5556"/>
    <w:rsid w:val="00ED56D3"/>
    <w:rsid w:val="00ED5B60"/>
    <w:rsid w:val="00ED5BED"/>
    <w:rsid w:val="00ED5D62"/>
    <w:rsid w:val="00ED5FEA"/>
    <w:rsid w:val="00ED6012"/>
    <w:rsid w:val="00ED60A9"/>
    <w:rsid w:val="00ED60D3"/>
    <w:rsid w:val="00ED60DA"/>
    <w:rsid w:val="00ED665A"/>
    <w:rsid w:val="00ED66AA"/>
    <w:rsid w:val="00ED66F0"/>
    <w:rsid w:val="00ED6842"/>
    <w:rsid w:val="00ED69A5"/>
    <w:rsid w:val="00ED6C5A"/>
    <w:rsid w:val="00ED6E6D"/>
    <w:rsid w:val="00ED6FE1"/>
    <w:rsid w:val="00ED711B"/>
    <w:rsid w:val="00ED74E4"/>
    <w:rsid w:val="00ED7858"/>
    <w:rsid w:val="00ED7ACB"/>
    <w:rsid w:val="00ED7D64"/>
    <w:rsid w:val="00ED7D90"/>
    <w:rsid w:val="00ED7E4C"/>
    <w:rsid w:val="00ED7F5D"/>
    <w:rsid w:val="00EE0A5B"/>
    <w:rsid w:val="00EE0C69"/>
    <w:rsid w:val="00EE0D4C"/>
    <w:rsid w:val="00EE0E91"/>
    <w:rsid w:val="00EE0EFD"/>
    <w:rsid w:val="00EE1277"/>
    <w:rsid w:val="00EE1285"/>
    <w:rsid w:val="00EE1A94"/>
    <w:rsid w:val="00EE1B7D"/>
    <w:rsid w:val="00EE1C92"/>
    <w:rsid w:val="00EE1F84"/>
    <w:rsid w:val="00EE2209"/>
    <w:rsid w:val="00EE2428"/>
    <w:rsid w:val="00EE25E6"/>
    <w:rsid w:val="00EE29BC"/>
    <w:rsid w:val="00EE29F0"/>
    <w:rsid w:val="00EE2E55"/>
    <w:rsid w:val="00EE2FD4"/>
    <w:rsid w:val="00EE30F3"/>
    <w:rsid w:val="00EE312A"/>
    <w:rsid w:val="00EE31F8"/>
    <w:rsid w:val="00EE38EC"/>
    <w:rsid w:val="00EE3E70"/>
    <w:rsid w:val="00EE419E"/>
    <w:rsid w:val="00EE44E2"/>
    <w:rsid w:val="00EE45A1"/>
    <w:rsid w:val="00EE4988"/>
    <w:rsid w:val="00EE5A4B"/>
    <w:rsid w:val="00EE5AC8"/>
    <w:rsid w:val="00EE5B69"/>
    <w:rsid w:val="00EE60EE"/>
    <w:rsid w:val="00EE6111"/>
    <w:rsid w:val="00EE6431"/>
    <w:rsid w:val="00EE649E"/>
    <w:rsid w:val="00EE6C53"/>
    <w:rsid w:val="00EE6E48"/>
    <w:rsid w:val="00EE78B3"/>
    <w:rsid w:val="00EE7CE9"/>
    <w:rsid w:val="00EF0038"/>
    <w:rsid w:val="00EF02C4"/>
    <w:rsid w:val="00EF0357"/>
    <w:rsid w:val="00EF0503"/>
    <w:rsid w:val="00EF0673"/>
    <w:rsid w:val="00EF09DF"/>
    <w:rsid w:val="00EF0A70"/>
    <w:rsid w:val="00EF0BC5"/>
    <w:rsid w:val="00EF0CBA"/>
    <w:rsid w:val="00EF0D93"/>
    <w:rsid w:val="00EF0DC2"/>
    <w:rsid w:val="00EF12E7"/>
    <w:rsid w:val="00EF1683"/>
    <w:rsid w:val="00EF19B9"/>
    <w:rsid w:val="00EF1A1B"/>
    <w:rsid w:val="00EF1F9C"/>
    <w:rsid w:val="00EF1FBD"/>
    <w:rsid w:val="00EF2430"/>
    <w:rsid w:val="00EF2706"/>
    <w:rsid w:val="00EF283F"/>
    <w:rsid w:val="00EF3386"/>
    <w:rsid w:val="00EF3404"/>
    <w:rsid w:val="00EF3C46"/>
    <w:rsid w:val="00EF3C75"/>
    <w:rsid w:val="00EF3CA9"/>
    <w:rsid w:val="00EF43DA"/>
    <w:rsid w:val="00EF46E7"/>
    <w:rsid w:val="00EF477C"/>
    <w:rsid w:val="00EF4A0A"/>
    <w:rsid w:val="00EF4D57"/>
    <w:rsid w:val="00EF4E80"/>
    <w:rsid w:val="00EF4F68"/>
    <w:rsid w:val="00EF50F0"/>
    <w:rsid w:val="00EF55B1"/>
    <w:rsid w:val="00EF58BE"/>
    <w:rsid w:val="00EF58F2"/>
    <w:rsid w:val="00EF5AD7"/>
    <w:rsid w:val="00EF5B6F"/>
    <w:rsid w:val="00EF5D87"/>
    <w:rsid w:val="00EF5F41"/>
    <w:rsid w:val="00EF60DC"/>
    <w:rsid w:val="00EF61A7"/>
    <w:rsid w:val="00EF6402"/>
    <w:rsid w:val="00EF6508"/>
    <w:rsid w:val="00EF6FC9"/>
    <w:rsid w:val="00EF70F4"/>
    <w:rsid w:val="00EF732C"/>
    <w:rsid w:val="00EF739B"/>
    <w:rsid w:val="00EF747B"/>
    <w:rsid w:val="00EF7A8A"/>
    <w:rsid w:val="00EF7B1A"/>
    <w:rsid w:val="00EF7BC8"/>
    <w:rsid w:val="00EF7CA1"/>
    <w:rsid w:val="00EF7CA2"/>
    <w:rsid w:val="00F0051D"/>
    <w:rsid w:val="00F00C77"/>
    <w:rsid w:val="00F00D67"/>
    <w:rsid w:val="00F00EBE"/>
    <w:rsid w:val="00F0129E"/>
    <w:rsid w:val="00F01416"/>
    <w:rsid w:val="00F01B3C"/>
    <w:rsid w:val="00F01DA7"/>
    <w:rsid w:val="00F023C0"/>
    <w:rsid w:val="00F0279A"/>
    <w:rsid w:val="00F030E3"/>
    <w:rsid w:val="00F032CC"/>
    <w:rsid w:val="00F03B26"/>
    <w:rsid w:val="00F03D39"/>
    <w:rsid w:val="00F03DDE"/>
    <w:rsid w:val="00F0404A"/>
    <w:rsid w:val="00F042BB"/>
    <w:rsid w:val="00F04A79"/>
    <w:rsid w:val="00F04C83"/>
    <w:rsid w:val="00F0581B"/>
    <w:rsid w:val="00F059EF"/>
    <w:rsid w:val="00F05A61"/>
    <w:rsid w:val="00F05B4D"/>
    <w:rsid w:val="00F05F01"/>
    <w:rsid w:val="00F0664E"/>
    <w:rsid w:val="00F066D2"/>
    <w:rsid w:val="00F06E4D"/>
    <w:rsid w:val="00F074BF"/>
    <w:rsid w:val="00F07682"/>
    <w:rsid w:val="00F077E4"/>
    <w:rsid w:val="00F07EDA"/>
    <w:rsid w:val="00F10499"/>
    <w:rsid w:val="00F10890"/>
    <w:rsid w:val="00F10EA7"/>
    <w:rsid w:val="00F10F78"/>
    <w:rsid w:val="00F10FB5"/>
    <w:rsid w:val="00F111FE"/>
    <w:rsid w:val="00F11E0B"/>
    <w:rsid w:val="00F12393"/>
    <w:rsid w:val="00F123AC"/>
    <w:rsid w:val="00F12502"/>
    <w:rsid w:val="00F12568"/>
    <w:rsid w:val="00F1265A"/>
    <w:rsid w:val="00F12982"/>
    <w:rsid w:val="00F129A6"/>
    <w:rsid w:val="00F13528"/>
    <w:rsid w:val="00F13943"/>
    <w:rsid w:val="00F13CC0"/>
    <w:rsid w:val="00F13F68"/>
    <w:rsid w:val="00F14393"/>
    <w:rsid w:val="00F146CA"/>
    <w:rsid w:val="00F14B2C"/>
    <w:rsid w:val="00F14D79"/>
    <w:rsid w:val="00F150B7"/>
    <w:rsid w:val="00F15125"/>
    <w:rsid w:val="00F151FD"/>
    <w:rsid w:val="00F15213"/>
    <w:rsid w:val="00F15338"/>
    <w:rsid w:val="00F15B06"/>
    <w:rsid w:val="00F15F46"/>
    <w:rsid w:val="00F16004"/>
    <w:rsid w:val="00F16236"/>
    <w:rsid w:val="00F16412"/>
    <w:rsid w:val="00F1654E"/>
    <w:rsid w:val="00F16A4D"/>
    <w:rsid w:val="00F1700B"/>
    <w:rsid w:val="00F172CC"/>
    <w:rsid w:val="00F174F8"/>
    <w:rsid w:val="00F17603"/>
    <w:rsid w:val="00F17BEC"/>
    <w:rsid w:val="00F17D8B"/>
    <w:rsid w:val="00F17DB5"/>
    <w:rsid w:val="00F17E95"/>
    <w:rsid w:val="00F20122"/>
    <w:rsid w:val="00F205DF"/>
    <w:rsid w:val="00F205E6"/>
    <w:rsid w:val="00F2065E"/>
    <w:rsid w:val="00F20ABE"/>
    <w:rsid w:val="00F20BDF"/>
    <w:rsid w:val="00F20E97"/>
    <w:rsid w:val="00F21853"/>
    <w:rsid w:val="00F219E2"/>
    <w:rsid w:val="00F21C25"/>
    <w:rsid w:val="00F21C7D"/>
    <w:rsid w:val="00F21C87"/>
    <w:rsid w:val="00F21CD7"/>
    <w:rsid w:val="00F22294"/>
    <w:rsid w:val="00F224E2"/>
    <w:rsid w:val="00F226AA"/>
    <w:rsid w:val="00F22DF4"/>
    <w:rsid w:val="00F22F29"/>
    <w:rsid w:val="00F22F33"/>
    <w:rsid w:val="00F22FF1"/>
    <w:rsid w:val="00F23508"/>
    <w:rsid w:val="00F2436A"/>
    <w:rsid w:val="00F244CA"/>
    <w:rsid w:val="00F245E4"/>
    <w:rsid w:val="00F2495F"/>
    <w:rsid w:val="00F24B64"/>
    <w:rsid w:val="00F24FF1"/>
    <w:rsid w:val="00F256E7"/>
    <w:rsid w:val="00F25885"/>
    <w:rsid w:val="00F25BA4"/>
    <w:rsid w:val="00F25BFC"/>
    <w:rsid w:val="00F25CB6"/>
    <w:rsid w:val="00F25CEA"/>
    <w:rsid w:val="00F2687D"/>
    <w:rsid w:val="00F26B77"/>
    <w:rsid w:val="00F26B96"/>
    <w:rsid w:val="00F26BDF"/>
    <w:rsid w:val="00F26D48"/>
    <w:rsid w:val="00F26E63"/>
    <w:rsid w:val="00F27583"/>
    <w:rsid w:val="00F2772B"/>
    <w:rsid w:val="00F2777F"/>
    <w:rsid w:val="00F27A21"/>
    <w:rsid w:val="00F27FF7"/>
    <w:rsid w:val="00F30117"/>
    <w:rsid w:val="00F30265"/>
    <w:rsid w:val="00F30B8D"/>
    <w:rsid w:val="00F30F9C"/>
    <w:rsid w:val="00F31775"/>
    <w:rsid w:val="00F31855"/>
    <w:rsid w:val="00F319DD"/>
    <w:rsid w:val="00F31AD4"/>
    <w:rsid w:val="00F31CDC"/>
    <w:rsid w:val="00F31DF5"/>
    <w:rsid w:val="00F32758"/>
    <w:rsid w:val="00F32C06"/>
    <w:rsid w:val="00F32F46"/>
    <w:rsid w:val="00F33190"/>
    <w:rsid w:val="00F33295"/>
    <w:rsid w:val="00F33453"/>
    <w:rsid w:val="00F33E64"/>
    <w:rsid w:val="00F342CB"/>
    <w:rsid w:val="00F34A20"/>
    <w:rsid w:val="00F34EE6"/>
    <w:rsid w:val="00F34EF6"/>
    <w:rsid w:val="00F35222"/>
    <w:rsid w:val="00F36172"/>
    <w:rsid w:val="00F36A06"/>
    <w:rsid w:val="00F36EDA"/>
    <w:rsid w:val="00F37343"/>
    <w:rsid w:val="00F37364"/>
    <w:rsid w:val="00F376F2"/>
    <w:rsid w:val="00F378E0"/>
    <w:rsid w:val="00F378FB"/>
    <w:rsid w:val="00F37ABF"/>
    <w:rsid w:val="00F37BD1"/>
    <w:rsid w:val="00F37D08"/>
    <w:rsid w:val="00F37DBE"/>
    <w:rsid w:val="00F37EFD"/>
    <w:rsid w:val="00F40347"/>
    <w:rsid w:val="00F405A3"/>
    <w:rsid w:val="00F407D4"/>
    <w:rsid w:val="00F40A8D"/>
    <w:rsid w:val="00F40CB0"/>
    <w:rsid w:val="00F40CB8"/>
    <w:rsid w:val="00F41011"/>
    <w:rsid w:val="00F4101E"/>
    <w:rsid w:val="00F413CA"/>
    <w:rsid w:val="00F415FB"/>
    <w:rsid w:val="00F41ADC"/>
    <w:rsid w:val="00F41ED3"/>
    <w:rsid w:val="00F41FA7"/>
    <w:rsid w:val="00F42373"/>
    <w:rsid w:val="00F43067"/>
    <w:rsid w:val="00F43492"/>
    <w:rsid w:val="00F438D8"/>
    <w:rsid w:val="00F43BFF"/>
    <w:rsid w:val="00F43EFE"/>
    <w:rsid w:val="00F4402E"/>
    <w:rsid w:val="00F441E0"/>
    <w:rsid w:val="00F4435E"/>
    <w:rsid w:val="00F4454C"/>
    <w:rsid w:val="00F4467F"/>
    <w:rsid w:val="00F447C3"/>
    <w:rsid w:val="00F44BF0"/>
    <w:rsid w:val="00F4505B"/>
    <w:rsid w:val="00F45519"/>
    <w:rsid w:val="00F462B9"/>
    <w:rsid w:val="00F462EF"/>
    <w:rsid w:val="00F4666A"/>
    <w:rsid w:val="00F466EF"/>
    <w:rsid w:val="00F46A1B"/>
    <w:rsid w:val="00F46A42"/>
    <w:rsid w:val="00F47576"/>
    <w:rsid w:val="00F47625"/>
    <w:rsid w:val="00F47635"/>
    <w:rsid w:val="00F47975"/>
    <w:rsid w:val="00F47E03"/>
    <w:rsid w:val="00F50182"/>
    <w:rsid w:val="00F503F2"/>
    <w:rsid w:val="00F5044B"/>
    <w:rsid w:val="00F509C0"/>
    <w:rsid w:val="00F50F2C"/>
    <w:rsid w:val="00F50F74"/>
    <w:rsid w:val="00F5101F"/>
    <w:rsid w:val="00F515A0"/>
    <w:rsid w:val="00F51832"/>
    <w:rsid w:val="00F51978"/>
    <w:rsid w:val="00F51A3B"/>
    <w:rsid w:val="00F51AC9"/>
    <w:rsid w:val="00F51B56"/>
    <w:rsid w:val="00F51CAB"/>
    <w:rsid w:val="00F51DB2"/>
    <w:rsid w:val="00F51F0E"/>
    <w:rsid w:val="00F520DE"/>
    <w:rsid w:val="00F523ED"/>
    <w:rsid w:val="00F527C7"/>
    <w:rsid w:val="00F529CA"/>
    <w:rsid w:val="00F52AF5"/>
    <w:rsid w:val="00F52CF4"/>
    <w:rsid w:val="00F52E3E"/>
    <w:rsid w:val="00F53039"/>
    <w:rsid w:val="00F53661"/>
    <w:rsid w:val="00F53BCE"/>
    <w:rsid w:val="00F54967"/>
    <w:rsid w:val="00F54B3A"/>
    <w:rsid w:val="00F54B57"/>
    <w:rsid w:val="00F54C88"/>
    <w:rsid w:val="00F55365"/>
    <w:rsid w:val="00F55864"/>
    <w:rsid w:val="00F55910"/>
    <w:rsid w:val="00F562F4"/>
    <w:rsid w:val="00F56CFD"/>
    <w:rsid w:val="00F570FC"/>
    <w:rsid w:val="00F5711E"/>
    <w:rsid w:val="00F571CF"/>
    <w:rsid w:val="00F571FF"/>
    <w:rsid w:val="00F57255"/>
    <w:rsid w:val="00F5771E"/>
    <w:rsid w:val="00F57AE4"/>
    <w:rsid w:val="00F57B71"/>
    <w:rsid w:val="00F57CF8"/>
    <w:rsid w:val="00F57FD2"/>
    <w:rsid w:val="00F6018F"/>
    <w:rsid w:val="00F605A7"/>
    <w:rsid w:val="00F607F0"/>
    <w:rsid w:val="00F609A7"/>
    <w:rsid w:val="00F6108C"/>
    <w:rsid w:val="00F616CD"/>
    <w:rsid w:val="00F61849"/>
    <w:rsid w:val="00F619B8"/>
    <w:rsid w:val="00F619FE"/>
    <w:rsid w:val="00F61BD3"/>
    <w:rsid w:val="00F61D94"/>
    <w:rsid w:val="00F61DD8"/>
    <w:rsid w:val="00F61E70"/>
    <w:rsid w:val="00F61EF0"/>
    <w:rsid w:val="00F620CE"/>
    <w:rsid w:val="00F62679"/>
    <w:rsid w:val="00F62ACC"/>
    <w:rsid w:val="00F62B84"/>
    <w:rsid w:val="00F634B9"/>
    <w:rsid w:val="00F63547"/>
    <w:rsid w:val="00F636B7"/>
    <w:rsid w:val="00F637C7"/>
    <w:rsid w:val="00F64419"/>
    <w:rsid w:val="00F6554B"/>
    <w:rsid w:val="00F6585B"/>
    <w:rsid w:val="00F65BBC"/>
    <w:rsid w:val="00F65EE2"/>
    <w:rsid w:val="00F66306"/>
    <w:rsid w:val="00F66488"/>
    <w:rsid w:val="00F667D3"/>
    <w:rsid w:val="00F66F6F"/>
    <w:rsid w:val="00F6762A"/>
    <w:rsid w:val="00F676AC"/>
    <w:rsid w:val="00F679FE"/>
    <w:rsid w:val="00F67BE7"/>
    <w:rsid w:val="00F67C76"/>
    <w:rsid w:val="00F67D8B"/>
    <w:rsid w:val="00F700CD"/>
    <w:rsid w:val="00F70168"/>
    <w:rsid w:val="00F701AA"/>
    <w:rsid w:val="00F703E0"/>
    <w:rsid w:val="00F70567"/>
    <w:rsid w:val="00F70EA1"/>
    <w:rsid w:val="00F7154F"/>
    <w:rsid w:val="00F71563"/>
    <w:rsid w:val="00F716BE"/>
    <w:rsid w:val="00F71E36"/>
    <w:rsid w:val="00F720ED"/>
    <w:rsid w:val="00F72236"/>
    <w:rsid w:val="00F725EB"/>
    <w:rsid w:val="00F72697"/>
    <w:rsid w:val="00F7296A"/>
    <w:rsid w:val="00F72AB8"/>
    <w:rsid w:val="00F72F5B"/>
    <w:rsid w:val="00F731F9"/>
    <w:rsid w:val="00F732A1"/>
    <w:rsid w:val="00F73714"/>
    <w:rsid w:val="00F7399A"/>
    <w:rsid w:val="00F73C96"/>
    <w:rsid w:val="00F7422F"/>
    <w:rsid w:val="00F74266"/>
    <w:rsid w:val="00F751ED"/>
    <w:rsid w:val="00F753CD"/>
    <w:rsid w:val="00F759FA"/>
    <w:rsid w:val="00F75A5E"/>
    <w:rsid w:val="00F75DDA"/>
    <w:rsid w:val="00F75F81"/>
    <w:rsid w:val="00F75F91"/>
    <w:rsid w:val="00F7629D"/>
    <w:rsid w:val="00F7640F"/>
    <w:rsid w:val="00F7643D"/>
    <w:rsid w:val="00F76778"/>
    <w:rsid w:val="00F7694E"/>
    <w:rsid w:val="00F76A80"/>
    <w:rsid w:val="00F76BC1"/>
    <w:rsid w:val="00F76CE8"/>
    <w:rsid w:val="00F76FD4"/>
    <w:rsid w:val="00F771F7"/>
    <w:rsid w:val="00F774CF"/>
    <w:rsid w:val="00F778C5"/>
    <w:rsid w:val="00F779A6"/>
    <w:rsid w:val="00F77BD9"/>
    <w:rsid w:val="00F77DF0"/>
    <w:rsid w:val="00F80130"/>
    <w:rsid w:val="00F808AA"/>
    <w:rsid w:val="00F80938"/>
    <w:rsid w:val="00F80C00"/>
    <w:rsid w:val="00F80C94"/>
    <w:rsid w:val="00F81097"/>
    <w:rsid w:val="00F811F1"/>
    <w:rsid w:val="00F81357"/>
    <w:rsid w:val="00F815F6"/>
    <w:rsid w:val="00F816ED"/>
    <w:rsid w:val="00F81FEF"/>
    <w:rsid w:val="00F822EF"/>
    <w:rsid w:val="00F82445"/>
    <w:rsid w:val="00F82479"/>
    <w:rsid w:val="00F82686"/>
    <w:rsid w:val="00F8276C"/>
    <w:rsid w:val="00F8294C"/>
    <w:rsid w:val="00F82FF9"/>
    <w:rsid w:val="00F83220"/>
    <w:rsid w:val="00F83485"/>
    <w:rsid w:val="00F83BB8"/>
    <w:rsid w:val="00F83D28"/>
    <w:rsid w:val="00F83DE6"/>
    <w:rsid w:val="00F83E7C"/>
    <w:rsid w:val="00F842E9"/>
    <w:rsid w:val="00F8446D"/>
    <w:rsid w:val="00F84475"/>
    <w:rsid w:val="00F849FD"/>
    <w:rsid w:val="00F84A33"/>
    <w:rsid w:val="00F84DD5"/>
    <w:rsid w:val="00F84DD8"/>
    <w:rsid w:val="00F851B7"/>
    <w:rsid w:val="00F8539D"/>
    <w:rsid w:val="00F85920"/>
    <w:rsid w:val="00F85ADE"/>
    <w:rsid w:val="00F85BCF"/>
    <w:rsid w:val="00F862D3"/>
    <w:rsid w:val="00F86E96"/>
    <w:rsid w:val="00F8751D"/>
    <w:rsid w:val="00F8777D"/>
    <w:rsid w:val="00F8780D"/>
    <w:rsid w:val="00F901AC"/>
    <w:rsid w:val="00F90231"/>
    <w:rsid w:val="00F90370"/>
    <w:rsid w:val="00F9064F"/>
    <w:rsid w:val="00F9072D"/>
    <w:rsid w:val="00F90917"/>
    <w:rsid w:val="00F90AA0"/>
    <w:rsid w:val="00F9101F"/>
    <w:rsid w:val="00F918A2"/>
    <w:rsid w:val="00F91A27"/>
    <w:rsid w:val="00F91FAB"/>
    <w:rsid w:val="00F924DA"/>
    <w:rsid w:val="00F929E8"/>
    <w:rsid w:val="00F92B23"/>
    <w:rsid w:val="00F92D33"/>
    <w:rsid w:val="00F92E6A"/>
    <w:rsid w:val="00F92FF0"/>
    <w:rsid w:val="00F934D6"/>
    <w:rsid w:val="00F9353D"/>
    <w:rsid w:val="00F936CB"/>
    <w:rsid w:val="00F937C9"/>
    <w:rsid w:val="00F9392A"/>
    <w:rsid w:val="00F93A62"/>
    <w:rsid w:val="00F93A76"/>
    <w:rsid w:val="00F93CC2"/>
    <w:rsid w:val="00F93FB7"/>
    <w:rsid w:val="00F94169"/>
    <w:rsid w:val="00F9474E"/>
    <w:rsid w:val="00F94996"/>
    <w:rsid w:val="00F94B54"/>
    <w:rsid w:val="00F94E22"/>
    <w:rsid w:val="00F953DD"/>
    <w:rsid w:val="00F9551E"/>
    <w:rsid w:val="00F955B0"/>
    <w:rsid w:val="00F95809"/>
    <w:rsid w:val="00F95F9E"/>
    <w:rsid w:val="00F969E7"/>
    <w:rsid w:val="00F96B5D"/>
    <w:rsid w:val="00F96E92"/>
    <w:rsid w:val="00F97088"/>
    <w:rsid w:val="00F97193"/>
    <w:rsid w:val="00F97399"/>
    <w:rsid w:val="00F977B5"/>
    <w:rsid w:val="00F977D4"/>
    <w:rsid w:val="00F978E9"/>
    <w:rsid w:val="00F97FAD"/>
    <w:rsid w:val="00FA06C1"/>
    <w:rsid w:val="00FA075C"/>
    <w:rsid w:val="00FA076A"/>
    <w:rsid w:val="00FA0CA0"/>
    <w:rsid w:val="00FA0CA2"/>
    <w:rsid w:val="00FA12C9"/>
    <w:rsid w:val="00FA1531"/>
    <w:rsid w:val="00FA18A9"/>
    <w:rsid w:val="00FA1D67"/>
    <w:rsid w:val="00FA23EB"/>
    <w:rsid w:val="00FA24ED"/>
    <w:rsid w:val="00FA2614"/>
    <w:rsid w:val="00FA293D"/>
    <w:rsid w:val="00FA2DA4"/>
    <w:rsid w:val="00FA2EB8"/>
    <w:rsid w:val="00FA2FEB"/>
    <w:rsid w:val="00FA398A"/>
    <w:rsid w:val="00FA3ABD"/>
    <w:rsid w:val="00FA3C4D"/>
    <w:rsid w:val="00FA40E6"/>
    <w:rsid w:val="00FA4492"/>
    <w:rsid w:val="00FA4529"/>
    <w:rsid w:val="00FA4A2E"/>
    <w:rsid w:val="00FA5320"/>
    <w:rsid w:val="00FA53E1"/>
    <w:rsid w:val="00FA5414"/>
    <w:rsid w:val="00FA54CB"/>
    <w:rsid w:val="00FA5536"/>
    <w:rsid w:val="00FA55C7"/>
    <w:rsid w:val="00FA58F3"/>
    <w:rsid w:val="00FA5BCF"/>
    <w:rsid w:val="00FA66B9"/>
    <w:rsid w:val="00FA6FF9"/>
    <w:rsid w:val="00FA73DE"/>
    <w:rsid w:val="00FA75DD"/>
    <w:rsid w:val="00FA7686"/>
    <w:rsid w:val="00FA7B60"/>
    <w:rsid w:val="00FA7D88"/>
    <w:rsid w:val="00FB0275"/>
    <w:rsid w:val="00FB042C"/>
    <w:rsid w:val="00FB09A5"/>
    <w:rsid w:val="00FB0B28"/>
    <w:rsid w:val="00FB1070"/>
    <w:rsid w:val="00FB1176"/>
    <w:rsid w:val="00FB1339"/>
    <w:rsid w:val="00FB13D0"/>
    <w:rsid w:val="00FB1463"/>
    <w:rsid w:val="00FB1899"/>
    <w:rsid w:val="00FB18C2"/>
    <w:rsid w:val="00FB1BC0"/>
    <w:rsid w:val="00FB1CDD"/>
    <w:rsid w:val="00FB1FAD"/>
    <w:rsid w:val="00FB2904"/>
    <w:rsid w:val="00FB2A28"/>
    <w:rsid w:val="00FB2A74"/>
    <w:rsid w:val="00FB2A9D"/>
    <w:rsid w:val="00FB2ACF"/>
    <w:rsid w:val="00FB2B83"/>
    <w:rsid w:val="00FB2D93"/>
    <w:rsid w:val="00FB35B9"/>
    <w:rsid w:val="00FB35CD"/>
    <w:rsid w:val="00FB3731"/>
    <w:rsid w:val="00FB3DBA"/>
    <w:rsid w:val="00FB42E6"/>
    <w:rsid w:val="00FB4335"/>
    <w:rsid w:val="00FB43C9"/>
    <w:rsid w:val="00FB4611"/>
    <w:rsid w:val="00FB4A14"/>
    <w:rsid w:val="00FB4AFC"/>
    <w:rsid w:val="00FB4B07"/>
    <w:rsid w:val="00FB51E2"/>
    <w:rsid w:val="00FB5556"/>
    <w:rsid w:val="00FB57AC"/>
    <w:rsid w:val="00FB57BA"/>
    <w:rsid w:val="00FB57E8"/>
    <w:rsid w:val="00FB57FA"/>
    <w:rsid w:val="00FB5AB1"/>
    <w:rsid w:val="00FB5B60"/>
    <w:rsid w:val="00FB6185"/>
    <w:rsid w:val="00FB62EE"/>
    <w:rsid w:val="00FB662B"/>
    <w:rsid w:val="00FB6971"/>
    <w:rsid w:val="00FB6F10"/>
    <w:rsid w:val="00FB72DD"/>
    <w:rsid w:val="00FB7750"/>
    <w:rsid w:val="00FB79EE"/>
    <w:rsid w:val="00FC09C5"/>
    <w:rsid w:val="00FC09F1"/>
    <w:rsid w:val="00FC0C7F"/>
    <w:rsid w:val="00FC0EBD"/>
    <w:rsid w:val="00FC15E2"/>
    <w:rsid w:val="00FC1B28"/>
    <w:rsid w:val="00FC2106"/>
    <w:rsid w:val="00FC24D7"/>
    <w:rsid w:val="00FC273C"/>
    <w:rsid w:val="00FC28F3"/>
    <w:rsid w:val="00FC2A68"/>
    <w:rsid w:val="00FC3074"/>
    <w:rsid w:val="00FC356A"/>
    <w:rsid w:val="00FC3D37"/>
    <w:rsid w:val="00FC4204"/>
    <w:rsid w:val="00FC44CA"/>
    <w:rsid w:val="00FC472C"/>
    <w:rsid w:val="00FC47C6"/>
    <w:rsid w:val="00FC48F1"/>
    <w:rsid w:val="00FC4A85"/>
    <w:rsid w:val="00FC4EA3"/>
    <w:rsid w:val="00FC4F25"/>
    <w:rsid w:val="00FC560F"/>
    <w:rsid w:val="00FC5E63"/>
    <w:rsid w:val="00FC6254"/>
    <w:rsid w:val="00FC62ED"/>
    <w:rsid w:val="00FC64E1"/>
    <w:rsid w:val="00FC6585"/>
    <w:rsid w:val="00FC68E2"/>
    <w:rsid w:val="00FC690F"/>
    <w:rsid w:val="00FC69C9"/>
    <w:rsid w:val="00FC6A2B"/>
    <w:rsid w:val="00FC6F02"/>
    <w:rsid w:val="00FC7072"/>
    <w:rsid w:val="00FC7B95"/>
    <w:rsid w:val="00FC7ED8"/>
    <w:rsid w:val="00FD0418"/>
    <w:rsid w:val="00FD0CDA"/>
    <w:rsid w:val="00FD0D55"/>
    <w:rsid w:val="00FD13ED"/>
    <w:rsid w:val="00FD14CA"/>
    <w:rsid w:val="00FD1529"/>
    <w:rsid w:val="00FD17C4"/>
    <w:rsid w:val="00FD1828"/>
    <w:rsid w:val="00FD185F"/>
    <w:rsid w:val="00FD1993"/>
    <w:rsid w:val="00FD1AC1"/>
    <w:rsid w:val="00FD1C75"/>
    <w:rsid w:val="00FD2311"/>
    <w:rsid w:val="00FD2D96"/>
    <w:rsid w:val="00FD2F97"/>
    <w:rsid w:val="00FD3007"/>
    <w:rsid w:val="00FD3229"/>
    <w:rsid w:val="00FD3425"/>
    <w:rsid w:val="00FD346C"/>
    <w:rsid w:val="00FD354D"/>
    <w:rsid w:val="00FD35C0"/>
    <w:rsid w:val="00FD3E16"/>
    <w:rsid w:val="00FD40E8"/>
    <w:rsid w:val="00FD486C"/>
    <w:rsid w:val="00FD48CA"/>
    <w:rsid w:val="00FD4CD5"/>
    <w:rsid w:val="00FD4E33"/>
    <w:rsid w:val="00FD510D"/>
    <w:rsid w:val="00FD523E"/>
    <w:rsid w:val="00FD5663"/>
    <w:rsid w:val="00FD56FD"/>
    <w:rsid w:val="00FD5895"/>
    <w:rsid w:val="00FD631E"/>
    <w:rsid w:val="00FD634A"/>
    <w:rsid w:val="00FD6669"/>
    <w:rsid w:val="00FD6957"/>
    <w:rsid w:val="00FD6A10"/>
    <w:rsid w:val="00FD6B96"/>
    <w:rsid w:val="00FD6C5C"/>
    <w:rsid w:val="00FD6FE1"/>
    <w:rsid w:val="00FD7298"/>
    <w:rsid w:val="00FD76E9"/>
    <w:rsid w:val="00FD7A80"/>
    <w:rsid w:val="00FD7EA4"/>
    <w:rsid w:val="00FE0331"/>
    <w:rsid w:val="00FE03F5"/>
    <w:rsid w:val="00FE0769"/>
    <w:rsid w:val="00FE07E5"/>
    <w:rsid w:val="00FE0868"/>
    <w:rsid w:val="00FE0F8D"/>
    <w:rsid w:val="00FE1092"/>
    <w:rsid w:val="00FE1828"/>
    <w:rsid w:val="00FE18D9"/>
    <w:rsid w:val="00FE19D2"/>
    <w:rsid w:val="00FE1C57"/>
    <w:rsid w:val="00FE1F63"/>
    <w:rsid w:val="00FE1FAC"/>
    <w:rsid w:val="00FE1FE8"/>
    <w:rsid w:val="00FE261C"/>
    <w:rsid w:val="00FE266E"/>
    <w:rsid w:val="00FE2855"/>
    <w:rsid w:val="00FE2C75"/>
    <w:rsid w:val="00FE2E9C"/>
    <w:rsid w:val="00FE3285"/>
    <w:rsid w:val="00FE32C9"/>
    <w:rsid w:val="00FE32CA"/>
    <w:rsid w:val="00FE33B1"/>
    <w:rsid w:val="00FE367E"/>
    <w:rsid w:val="00FE3B27"/>
    <w:rsid w:val="00FE3BCA"/>
    <w:rsid w:val="00FE3DD7"/>
    <w:rsid w:val="00FE3FD9"/>
    <w:rsid w:val="00FE40AE"/>
    <w:rsid w:val="00FE4471"/>
    <w:rsid w:val="00FE45EE"/>
    <w:rsid w:val="00FE4686"/>
    <w:rsid w:val="00FE512B"/>
    <w:rsid w:val="00FE5990"/>
    <w:rsid w:val="00FE5AF5"/>
    <w:rsid w:val="00FE617E"/>
    <w:rsid w:val="00FE6299"/>
    <w:rsid w:val="00FE645B"/>
    <w:rsid w:val="00FE652A"/>
    <w:rsid w:val="00FE65A1"/>
    <w:rsid w:val="00FE683E"/>
    <w:rsid w:val="00FE6EA3"/>
    <w:rsid w:val="00FE6F96"/>
    <w:rsid w:val="00FE7B33"/>
    <w:rsid w:val="00FE7E3D"/>
    <w:rsid w:val="00FE7ED6"/>
    <w:rsid w:val="00FF0100"/>
    <w:rsid w:val="00FF01AF"/>
    <w:rsid w:val="00FF0338"/>
    <w:rsid w:val="00FF050F"/>
    <w:rsid w:val="00FF07BA"/>
    <w:rsid w:val="00FF08A8"/>
    <w:rsid w:val="00FF0B79"/>
    <w:rsid w:val="00FF0D2C"/>
    <w:rsid w:val="00FF0DF5"/>
    <w:rsid w:val="00FF0E58"/>
    <w:rsid w:val="00FF121F"/>
    <w:rsid w:val="00FF14C6"/>
    <w:rsid w:val="00FF1BB2"/>
    <w:rsid w:val="00FF1D42"/>
    <w:rsid w:val="00FF1F6A"/>
    <w:rsid w:val="00FF2106"/>
    <w:rsid w:val="00FF2A5E"/>
    <w:rsid w:val="00FF31FF"/>
    <w:rsid w:val="00FF37E8"/>
    <w:rsid w:val="00FF393E"/>
    <w:rsid w:val="00FF3C06"/>
    <w:rsid w:val="00FF3D94"/>
    <w:rsid w:val="00FF3F4D"/>
    <w:rsid w:val="00FF4157"/>
    <w:rsid w:val="00FF41A7"/>
    <w:rsid w:val="00FF428C"/>
    <w:rsid w:val="00FF4302"/>
    <w:rsid w:val="00FF4366"/>
    <w:rsid w:val="00FF4684"/>
    <w:rsid w:val="00FF46DA"/>
    <w:rsid w:val="00FF490A"/>
    <w:rsid w:val="00FF4F02"/>
    <w:rsid w:val="00FF5028"/>
    <w:rsid w:val="00FF50F6"/>
    <w:rsid w:val="00FF5634"/>
    <w:rsid w:val="00FF583E"/>
    <w:rsid w:val="00FF5AFB"/>
    <w:rsid w:val="00FF5F38"/>
    <w:rsid w:val="00FF6A34"/>
    <w:rsid w:val="00FF6A95"/>
    <w:rsid w:val="00FF6C91"/>
    <w:rsid w:val="00FF6DB2"/>
    <w:rsid w:val="00FF6F65"/>
    <w:rsid w:val="00FF6FB1"/>
    <w:rsid w:val="00FF71D5"/>
    <w:rsid w:val="00FF7AD2"/>
    <w:rsid w:val="00FF7C25"/>
    <w:rsid w:val="0117FBD4"/>
    <w:rsid w:val="011A1BB7"/>
    <w:rsid w:val="0130A910"/>
    <w:rsid w:val="01439513"/>
    <w:rsid w:val="01533D35"/>
    <w:rsid w:val="015B91AD"/>
    <w:rsid w:val="016050E4"/>
    <w:rsid w:val="01650C11"/>
    <w:rsid w:val="017C7091"/>
    <w:rsid w:val="01A473C4"/>
    <w:rsid w:val="01B41AA1"/>
    <w:rsid w:val="01F041BA"/>
    <w:rsid w:val="0204D389"/>
    <w:rsid w:val="02095C92"/>
    <w:rsid w:val="020DD5B3"/>
    <w:rsid w:val="02102312"/>
    <w:rsid w:val="02138AFB"/>
    <w:rsid w:val="02173B9C"/>
    <w:rsid w:val="0238C4F6"/>
    <w:rsid w:val="024D059B"/>
    <w:rsid w:val="025254B8"/>
    <w:rsid w:val="02586E8A"/>
    <w:rsid w:val="027FD97D"/>
    <w:rsid w:val="02A8951F"/>
    <w:rsid w:val="02A9803B"/>
    <w:rsid w:val="02AA4C87"/>
    <w:rsid w:val="02B23770"/>
    <w:rsid w:val="02BB8F94"/>
    <w:rsid w:val="02BEA2DF"/>
    <w:rsid w:val="02CFAF96"/>
    <w:rsid w:val="02D01ADB"/>
    <w:rsid w:val="02FAFC32"/>
    <w:rsid w:val="0300A959"/>
    <w:rsid w:val="0305093C"/>
    <w:rsid w:val="03060E3D"/>
    <w:rsid w:val="0306BB71"/>
    <w:rsid w:val="0309D5AF"/>
    <w:rsid w:val="031ADC33"/>
    <w:rsid w:val="03309ED6"/>
    <w:rsid w:val="034C5B12"/>
    <w:rsid w:val="03552825"/>
    <w:rsid w:val="035FEED9"/>
    <w:rsid w:val="03686A10"/>
    <w:rsid w:val="03742F97"/>
    <w:rsid w:val="037A0BD7"/>
    <w:rsid w:val="037F49EB"/>
    <w:rsid w:val="037F7FA5"/>
    <w:rsid w:val="03837B1D"/>
    <w:rsid w:val="03865407"/>
    <w:rsid w:val="0396F1F5"/>
    <w:rsid w:val="039E8CB9"/>
    <w:rsid w:val="03AFF010"/>
    <w:rsid w:val="03CA0BE4"/>
    <w:rsid w:val="03CF3BE1"/>
    <w:rsid w:val="03E6ABB2"/>
    <w:rsid w:val="03F2EA7A"/>
    <w:rsid w:val="040156B6"/>
    <w:rsid w:val="0418F465"/>
    <w:rsid w:val="0423898F"/>
    <w:rsid w:val="0436E506"/>
    <w:rsid w:val="043B1922"/>
    <w:rsid w:val="043E3828"/>
    <w:rsid w:val="046F1074"/>
    <w:rsid w:val="047E14CF"/>
    <w:rsid w:val="049E84B7"/>
    <w:rsid w:val="04B4A70D"/>
    <w:rsid w:val="04E0A8CE"/>
    <w:rsid w:val="04F60C24"/>
    <w:rsid w:val="050FFFF8"/>
    <w:rsid w:val="051A7325"/>
    <w:rsid w:val="0521E403"/>
    <w:rsid w:val="05394ADA"/>
    <w:rsid w:val="05553418"/>
    <w:rsid w:val="0557D918"/>
    <w:rsid w:val="05A46B0C"/>
    <w:rsid w:val="05BBED76"/>
    <w:rsid w:val="05C05DFB"/>
    <w:rsid w:val="060DFF0B"/>
    <w:rsid w:val="06248E0C"/>
    <w:rsid w:val="0628A8FF"/>
    <w:rsid w:val="0634B383"/>
    <w:rsid w:val="06418454"/>
    <w:rsid w:val="064BBA28"/>
    <w:rsid w:val="0667B6CA"/>
    <w:rsid w:val="066A32CA"/>
    <w:rsid w:val="067544ED"/>
    <w:rsid w:val="06863BAA"/>
    <w:rsid w:val="069B6BD8"/>
    <w:rsid w:val="06A4470F"/>
    <w:rsid w:val="06A671C4"/>
    <w:rsid w:val="06B0DF81"/>
    <w:rsid w:val="06B19D7E"/>
    <w:rsid w:val="06D434F1"/>
    <w:rsid w:val="06EF4259"/>
    <w:rsid w:val="06F835A8"/>
    <w:rsid w:val="06F8BD40"/>
    <w:rsid w:val="0702AADE"/>
    <w:rsid w:val="071F7A57"/>
    <w:rsid w:val="0726E1D8"/>
    <w:rsid w:val="072BCE64"/>
    <w:rsid w:val="072CC826"/>
    <w:rsid w:val="0731FBFD"/>
    <w:rsid w:val="073B1B0C"/>
    <w:rsid w:val="073F42C4"/>
    <w:rsid w:val="075128C6"/>
    <w:rsid w:val="076C623A"/>
    <w:rsid w:val="07740BDF"/>
    <w:rsid w:val="077B7874"/>
    <w:rsid w:val="0780774B"/>
    <w:rsid w:val="07887577"/>
    <w:rsid w:val="078E6550"/>
    <w:rsid w:val="07A2D58C"/>
    <w:rsid w:val="07C771A9"/>
    <w:rsid w:val="07CFCE22"/>
    <w:rsid w:val="07E1BAC3"/>
    <w:rsid w:val="07FA8262"/>
    <w:rsid w:val="08128194"/>
    <w:rsid w:val="08172EB4"/>
    <w:rsid w:val="082746AB"/>
    <w:rsid w:val="082CBACF"/>
    <w:rsid w:val="08379A33"/>
    <w:rsid w:val="084EDCB4"/>
    <w:rsid w:val="084FEDD1"/>
    <w:rsid w:val="085EF98C"/>
    <w:rsid w:val="086279FE"/>
    <w:rsid w:val="086C80AE"/>
    <w:rsid w:val="086D3174"/>
    <w:rsid w:val="087BF5C9"/>
    <w:rsid w:val="088378A7"/>
    <w:rsid w:val="088BD852"/>
    <w:rsid w:val="0895805C"/>
    <w:rsid w:val="08FAF503"/>
    <w:rsid w:val="09049364"/>
    <w:rsid w:val="0911657E"/>
    <w:rsid w:val="0911ADB7"/>
    <w:rsid w:val="09187FAC"/>
    <w:rsid w:val="091A1BF4"/>
    <w:rsid w:val="09446C83"/>
    <w:rsid w:val="094A236D"/>
    <w:rsid w:val="096ACE8D"/>
    <w:rsid w:val="097430E2"/>
    <w:rsid w:val="098BD5ED"/>
    <w:rsid w:val="0996D480"/>
    <w:rsid w:val="099DDD29"/>
    <w:rsid w:val="09A29545"/>
    <w:rsid w:val="09ADD9AF"/>
    <w:rsid w:val="09D68C62"/>
    <w:rsid w:val="09E64CC1"/>
    <w:rsid w:val="0A13E85F"/>
    <w:rsid w:val="0A1405CE"/>
    <w:rsid w:val="0A46889D"/>
    <w:rsid w:val="0A4B972C"/>
    <w:rsid w:val="0A4CBFDC"/>
    <w:rsid w:val="0A8A472E"/>
    <w:rsid w:val="0A987E43"/>
    <w:rsid w:val="0A999669"/>
    <w:rsid w:val="0AB499C8"/>
    <w:rsid w:val="0AC784D7"/>
    <w:rsid w:val="0ACEC95B"/>
    <w:rsid w:val="0AD3170A"/>
    <w:rsid w:val="0AE2D010"/>
    <w:rsid w:val="0AEB6366"/>
    <w:rsid w:val="0AED5C70"/>
    <w:rsid w:val="0AF18FFA"/>
    <w:rsid w:val="0AF94AB1"/>
    <w:rsid w:val="0AFA154A"/>
    <w:rsid w:val="0B05BE9A"/>
    <w:rsid w:val="0B2127E7"/>
    <w:rsid w:val="0B2499C5"/>
    <w:rsid w:val="0B2B86B6"/>
    <w:rsid w:val="0B3389E7"/>
    <w:rsid w:val="0B41160F"/>
    <w:rsid w:val="0B43336E"/>
    <w:rsid w:val="0B4D8935"/>
    <w:rsid w:val="0B5FF06A"/>
    <w:rsid w:val="0B702BB3"/>
    <w:rsid w:val="0B73461B"/>
    <w:rsid w:val="0B827CEB"/>
    <w:rsid w:val="0B827FEA"/>
    <w:rsid w:val="0BB720D7"/>
    <w:rsid w:val="0BC86621"/>
    <w:rsid w:val="0BD02302"/>
    <w:rsid w:val="0BE2DFE3"/>
    <w:rsid w:val="0BE7423C"/>
    <w:rsid w:val="0BF81F7E"/>
    <w:rsid w:val="0C024591"/>
    <w:rsid w:val="0C1C6462"/>
    <w:rsid w:val="0C1EF271"/>
    <w:rsid w:val="0C38C168"/>
    <w:rsid w:val="0C3D3F7D"/>
    <w:rsid w:val="0C440B42"/>
    <w:rsid w:val="0C526AB7"/>
    <w:rsid w:val="0C5E5540"/>
    <w:rsid w:val="0C6E311A"/>
    <w:rsid w:val="0CAF8E32"/>
    <w:rsid w:val="0CB2C49B"/>
    <w:rsid w:val="0CDCC03C"/>
    <w:rsid w:val="0CDF2833"/>
    <w:rsid w:val="0D02DAEC"/>
    <w:rsid w:val="0D09304B"/>
    <w:rsid w:val="0D12CEDD"/>
    <w:rsid w:val="0D13AE54"/>
    <w:rsid w:val="0D1A726A"/>
    <w:rsid w:val="0D2348DC"/>
    <w:rsid w:val="0D2F598E"/>
    <w:rsid w:val="0D3F619C"/>
    <w:rsid w:val="0D422CEE"/>
    <w:rsid w:val="0D518833"/>
    <w:rsid w:val="0D5D0BE9"/>
    <w:rsid w:val="0D629AA0"/>
    <w:rsid w:val="0D746BAB"/>
    <w:rsid w:val="0D892278"/>
    <w:rsid w:val="0D977163"/>
    <w:rsid w:val="0DA66627"/>
    <w:rsid w:val="0DA76E48"/>
    <w:rsid w:val="0DCAA43F"/>
    <w:rsid w:val="0DD2695D"/>
    <w:rsid w:val="0DED3233"/>
    <w:rsid w:val="0DF4B56D"/>
    <w:rsid w:val="0E132772"/>
    <w:rsid w:val="0E1A8A03"/>
    <w:rsid w:val="0E2E4337"/>
    <w:rsid w:val="0E3A2650"/>
    <w:rsid w:val="0E3B155C"/>
    <w:rsid w:val="0E4AD706"/>
    <w:rsid w:val="0E79EF8B"/>
    <w:rsid w:val="0E8938CF"/>
    <w:rsid w:val="0E9B0E98"/>
    <w:rsid w:val="0EAFE6EA"/>
    <w:rsid w:val="0EB0AE3E"/>
    <w:rsid w:val="0EB7DEEB"/>
    <w:rsid w:val="0EB9AED6"/>
    <w:rsid w:val="0ECEF974"/>
    <w:rsid w:val="0ED86E7A"/>
    <w:rsid w:val="0EE0945F"/>
    <w:rsid w:val="0EE16C58"/>
    <w:rsid w:val="0EF2D79A"/>
    <w:rsid w:val="0EF42959"/>
    <w:rsid w:val="0EF44EE7"/>
    <w:rsid w:val="0EFF7FC2"/>
    <w:rsid w:val="0F00466B"/>
    <w:rsid w:val="0F03EA6C"/>
    <w:rsid w:val="0F0917EA"/>
    <w:rsid w:val="0F18A58F"/>
    <w:rsid w:val="0F50FBDB"/>
    <w:rsid w:val="0F7B1EC2"/>
    <w:rsid w:val="0F99BD9C"/>
    <w:rsid w:val="0F9A2EAC"/>
    <w:rsid w:val="0F9DC078"/>
    <w:rsid w:val="0FBCEAAF"/>
    <w:rsid w:val="0FC8D462"/>
    <w:rsid w:val="0FD0E372"/>
    <w:rsid w:val="0FDB1698"/>
    <w:rsid w:val="0FE2FB75"/>
    <w:rsid w:val="0FF89CBE"/>
    <w:rsid w:val="101A02DA"/>
    <w:rsid w:val="102A434E"/>
    <w:rsid w:val="10343DFC"/>
    <w:rsid w:val="1049852D"/>
    <w:rsid w:val="1064200D"/>
    <w:rsid w:val="10B53EDA"/>
    <w:rsid w:val="10B63F3D"/>
    <w:rsid w:val="10B904A0"/>
    <w:rsid w:val="10BFA568"/>
    <w:rsid w:val="10DC4298"/>
    <w:rsid w:val="10E7ED5C"/>
    <w:rsid w:val="10F1BB8E"/>
    <w:rsid w:val="1122D334"/>
    <w:rsid w:val="113B519E"/>
    <w:rsid w:val="113E648A"/>
    <w:rsid w:val="11647AD5"/>
    <w:rsid w:val="11B6E175"/>
    <w:rsid w:val="11BEAB12"/>
    <w:rsid w:val="11C8CB9C"/>
    <w:rsid w:val="11D52D56"/>
    <w:rsid w:val="11E04624"/>
    <w:rsid w:val="12005CC3"/>
    <w:rsid w:val="1218F0CC"/>
    <w:rsid w:val="122AF26C"/>
    <w:rsid w:val="123EFEC0"/>
    <w:rsid w:val="1258F594"/>
    <w:rsid w:val="126DCD20"/>
    <w:rsid w:val="12748901"/>
    <w:rsid w:val="12AF9AF0"/>
    <w:rsid w:val="12E9A552"/>
    <w:rsid w:val="12ED6397"/>
    <w:rsid w:val="12F03944"/>
    <w:rsid w:val="131366A6"/>
    <w:rsid w:val="1322FD01"/>
    <w:rsid w:val="13242894"/>
    <w:rsid w:val="13489AB2"/>
    <w:rsid w:val="135DBD47"/>
    <w:rsid w:val="13633856"/>
    <w:rsid w:val="13760940"/>
    <w:rsid w:val="137C5E6C"/>
    <w:rsid w:val="13826D6B"/>
    <w:rsid w:val="138AD26C"/>
    <w:rsid w:val="138F6912"/>
    <w:rsid w:val="139C94E1"/>
    <w:rsid w:val="139F8E89"/>
    <w:rsid w:val="13A6F782"/>
    <w:rsid w:val="13AC6CE5"/>
    <w:rsid w:val="13BB9580"/>
    <w:rsid w:val="13C478F8"/>
    <w:rsid w:val="13C49D58"/>
    <w:rsid w:val="13C93D81"/>
    <w:rsid w:val="13CC7F2D"/>
    <w:rsid w:val="13DC0A2D"/>
    <w:rsid w:val="13FB2597"/>
    <w:rsid w:val="1403F44F"/>
    <w:rsid w:val="1407B06A"/>
    <w:rsid w:val="1408033F"/>
    <w:rsid w:val="142B2D16"/>
    <w:rsid w:val="142DB4E3"/>
    <w:rsid w:val="143F0F33"/>
    <w:rsid w:val="143F8858"/>
    <w:rsid w:val="1447CE6F"/>
    <w:rsid w:val="14616B17"/>
    <w:rsid w:val="1463071B"/>
    <w:rsid w:val="1466A4DE"/>
    <w:rsid w:val="14824B02"/>
    <w:rsid w:val="1487C8EA"/>
    <w:rsid w:val="148D82D6"/>
    <w:rsid w:val="14B0E63F"/>
    <w:rsid w:val="14B1905F"/>
    <w:rsid w:val="14C390D4"/>
    <w:rsid w:val="14C3CAF9"/>
    <w:rsid w:val="14F1B0E6"/>
    <w:rsid w:val="15033F56"/>
    <w:rsid w:val="151EEE22"/>
    <w:rsid w:val="1523EF62"/>
    <w:rsid w:val="15344421"/>
    <w:rsid w:val="155BE927"/>
    <w:rsid w:val="158DDA51"/>
    <w:rsid w:val="159AF8FC"/>
    <w:rsid w:val="15A045AD"/>
    <w:rsid w:val="15BA5FE1"/>
    <w:rsid w:val="15BBD7E0"/>
    <w:rsid w:val="15C2D050"/>
    <w:rsid w:val="15CE7E69"/>
    <w:rsid w:val="15D024AD"/>
    <w:rsid w:val="15E15934"/>
    <w:rsid w:val="16018D37"/>
    <w:rsid w:val="1607A10A"/>
    <w:rsid w:val="1625AA58"/>
    <w:rsid w:val="162E8789"/>
    <w:rsid w:val="1652FF24"/>
    <w:rsid w:val="165C0282"/>
    <w:rsid w:val="165C1612"/>
    <w:rsid w:val="16680A8B"/>
    <w:rsid w:val="166DBDC6"/>
    <w:rsid w:val="166EE65E"/>
    <w:rsid w:val="168625C7"/>
    <w:rsid w:val="16881FE8"/>
    <w:rsid w:val="169B74BA"/>
    <w:rsid w:val="16A16EEF"/>
    <w:rsid w:val="16A3D3F0"/>
    <w:rsid w:val="16A8A1C4"/>
    <w:rsid w:val="16BEEFD6"/>
    <w:rsid w:val="16C8C2C3"/>
    <w:rsid w:val="16CFEE84"/>
    <w:rsid w:val="1706E668"/>
    <w:rsid w:val="17138B08"/>
    <w:rsid w:val="17621B35"/>
    <w:rsid w:val="176303CC"/>
    <w:rsid w:val="176713E5"/>
    <w:rsid w:val="176F4626"/>
    <w:rsid w:val="17774CAB"/>
    <w:rsid w:val="17811CF7"/>
    <w:rsid w:val="178C787B"/>
    <w:rsid w:val="179A3520"/>
    <w:rsid w:val="179AF928"/>
    <w:rsid w:val="179CBFBB"/>
    <w:rsid w:val="17A3152C"/>
    <w:rsid w:val="17A4F377"/>
    <w:rsid w:val="17B732FC"/>
    <w:rsid w:val="17DDBB45"/>
    <w:rsid w:val="17E9447F"/>
    <w:rsid w:val="17ED1DF6"/>
    <w:rsid w:val="1808FA37"/>
    <w:rsid w:val="181EFD80"/>
    <w:rsid w:val="18618696"/>
    <w:rsid w:val="187795DA"/>
    <w:rsid w:val="188CD63E"/>
    <w:rsid w:val="18C8B300"/>
    <w:rsid w:val="18D05882"/>
    <w:rsid w:val="18DA3037"/>
    <w:rsid w:val="18E1BA14"/>
    <w:rsid w:val="18EE74BE"/>
    <w:rsid w:val="18F444CE"/>
    <w:rsid w:val="18FAC095"/>
    <w:rsid w:val="190D9915"/>
    <w:rsid w:val="190F32BC"/>
    <w:rsid w:val="193FF63F"/>
    <w:rsid w:val="1944A2BE"/>
    <w:rsid w:val="194A696D"/>
    <w:rsid w:val="194D5883"/>
    <w:rsid w:val="19701A18"/>
    <w:rsid w:val="19819B12"/>
    <w:rsid w:val="199221D0"/>
    <w:rsid w:val="1995B8BA"/>
    <w:rsid w:val="19A1C7D8"/>
    <w:rsid w:val="19BFD66E"/>
    <w:rsid w:val="19C87766"/>
    <w:rsid w:val="1A0537E1"/>
    <w:rsid w:val="1A174FCE"/>
    <w:rsid w:val="1A2EDD66"/>
    <w:rsid w:val="1A5D9CEB"/>
    <w:rsid w:val="1A61227C"/>
    <w:rsid w:val="1A63A79C"/>
    <w:rsid w:val="1A67DB7F"/>
    <w:rsid w:val="1A70F962"/>
    <w:rsid w:val="1A7A85F3"/>
    <w:rsid w:val="1A7F93BC"/>
    <w:rsid w:val="1A853821"/>
    <w:rsid w:val="1A8637AE"/>
    <w:rsid w:val="1A8A5561"/>
    <w:rsid w:val="1A9598C2"/>
    <w:rsid w:val="1A9857C2"/>
    <w:rsid w:val="1AA77BC7"/>
    <w:rsid w:val="1AB37960"/>
    <w:rsid w:val="1AC2E257"/>
    <w:rsid w:val="1ACC1862"/>
    <w:rsid w:val="1AEF13B1"/>
    <w:rsid w:val="1AF3A0FA"/>
    <w:rsid w:val="1AF56BF7"/>
    <w:rsid w:val="1B08315C"/>
    <w:rsid w:val="1B0C72CF"/>
    <w:rsid w:val="1B16ADCB"/>
    <w:rsid w:val="1B1E9BAC"/>
    <w:rsid w:val="1B1FBA87"/>
    <w:rsid w:val="1B61FF93"/>
    <w:rsid w:val="1B7357B9"/>
    <w:rsid w:val="1B9D1310"/>
    <w:rsid w:val="1B9F53E0"/>
    <w:rsid w:val="1BAAE3C4"/>
    <w:rsid w:val="1BACE331"/>
    <w:rsid w:val="1BB1B026"/>
    <w:rsid w:val="1BC92D0D"/>
    <w:rsid w:val="1BDF3964"/>
    <w:rsid w:val="1BEA645F"/>
    <w:rsid w:val="1BF140C8"/>
    <w:rsid w:val="1BF20812"/>
    <w:rsid w:val="1BFAAA5E"/>
    <w:rsid w:val="1C0005C7"/>
    <w:rsid w:val="1C0095D5"/>
    <w:rsid w:val="1C25AF30"/>
    <w:rsid w:val="1C3D68FA"/>
    <w:rsid w:val="1C6717EC"/>
    <w:rsid w:val="1C695128"/>
    <w:rsid w:val="1C7A6E32"/>
    <w:rsid w:val="1C7EDA87"/>
    <w:rsid w:val="1CABB63C"/>
    <w:rsid w:val="1CACC499"/>
    <w:rsid w:val="1D15102F"/>
    <w:rsid w:val="1D1DB45D"/>
    <w:rsid w:val="1D20D79B"/>
    <w:rsid w:val="1D305D4F"/>
    <w:rsid w:val="1D3CEF6A"/>
    <w:rsid w:val="1D503D55"/>
    <w:rsid w:val="1D5656C4"/>
    <w:rsid w:val="1D858C5D"/>
    <w:rsid w:val="1D8E3915"/>
    <w:rsid w:val="1D900964"/>
    <w:rsid w:val="1DA8DA38"/>
    <w:rsid w:val="1DC01613"/>
    <w:rsid w:val="1DC5B2C5"/>
    <w:rsid w:val="1DDB19CB"/>
    <w:rsid w:val="1DDDA272"/>
    <w:rsid w:val="1E110753"/>
    <w:rsid w:val="1E236234"/>
    <w:rsid w:val="1E27539A"/>
    <w:rsid w:val="1E3AF019"/>
    <w:rsid w:val="1E5FC1C6"/>
    <w:rsid w:val="1E6B1CF4"/>
    <w:rsid w:val="1E7DDD83"/>
    <w:rsid w:val="1E818BE9"/>
    <w:rsid w:val="1E85BB5B"/>
    <w:rsid w:val="1E93694F"/>
    <w:rsid w:val="1E9F88A1"/>
    <w:rsid w:val="1EA80004"/>
    <w:rsid w:val="1EB2E292"/>
    <w:rsid w:val="1EB7F86F"/>
    <w:rsid w:val="1EC41042"/>
    <w:rsid w:val="1EF3F41C"/>
    <w:rsid w:val="1F0CB255"/>
    <w:rsid w:val="1F3258DA"/>
    <w:rsid w:val="1F35959E"/>
    <w:rsid w:val="1F5548C6"/>
    <w:rsid w:val="1F8D179B"/>
    <w:rsid w:val="1F90E805"/>
    <w:rsid w:val="1F9C8D74"/>
    <w:rsid w:val="1F9CD6BD"/>
    <w:rsid w:val="2015F349"/>
    <w:rsid w:val="201BE034"/>
    <w:rsid w:val="203E40B9"/>
    <w:rsid w:val="2046D814"/>
    <w:rsid w:val="2058347A"/>
    <w:rsid w:val="205B960B"/>
    <w:rsid w:val="206A5A1B"/>
    <w:rsid w:val="206C944F"/>
    <w:rsid w:val="206F95F2"/>
    <w:rsid w:val="206FA8FF"/>
    <w:rsid w:val="2087D082"/>
    <w:rsid w:val="209AA92C"/>
    <w:rsid w:val="20BB4DAB"/>
    <w:rsid w:val="20BDDA88"/>
    <w:rsid w:val="20C6EFEB"/>
    <w:rsid w:val="20D0D03D"/>
    <w:rsid w:val="211648D6"/>
    <w:rsid w:val="211857E5"/>
    <w:rsid w:val="21199CDB"/>
    <w:rsid w:val="2124E438"/>
    <w:rsid w:val="2124E807"/>
    <w:rsid w:val="214370FF"/>
    <w:rsid w:val="214FDE2B"/>
    <w:rsid w:val="2153066C"/>
    <w:rsid w:val="2158943C"/>
    <w:rsid w:val="217307A4"/>
    <w:rsid w:val="2185342F"/>
    <w:rsid w:val="218A6A33"/>
    <w:rsid w:val="219D81D4"/>
    <w:rsid w:val="21A966B6"/>
    <w:rsid w:val="21ADFBE1"/>
    <w:rsid w:val="21C4AA31"/>
    <w:rsid w:val="21D0D717"/>
    <w:rsid w:val="21D2BBB2"/>
    <w:rsid w:val="21D441CE"/>
    <w:rsid w:val="21D7DCBA"/>
    <w:rsid w:val="21E779B1"/>
    <w:rsid w:val="21E9186A"/>
    <w:rsid w:val="21F0CE93"/>
    <w:rsid w:val="2201937A"/>
    <w:rsid w:val="22116852"/>
    <w:rsid w:val="22153FA7"/>
    <w:rsid w:val="2226FE2B"/>
    <w:rsid w:val="22488807"/>
    <w:rsid w:val="22495169"/>
    <w:rsid w:val="2251E63E"/>
    <w:rsid w:val="225D1645"/>
    <w:rsid w:val="2267F46D"/>
    <w:rsid w:val="2269205B"/>
    <w:rsid w:val="226993D3"/>
    <w:rsid w:val="2277934E"/>
    <w:rsid w:val="22DF4160"/>
    <w:rsid w:val="22E52A69"/>
    <w:rsid w:val="22EA6564"/>
    <w:rsid w:val="2317540C"/>
    <w:rsid w:val="232A71F8"/>
    <w:rsid w:val="235A7BF2"/>
    <w:rsid w:val="236459B3"/>
    <w:rsid w:val="2367CDC2"/>
    <w:rsid w:val="23690FDB"/>
    <w:rsid w:val="237C82BE"/>
    <w:rsid w:val="23B309DC"/>
    <w:rsid w:val="23B573F4"/>
    <w:rsid w:val="23D2D27D"/>
    <w:rsid w:val="23DF55B4"/>
    <w:rsid w:val="23E25437"/>
    <w:rsid w:val="23F11B69"/>
    <w:rsid w:val="242D30B2"/>
    <w:rsid w:val="2430B215"/>
    <w:rsid w:val="244630EF"/>
    <w:rsid w:val="244A0C62"/>
    <w:rsid w:val="2475A07D"/>
    <w:rsid w:val="2484FCF7"/>
    <w:rsid w:val="248CB51F"/>
    <w:rsid w:val="248CD51B"/>
    <w:rsid w:val="249BDA56"/>
    <w:rsid w:val="24D47512"/>
    <w:rsid w:val="24DCDDEB"/>
    <w:rsid w:val="24E36D6A"/>
    <w:rsid w:val="24ED573C"/>
    <w:rsid w:val="24F3B23A"/>
    <w:rsid w:val="24F7A2D0"/>
    <w:rsid w:val="24F9418D"/>
    <w:rsid w:val="24FDF2F2"/>
    <w:rsid w:val="251DD90C"/>
    <w:rsid w:val="251FD00F"/>
    <w:rsid w:val="252D72F0"/>
    <w:rsid w:val="252F6BD6"/>
    <w:rsid w:val="25307144"/>
    <w:rsid w:val="2532E1DC"/>
    <w:rsid w:val="2537AD1E"/>
    <w:rsid w:val="2562D833"/>
    <w:rsid w:val="25661682"/>
    <w:rsid w:val="2567FBEC"/>
    <w:rsid w:val="257565F2"/>
    <w:rsid w:val="257C8985"/>
    <w:rsid w:val="2593DC6D"/>
    <w:rsid w:val="259538CE"/>
    <w:rsid w:val="25A4CDDE"/>
    <w:rsid w:val="25B692A9"/>
    <w:rsid w:val="25F5BFF2"/>
    <w:rsid w:val="26055D1E"/>
    <w:rsid w:val="2605B1F2"/>
    <w:rsid w:val="260CDD1B"/>
    <w:rsid w:val="261DA64A"/>
    <w:rsid w:val="2630F4DA"/>
    <w:rsid w:val="26340945"/>
    <w:rsid w:val="263BC50E"/>
    <w:rsid w:val="263EF6AA"/>
    <w:rsid w:val="26710EA2"/>
    <w:rsid w:val="2678CC91"/>
    <w:rsid w:val="2686325A"/>
    <w:rsid w:val="26913D50"/>
    <w:rsid w:val="269EACFD"/>
    <w:rsid w:val="26C09490"/>
    <w:rsid w:val="26C634D0"/>
    <w:rsid w:val="26D2BE55"/>
    <w:rsid w:val="26D813A9"/>
    <w:rsid w:val="26DACB29"/>
    <w:rsid w:val="26DD002B"/>
    <w:rsid w:val="26E12983"/>
    <w:rsid w:val="26FB29ED"/>
    <w:rsid w:val="270D19F6"/>
    <w:rsid w:val="2711222F"/>
    <w:rsid w:val="2719305D"/>
    <w:rsid w:val="272D0087"/>
    <w:rsid w:val="27403CC1"/>
    <w:rsid w:val="2747B4EF"/>
    <w:rsid w:val="274E5FDE"/>
    <w:rsid w:val="274E7143"/>
    <w:rsid w:val="27527BEE"/>
    <w:rsid w:val="275393BC"/>
    <w:rsid w:val="275D8B12"/>
    <w:rsid w:val="275F894E"/>
    <w:rsid w:val="27772D3B"/>
    <w:rsid w:val="278DA3A4"/>
    <w:rsid w:val="2790AE45"/>
    <w:rsid w:val="27BF2D7B"/>
    <w:rsid w:val="27C9F1FB"/>
    <w:rsid w:val="27D1FCB3"/>
    <w:rsid w:val="27D30071"/>
    <w:rsid w:val="27DA00B6"/>
    <w:rsid w:val="27E50974"/>
    <w:rsid w:val="27E969D6"/>
    <w:rsid w:val="280BD89D"/>
    <w:rsid w:val="2818B87F"/>
    <w:rsid w:val="283123B4"/>
    <w:rsid w:val="2836DA5C"/>
    <w:rsid w:val="28499565"/>
    <w:rsid w:val="288879EB"/>
    <w:rsid w:val="288ECAED"/>
    <w:rsid w:val="28936CCC"/>
    <w:rsid w:val="28AA08E8"/>
    <w:rsid w:val="28B56CB4"/>
    <w:rsid w:val="28C00667"/>
    <w:rsid w:val="28D053D5"/>
    <w:rsid w:val="28DDE91F"/>
    <w:rsid w:val="28E0798B"/>
    <w:rsid w:val="28F30C1C"/>
    <w:rsid w:val="2911E27C"/>
    <w:rsid w:val="29162320"/>
    <w:rsid w:val="291C4CAF"/>
    <w:rsid w:val="2929A2AE"/>
    <w:rsid w:val="292B8120"/>
    <w:rsid w:val="2935245A"/>
    <w:rsid w:val="29439B7E"/>
    <w:rsid w:val="29669817"/>
    <w:rsid w:val="296C9C2C"/>
    <w:rsid w:val="296FBEC0"/>
    <w:rsid w:val="2971869A"/>
    <w:rsid w:val="298353E7"/>
    <w:rsid w:val="298C822A"/>
    <w:rsid w:val="29A48B87"/>
    <w:rsid w:val="29A64C86"/>
    <w:rsid w:val="29B3C8BC"/>
    <w:rsid w:val="29E547FA"/>
    <w:rsid w:val="29F5A0D8"/>
    <w:rsid w:val="2A007DF1"/>
    <w:rsid w:val="2A2D204A"/>
    <w:rsid w:val="2A72EF19"/>
    <w:rsid w:val="2A8AEA14"/>
    <w:rsid w:val="2A97A563"/>
    <w:rsid w:val="2AB49C7F"/>
    <w:rsid w:val="2AB99DC3"/>
    <w:rsid w:val="2AB9CA92"/>
    <w:rsid w:val="2ABD9FDD"/>
    <w:rsid w:val="2ABFE12D"/>
    <w:rsid w:val="2AC0E746"/>
    <w:rsid w:val="2ACBF54E"/>
    <w:rsid w:val="2AD47D27"/>
    <w:rsid w:val="2ADD2FBE"/>
    <w:rsid w:val="2AF7EF00"/>
    <w:rsid w:val="2B02A187"/>
    <w:rsid w:val="2B0787EA"/>
    <w:rsid w:val="2B1B6D56"/>
    <w:rsid w:val="2B5BE30F"/>
    <w:rsid w:val="2B5DF5E1"/>
    <w:rsid w:val="2B8F6259"/>
    <w:rsid w:val="2B9C72DE"/>
    <w:rsid w:val="2BA6D34F"/>
    <w:rsid w:val="2BC4BC05"/>
    <w:rsid w:val="2BC56A3B"/>
    <w:rsid w:val="2BC79292"/>
    <w:rsid w:val="2BDE3EB5"/>
    <w:rsid w:val="2BF0AD8C"/>
    <w:rsid w:val="2BF43AFC"/>
    <w:rsid w:val="2C074471"/>
    <w:rsid w:val="2C1A6AC0"/>
    <w:rsid w:val="2C25768D"/>
    <w:rsid w:val="2C261C0D"/>
    <w:rsid w:val="2C4E19CA"/>
    <w:rsid w:val="2C4E8313"/>
    <w:rsid w:val="2C4F0AA2"/>
    <w:rsid w:val="2C5C3A55"/>
    <w:rsid w:val="2C6D2AE6"/>
    <w:rsid w:val="2C74E9BF"/>
    <w:rsid w:val="2C7AE888"/>
    <w:rsid w:val="2C7EF597"/>
    <w:rsid w:val="2C87408B"/>
    <w:rsid w:val="2C943898"/>
    <w:rsid w:val="2C9701AF"/>
    <w:rsid w:val="2CB55AC4"/>
    <w:rsid w:val="2CB8ED2F"/>
    <w:rsid w:val="2CC645E9"/>
    <w:rsid w:val="2CC969D1"/>
    <w:rsid w:val="2CF7B370"/>
    <w:rsid w:val="2CFB622D"/>
    <w:rsid w:val="2D07D704"/>
    <w:rsid w:val="2D112074"/>
    <w:rsid w:val="2D1147BB"/>
    <w:rsid w:val="2D5D8E70"/>
    <w:rsid w:val="2D768102"/>
    <w:rsid w:val="2D76B0E1"/>
    <w:rsid w:val="2D7932DB"/>
    <w:rsid w:val="2D7A1C3E"/>
    <w:rsid w:val="2DBC5718"/>
    <w:rsid w:val="2DC94DFE"/>
    <w:rsid w:val="2DD0269D"/>
    <w:rsid w:val="2E00C51F"/>
    <w:rsid w:val="2E08F82E"/>
    <w:rsid w:val="2E0D0FD9"/>
    <w:rsid w:val="2E1A4FEB"/>
    <w:rsid w:val="2E2FC0C5"/>
    <w:rsid w:val="2E3F4919"/>
    <w:rsid w:val="2E4F87CA"/>
    <w:rsid w:val="2E583184"/>
    <w:rsid w:val="2E6923A4"/>
    <w:rsid w:val="2E82DAE2"/>
    <w:rsid w:val="2E850472"/>
    <w:rsid w:val="2E8F36B7"/>
    <w:rsid w:val="2EA78101"/>
    <w:rsid w:val="2ECCCBF8"/>
    <w:rsid w:val="2ED392EB"/>
    <w:rsid w:val="2EDD1A8A"/>
    <w:rsid w:val="2EEBC957"/>
    <w:rsid w:val="2EEE8B1F"/>
    <w:rsid w:val="2F01083E"/>
    <w:rsid w:val="2F08ECDB"/>
    <w:rsid w:val="2F0E5E81"/>
    <w:rsid w:val="2F0FAA73"/>
    <w:rsid w:val="2F1335AB"/>
    <w:rsid w:val="2F17D411"/>
    <w:rsid w:val="2F3A3FA7"/>
    <w:rsid w:val="2F42A587"/>
    <w:rsid w:val="2F48100B"/>
    <w:rsid w:val="2F489043"/>
    <w:rsid w:val="2F5B91EB"/>
    <w:rsid w:val="2F5D4C62"/>
    <w:rsid w:val="2FB0CE87"/>
    <w:rsid w:val="2FC08308"/>
    <w:rsid w:val="2FC38466"/>
    <w:rsid w:val="2FC9ADFD"/>
    <w:rsid w:val="2FDAD887"/>
    <w:rsid w:val="2FEABEA8"/>
    <w:rsid w:val="2FED1277"/>
    <w:rsid w:val="2FF1AE43"/>
    <w:rsid w:val="30111F6F"/>
    <w:rsid w:val="301A1057"/>
    <w:rsid w:val="3022DDAB"/>
    <w:rsid w:val="3024BCE2"/>
    <w:rsid w:val="3029ECDD"/>
    <w:rsid w:val="303D1107"/>
    <w:rsid w:val="304638C3"/>
    <w:rsid w:val="304DB4CD"/>
    <w:rsid w:val="304F1870"/>
    <w:rsid w:val="30500632"/>
    <w:rsid w:val="305450A7"/>
    <w:rsid w:val="305C33BB"/>
    <w:rsid w:val="3085C9FA"/>
    <w:rsid w:val="3092C696"/>
    <w:rsid w:val="30B710D1"/>
    <w:rsid w:val="30BAB54E"/>
    <w:rsid w:val="30CC7B84"/>
    <w:rsid w:val="31002A8A"/>
    <w:rsid w:val="3106176F"/>
    <w:rsid w:val="3128BED7"/>
    <w:rsid w:val="312B1B50"/>
    <w:rsid w:val="3138C3D8"/>
    <w:rsid w:val="315DE06C"/>
    <w:rsid w:val="31848199"/>
    <w:rsid w:val="31885F07"/>
    <w:rsid w:val="31904F9D"/>
    <w:rsid w:val="31A33B54"/>
    <w:rsid w:val="31AD41F9"/>
    <w:rsid w:val="31B1C812"/>
    <w:rsid w:val="31BFCDB7"/>
    <w:rsid w:val="31FC150B"/>
    <w:rsid w:val="32117F80"/>
    <w:rsid w:val="3214256F"/>
    <w:rsid w:val="32253A52"/>
    <w:rsid w:val="323318AE"/>
    <w:rsid w:val="324AA9C4"/>
    <w:rsid w:val="324F0055"/>
    <w:rsid w:val="3253B665"/>
    <w:rsid w:val="326AEF1C"/>
    <w:rsid w:val="326FFD7C"/>
    <w:rsid w:val="327331AE"/>
    <w:rsid w:val="32749E25"/>
    <w:rsid w:val="327B172A"/>
    <w:rsid w:val="3293528C"/>
    <w:rsid w:val="32A3C721"/>
    <w:rsid w:val="32A3E90F"/>
    <w:rsid w:val="32A4D6F5"/>
    <w:rsid w:val="32AE6B9E"/>
    <w:rsid w:val="32D11019"/>
    <w:rsid w:val="32D5DA00"/>
    <w:rsid w:val="32E2E7DB"/>
    <w:rsid w:val="32EA67A4"/>
    <w:rsid w:val="32F15E97"/>
    <w:rsid w:val="330D19E8"/>
    <w:rsid w:val="3315B083"/>
    <w:rsid w:val="33326FBC"/>
    <w:rsid w:val="335431C2"/>
    <w:rsid w:val="335B49C3"/>
    <w:rsid w:val="3360063E"/>
    <w:rsid w:val="33838F77"/>
    <w:rsid w:val="338FDCDC"/>
    <w:rsid w:val="3393C7C6"/>
    <w:rsid w:val="339620FB"/>
    <w:rsid w:val="339AECA2"/>
    <w:rsid w:val="33A23961"/>
    <w:rsid w:val="33BD4669"/>
    <w:rsid w:val="33BE84B3"/>
    <w:rsid w:val="33C30933"/>
    <w:rsid w:val="33CDC08A"/>
    <w:rsid w:val="33CFAA50"/>
    <w:rsid w:val="33DD1843"/>
    <w:rsid w:val="33E412D4"/>
    <w:rsid w:val="33FDEDDC"/>
    <w:rsid w:val="34129876"/>
    <w:rsid w:val="3416F28B"/>
    <w:rsid w:val="342727BC"/>
    <w:rsid w:val="3432D110"/>
    <w:rsid w:val="344D3145"/>
    <w:rsid w:val="345FB7DB"/>
    <w:rsid w:val="3460DF50"/>
    <w:rsid w:val="34708D57"/>
    <w:rsid w:val="34B702F0"/>
    <w:rsid w:val="34C7385F"/>
    <w:rsid w:val="34DE5C95"/>
    <w:rsid w:val="34E10C7B"/>
    <w:rsid w:val="34E481AF"/>
    <w:rsid w:val="35113577"/>
    <w:rsid w:val="35213F71"/>
    <w:rsid w:val="3551660F"/>
    <w:rsid w:val="355D09EF"/>
    <w:rsid w:val="356A2B2B"/>
    <w:rsid w:val="35B43FD8"/>
    <w:rsid w:val="35B5302C"/>
    <w:rsid w:val="35C048A0"/>
    <w:rsid w:val="35C219D7"/>
    <w:rsid w:val="3605FA7A"/>
    <w:rsid w:val="360C85A8"/>
    <w:rsid w:val="362DD54C"/>
    <w:rsid w:val="36457AD8"/>
    <w:rsid w:val="36583178"/>
    <w:rsid w:val="36654518"/>
    <w:rsid w:val="36699A13"/>
    <w:rsid w:val="36978941"/>
    <w:rsid w:val="369B78DB"/>
    <w:rsid w:val="369F4EB6"/>
    <w:rsid w:val="36ABC31E"/>
    <w:rsid w:val="36C1B9BD"/>
    <w:rsid w:val="36D67B9C"/>
    <w:rsid w:val="36DDFB53"/>
    <w:rsid w:val="36EB6F8C"/>
    <w:rsid w:val="36EFABEA"/>
    <w:rsid w:val="36F8EF56"/>
    <w:rsid w:val="36FCA11E"/>
    <w:rsid w:val="37104FD8"/>
    <w:rsid w:val="3723083C"/>
    <w:rsid w:val="372634F4"/>
    <w:rsid w:val="372681E1"/>
    <w:rsid w:val="372C1B09"/>
    <w:rsid w:val="372F0FF3"/>
    <w:rsid w:val="3751F908"/>
    <w:rsid w:val="3766C1B1"/>
    <w:rsid w:val="378B3ACF"/>
    <w:rsid w:val="3794C6C4"/>
    <w:rsid w:val="37A1D2FC"/>
    <w:rsid w:val="37DA310E"/>
    <w:rsid w:val="37F63826"/>
    <w:rsid w:val="37F81B18"/>
    <w:rsid w:val="380391A5"/>
    <w:rsid w:val="381A0FB7"/>
    <w:rsid w:val="3827601F"/>
    <w:rsid w:val="3848A677"/>
    <w:rsid w:val="3856AD89"/>
    <w:rsid w:val="385A9041"/>
    <w:rsid w:val="3861DD1F"/>
    <w:rsid w:val="38623FF7"/>
    <w:rsid w:val="387AA03B"/>
    <w:rsid w:val="387F3681"/>
    <w:rsid w:val="388442C5"/>
    <w:rsid w:val="3890AF40"/>
    <w:rsid w:val="38B8E159"/>
    <w:rsid w:val="38C0D6EC"/>
    <w:rsid w:val="38E89EA8"/>
    <w:rsid w:val="38F0BA0E"/>
    <w:rsid w:val="38FD1BC3"/>
    <w:rsid w:val="38FE4E02"/>
    <w:rsid w:val="3933F9EA"/>
    <w:rsid w:val="393EB223"/>
    <w:rsid w:val="395F5940"/>
    <w:rsid w:val="3997F11D"/>
    <w:rsid w:val="399F87F9"/>
    <w:rsid w:val="39A18BD9"/>
    <w:rsid w:val="39BCC1AF"/>
    <w:rsid w:val="39F02DEC"/>
    <w:rsid w:val="39F329FF"/>
    <w:rsid w:val="39FD7309"/>
    <w:rsid w:val="3A253A4F"/>
    <w:rsid w:val="3A29D130"/>
    <w:rsid w:val="3A2DDB34"/>
    <w:rsid w:val="3A397001"/>
    <w:rsid w:val="3A428178"/>
    <w:rsid w:val="3A4C1DFF"/>
    <w:rsid w:val="3A65DBE9"/>
    <w:rsid w:val="3A84A2DE"/>
    <w:rsid w:val="3A89FAD4"/>
    <w:rsid w:val="3A8C034C"/>
    <w:rsid w:val="3A8CDE8E"/>
    <w:rsid w:val="3A91E5A0"/>
    <w:rsid w:val="3AAAFB76"/>
    <w:rsid w:val="3AD081AD"/>
    <w:rsid w:val="3ADB75C1"/>
    <w:rsid w:val="3AF7E3AD"/>
    <w:rsid w:val="3B0451DB"/>
    <w:rsid w:val="3B359AAB"/>
    <w:rsid w:val="3B3F0CFC"/>
    <w:rsid w:val="3B4A32FB"/>
    <w:rsid w:val="3B4CAE02"/>
    <w:rsid w:val="3B502DB3"/>
    <w:rsid w:val="3B513596"/>
    <w:rsid w:val="3B57F08D"/>
    <w:rsid w:val="3B63EEA8"/>
    <w:rsid w:val="3B73D845"/>
    <w:rsid w:val="3B748B5D"/>
    <w:rsid w:val="3B798B9A"/>
    <w:rsid w:val="3B81FFD9"/>
    <w:rsid w:val="3B94909E"/>
    <w:rsid w:val="3B9E9EBF"/>
    <w:rsid w:val="3BD3EFDF"/>
    <w:rsid w:val="3BFBB03E"/>
    <w:rsid w:val="3C11FA4D"/>
    <w:rsid w:val="3C27530C"/>
    <w:rsid w:val="3C5A188A"/>
    <w:rsid w:val="3C6319F0"/>
    <w:rsid w:val="3C7B8338"/>
    <w:rsid w:val="3C897030"/>
    <w:rsid w:val="3C9C0DAB"/>
    <w:rsid w:val="3CA2E8AF"/>
    <w:rsid w:val="3CB9CE62"/>
    <w:rsid w:val="3CEA1CA6"/>
    <w:rsid w:val="3D1F58A4"/>
    <w:rsid w:val="3D36178E"/>
    <w:rsid w:val="3D553D91"/>
    <w:rsid w:val="3D56F0CF"/>
    <w:rsid w:val="3D61FB01"/>
    <w:rsid w:val="3D74FC59"/>
    <w:rsid w:val="3D814249"/>
    <w:rsid w:val="3DD7437B"/>
    <w:rsid w:val="3DDC7AC3"/>
    <w:rsid w:val="3DE8A7F5"/>
    <w:rsid w:val="3E08D95D"/>
    <w:rsid w:val="3E37016C"/>
    <w:rsid w:val="3E42ACE3"/>
    <w:rsid w:val="3E608982"/>
    <w:rsid w:val="3E77F4B5"/>
    <w:rsid w:val="3E83ACE9"/>
    <w:rsid w:val="3E86C62C"/>
    <w:rsid w:val="3E8E1452"/>
    <w:rsid w:val="3E97C335"/>
    <w:rsid w:val="3EADFD1C"/>
    <w:rsid w:val="3EC5BE0D"/>
    <w:rsid w:val="3EC94A6B"/>
    <w:rsid w:val="3ECAF0A9"/>
    <w:rsid w:val="3EF57130"/>
    <w:rsid w:val="3F06AF40"/>
    <w:rsid w:val="3F2511EF"/>
    <w:rsid w:val="3F3CDB5B"/>
    <w:rsid w:val="3F465252"/>
    <w:rsid w:val="3F77F82E"/>
    <w:rsid w:val="3F8A60D5"/>
    <w:rsid w:val="3F92B8EF"/>
    <w:rsid w:val="3F952B21"/>
    <w:rsid w:val="3F9BB962"/>
    <w:rsid w:val="3FABBF40"/>
    <w:rsid w:val="3FD28DA1"/>
    <w:rsid w:val="3FD35C94"/>
    <w:rsid w:val="3FDB092F"/>
    <w:rsid w:val="3FE269D6"/>
    <w:rsid w:val="4008A0A8"/>
    <w:rsid w:val="4009A4BD"/>
    <w:rsid w:val="401960DE"/>
    <w:rsid w:val="401A4C6A"/>
    <w:rsid w:val="405F9E96"/>
    <w:rsid w:val="406D64EE"/>
    <w:rsid w:val="4084E60F"/>
    <w:rsid w:val="40990308"/>
    <w:rsid w:val="40997DF0"/>
    <w:rsid w:val="40AF0CC3"/>
    <w:rsid w:val="40BE0696"/>
    <w:rsid w:val="40DE49F1"/>
    <w:rsid w:val="40E80AD8"/>
    <w:rsid w:val="4108A961"/>
    <w:rsid w:val="4110CD15"/>
    <w:rsid w:val="412E70FE"/>
    <w:rsid w:val="41460159"/>
    <w:rsid w:val="414C5412"/>
    <w:rsid w:val="414E512F"/>
    <w:rsid w:val="4179AD60"/>
    <w:rsid w:val="417B94FE"/>
    <w:rsid w:val="4188894D"/>
    <w:rsid w:val="418D9CD0"/>
    <w:rsid w:val="41A5C73C"/>
    <w:rsid w:val="41AE895F"/>
    <w:rsid w:val="41C04496"/>
    <w:rsid w:val="41E07465"/>
    <w:rsid w:val="41F594C3"/>
    <w:rsid w:val="420901BA"/>
    <w:rsid w:val="420ABDD2"/>
    <w:rsid w:val="4211702E"/>
    <w:rsid w:val="4232E604"/>
    <w:rsid w:val="423555FA"/>
    <w:rsid w:val="425210B2"/>
    <w:rsid w:val="4266A252"/>
    <w:rsid w:val="42B6245D"/>
    <w:rsid w:val="42BC064E"/>
    <w:rsid w:val="42C259C8"/>
    <w:rsid w:val="42D34E7A"/>
    <w:rsid w:val="42D849B0"/>
    <w:rsid w:val="4307005F"/>
    <w:rsid w:val="430FA17C"/>
    <w:rsid w:val="433E00E7"/>
    <w:rsid w:val="434A7CDB"/>
    <w:rsid w:val="43536120"/>
    <w:rsid w:val="436F6FBB"/>
    <w:rsid w:val="4376BC98"/>
    <w:rsid w:val="437D0665"/>
    <w:rsid w:val="4397698F"/>
    <w:rsid w:val="43A6C4CC"/>
    <w:rsid w:val="43AC6626"/>
    <w:rsid w:val="43B66DAF"/>
    <w:rsid w:val="43B8D3AF"/>
    <w:rsid w:val="43D7CC74"/>
    <w:rsid w:val="43DDA2EB"/>
    <w:rsid w:val="43E151FC"/>
    <w:rsid w:val="43F7E127"/>
    <w:rsid w:val="43FB8708"/>
    <w:rsid w:val="440F83AA"/>
    <w:rsid w:val="44482F02"/>
    <w:rsid w:val="44563FCC"/>
    <w:rsid w:val="44594253"/>
    <w:rsid w:val="4462C676"/>
    <w:rsid w:val="4471EB17"/>
    <w:rsid w:val="4480E547"/>
    <w:rsid w:val="44B5D362"/>
    <w:rsid w:val="44E565C9"/>
    <w:rsid w:val="44F9F7E7"/>
    <w:rsid w:val="4501E9E8"/>
    <w:rsid w:val="4516E7CC"/>
    <w:rsid w:val="451C6CCF"/>
    <w:rsid w:val="4524C003"/>
    <w:rsid w:val="452DE1FB"/>
    <w:rsid w:val="452E6DA7"/>
    <w:rsid w:val="453A2A41"/>
    <w:rsid w:val="4547F89D"/>
    <w:rsid w:val="458BC4F8"/>
    <w:rsid w:val="45A436C2"/>
    <w:rsid w:val="45B00E71"/>
    <w:rsid w:val="45D9F00C"/>
    <w:rsid w:val="45E540E0"/>
    <w:rsid w:val="45F95F98"/>
    <w:rsid w:val="46067695"/>
    <w:rsid w:val="46188AFE"/>
    <w:rsid w:val="4635A2FD"/>
    <w:rsid w:val="46459F4B"/>
    <w:rsid w:val="46489B62"/>
    <w:rsid w:val="4663E4F4"/>
    <w:rsid w:val="4680B57D"/>
    <w:rsid w:val="468F43F7"/>
    <w:rsid w:val="46957D31"/>
    <w:rsid w:val="46B51D51"/>
    <w:rsid w:val="46CBDCEE"/>
    <w:rsid w:val="46CDC5C7"/>
    <w:rsid w:val="46D236BD"/>
    <w:rsid w:val="46D85074"/>
    <w:rsid w:val="46F87622"/>
    <w:rsid w:val="4702708B"/>
    <w:rsid w:val="4707649D"/>
    <w:rsid w:val="47174A83"/>
    <w:rsid w:val="4726EE62"/>
    <w:rsid w:val="473EAE33"/>
    <w:rsid w:val="4753FCBC"/>
    <w:rsid w:val="47618BFA"/>
    <w:rsid w:val="47683EA1"/>
    <w:rsid w:val="47844EBE"/>
    <w:rsid w:val="47923FCA"/>
    <w:rsid w:val="47BB2B1F"/>
    <w:rsid w:val="47BB9F35"/>
    <w:rsid w:val="47CA15EE"/>
    <w:rsid w:val="47CE24E2"/>
    <w:rsid w:val="47D92FA1"/>
    <w:rsid w:val="47F3042D"/>
    <w:rsid w:val="48198B38"/>
    <w:rsid w:val="4820D6E2"/>
    <w:rsid w:val="48273EF4"/>
    <w:rsid w:val="48357D89"/>
    <w:rsid w:val="484E2C68"/>
    <w:rsid w:val="48503D27"/>
    <w:rsid w:val="48822A77"/>
    <w:rsid w:val="488F97AC"/>
    <w:rsid w:val="48A829B0"/>
    <w:rsid w:val="48A94072"/>
    <w:rsid w:val="48D8CD65"/>
    <w:rsid w:val="48D940B8"/>
    <w:rsid w:val="48ED9CED"/>
    <w:rsid w:val="48FBF334"/>
    <w:rsid w:val="490625FE"/>
    <w:rsid w:val="49132116"/>
    <w:rsid w:val="4919E894"/>
    <w:rsid w:val="4935B551"/>
    <w:rsid w:val="494A5C3A"/>
    <w:rsid w:val="494E2C08"/>
    <w:rsid w:val="495BBC89"/>
    <w:rsid w:val="495E6C5B"/>
    <w:rsid w:val="496BB6D3"/>
    <w:rsid w:val="497A3920"/>
    <w:rsid w:val="4993FD6D"/>
    <w:rsid w:val="499B6AFE"/>
    <w:rsid w:val="499FAC10"/>
    <w:rsid w:val="49A0EB21"/>
    <w:rsid w:val="49AA4913"/>
    <w:rsid w:val="49B174B1"/>
    <w:rsid w:val="49C0C788"/>
    <w:rsid w:val="49DFFF60"/>
    <w:rsid w:val="49EE81E6"/>
    <w:rsid w:val="49F7AF08"/>
    <w:rsid w:val="49F7FEC7"/>
    <w:rsid w:val="4A333679"/>
    <w:rsid w:val="4A506DDB"/>
    <w:rsid w:val="4A6145B2"/>
    <w:rsid w:val="4A614CD6"/>
    <w:rsid w:val="4A6E5C6C"/>
    <w:rsid w:val="4A70372D"/>
    <w:rsid w:val="4A8529F3"/>
    <w:rsid w:val="4A892F93"/>
    <w:rsid w:val="4A893EF0"/>
    <w:rsid w:val="4A8CD5B0"/>
    <w:rsid w:val="4A97E4D4"/>
    <w:rsid w:val="4AA6509F"/>
    <w:rsid w:val="4ABE1AD2"/>
    <w:rsid w:val="4ACCC5EB"/>
    <w:rsid w:val="4AD33D48"/>
    <w:rsid w:val="4AD6EFB3"/>
    <w:rsid w:val="4AE0EE1B"/>
    <w:rsid w:val="4AE7ABCF"/>
    <w:rsid w:val="4AEC5B40"/>
    <w:rsid w:val="4B0B4BA5"/>
    <w:rsid w:val="4B206C60"/>
    <w:rsid w:val="4B22D1CE"/>
    <w:rsid w:val="4B31EDF8"/>
    <w:rsid w:val="4B492C50"/>
    <w:rsid w:val="4B554373"/>
    <w:rsid w:val="4B5C4D5C"/>
    <w:rsid w:val="4B5DAB5E"/>
    <w:rsid w:val="4B745048"/>
    <w:rsid w:val="4B9828E6"/>
    <w:rsid w:val="4B9887E6"/>
    <w:rsid w:val="4BAEEEFE"/>
    <w:rsid w:val="4BAF9BAE"/>
    <w:rsid w:val="4BB3CB8A"/>
    <w:rsid w:val="4BB5507B"/>
    <w:rsid w:val="4BB7932E"/>
    <w:rsid w:val="4BCAB563"/>
    <w:rsid w:val="4BD292F1"/>
    <w:rsid w:val="4BE337B2"/>
    <w:rsid w:val="4BE53AC1"/>
    <w:rsid w:val="4BEBF45D"/>
    <w:rsid w:val="4BEC3E3C"/>
    <w:rsid w:val="4C0DDAF5"/>
    <w:rsid w:val="4C1A4730"/>
    <w:rsid w:val="4C226DA6"/>
    <w:rsid w:val="4C378885"/>
    <w:rsid w:val="4C4B2809"/>
    <w:rsid w:val="4C5021C8"/>
    <w:rsid w:val="4C698AA5"/>
    <w:rsid w:val="4C886DA8"/>
    <w:rsid w:val="4CAC7105"/>
    <w:rsid w:val="4CB7284F"/>
    <w:rsid w:val="4CC0E6E7"/>
    <w:rsid w:val="4CC3AECB"/>
    <w:rsid w:val="4CC62407"/>
    <w:rsid w:val="4CC92EA3"/>
    <w:rsid w:val="4CCB9E2F"/>
    <w:rsid w:val="4CDB90EB"/>
    <w:rsid w:val="4CEB3AB6"/>
    <w:rsid w:val="4CF7A33E"/>
    <w:rsid w:val="4CF7BEBE"/>
    <w:rsid w:val="4D046CE6"/>
    <w:rsid w:val="4D24F941"/>
    <w:rsid w:val="4D3CA892"/>
    <w:rsid w:val="4D4646F7"/>
    <w:rsid w:val="4D732F19"/>
    <w:rsid w:val="4D777E66"/>
    <w:rsid w:val="4D7B9923"/>
    <w:rsid w:val="4D7F7241"/>
    <w:rsid w:val="4D880E9D"/>
    <w:rsid w:val="4D8AE42A"/>
    <w:rsid w:val="4D9D55E3"/>
    <w:rsid w:val="4DA7C5EE"/>
    <w:rsid w:val="4DB44E83"/>
    <w:rsid w:val="4DB4779E"/>
    <w:rsid w:val="4DCC4955"/>
    <w:rsid w:val="4DE545C8"/>
    <w:rsid w:val="4DF2EA69"/>
    <w:rsid w:val="4DF5F6E5"/>
    <w:rsid w:val="4DFC5D66"/>
    <w:rsid w:val="4E019C7E"/>
    <w:rsid w:val="4E0DCB3D"/>
    <w:rsid w:val="4E12DA2E"/>
    <w:rsid w:val="4E26D42F"/>
    <w:rsid w:val="4E2D0204"/>
    <w:rsid w:val="4E395FC4"/>
    <w:rsid w:val="4E638A0F"/>
    <w:rsid w:val="4E6FDFAB"/>
    <w:rsid w:val="4E754581"/>
    <w:rsid w:val="4E86E583"/>
    <w:rsid w:val="4EAF6345"/>
    <w:rsid w:val="4EBA9641"/>
    <w:rsid w:val="4EF89C09"/>
    <w:rsid w:val="4EF9341A"/>
    <w:rsid w:val="4EFD5EAB"/>
    <w:rsid w:val="4F0B9417"/>
    <w:rsid w:val="4F0F594B"/>
    <w:rsid w:val="4F198008"/>
    <w:rsid w:val="4F30A78D"/>
    <w:rsid w:val="4F4186A6"/>
    <w:rsid w:val="4F420C20"/>
    <w:rsid w:val="4F53E424"/>
    <w:rsid w:val="4F729658"/>
    <w:rsid w:val="4F8236BA"/>
    <w:rsid w:val="4F8C9B55"/>
    <w:rsid w:val="4F912194"/>
    <w:rsid w:val="4F9339CD"/>
    <w:rsid w:val="4FB6ADAA"/>
    <w:rsid w:val="4FC9FEF0"/>
    <w:rsid w:val="4FD85D51"/>
    <w:rsid w:val="4FE89941"/>
    <w:rsid w:val="50098412"/>
    <w:rsid w:val="50151939"/>
    <w:rsid w:val="503C53A7"/>
    <w:rsid w:val="504CE8C1"/>
    <w:rsid w:val="507066D4"/>
    <w:rsid w:val="507B94B0"/>
    <w:rsid w:val="507BA9EF"/>
    <w:rsid w:val="508D97EB"/>
    <w:rsid w:val="50A3FD73"/>
    <w:rsid w:val="50A6D0C5"/>
    <w:rsid w:val="50CDAACC"/>
    <w:rsid w:val="50DEEB47"/>
    <w:rsid w:val="5102FECE"/>
    <w:rsid w:val="51415759"/>
    <w:rsid w:val="515BDECB"/>
    <w:rsid w:val="516B7BC0"/>
    <w:rsid w:val="516EB7AB"/>
    <w:rsid w:val="5190A96C"/>
    <w:rsid w:val="519C7D18"/>
    <w:rsid w:val="51B6DB24"/>
    <w:rsid w:val="51C5A096"/>
    <w:rsid w:val="51CB92F7"/>
    <w:rsid w:val="51D3E738"/>
    <w:rsid w:val="51E44512"/>
    <w:rsid w:val="51F8FE48"/>
    <w:rsid w:val="52233441"/>
    <w:rsid w:val="52313F6D"/>
    <w:rsid w:val="52334708"/>
    <w:rsid w:val="524BD907"/>
    <w:rsid w:val="525ED5D0"/>
    <w:rsid w:val="525EFD1F"/>
    <w:rsid w:val="526A7CAD"/>
    <w:rsid w:val="52742389"/>
    <w:rsid w:val="527E4F06"/>
    <w:rsid w:val="52A006FD"/>
    <w:rsid w:val="52A29DDC"/>
    <w:rsid w:val="52C6C90C"/>
    <w:rsid w:val="52D083DD"/>
    <w:rsid w:val="52D1B564"/>
    <w:rsid w:val="52DFFD85"/>
    <w:rsid w:val="52F6F468"/>
    <w:rsid w:val="52F7322A"/>
    <w:rsid w:val="532E8282"/>
    <w:rsid w:val="5358E22E"/>
    <w:rsid w:val="53630D2C"/>
    <w:rsid w:val="53864BC6"/>
    <w:rsid w:val="5396DBA4"/>
    <w:rsid w:val="53A2273C"/>
    <w:rsid w:val="53A9AF75"/>
    <w:rsid w:val="53C4339A"/>
    <w:rsid w:val="53CE9FDB"/>
    <w:rsid w:val="53D27C93"/>
    <w:rsid w:val="53DAD8BA"/>
    <w:rsid w:val="53EB4CCA"/>
    <w:rsid w:val="53FB9451"/>
    <w:rsid w:val="540BCCA0"/>
    <w:rsid w:val="541829FD"/>
    <w:rsid w:val="541DB2B7"/>
    <w:rsid w:val="5421AFF0"/>
    <w:rsid w:val="5431F922"/>
    <w:rsid w:val="5437F1CE"/>
    <w:rsid w:val="5453BFBC"/>
    <w:rsid w:val="545B2FC9"/>
    <w:rsid w:val="54778C81"/>
    <w:rsid w:val="54800CB5"/>
    <w:rsid w:val="548F2159"/>
    <w:rsid w:val="54981F0B"/>
    <w:rsid w:val="549D45C9"/>
    <w:rsid w:val="54B505B4"/>
    <w:rsid w:val="54BE0D5E"/>
    <w:rsid w:val="54C09922"/>
    <w:rsid w:val="54D2A1B8"/>
    <w:rsid w:val="54DA8666"/>
    <w:rsid w:val="551A5E4C"/>
    <w:rsid w:val="5523AB5D"/>
    <w:rsid w:val="55283184"/>
    <w:rsid w:val="552C8FDF"/>
    <w:rsid w:val="5534C27F"/>
    <w:rsid w:val="555883A9"/>
    <w:rsid w:val="556ACDD1"/>
    <w:rsid w:val="5598A4EF"/>
    <w:rsid w:val="55ABEFB3"/>
    <w:rsid w:val="55B340A7"/>
    <w:rsid w:val="55BC7C0B"/>
    <w:rsid w:val="55C7AB9C"/>
    <w:rsid w:val="55DFB311"/>
    <w:rsid w:val="560C4808"/>
    <w:rsid w:val="561283F2"/>
    <w:rsid w:val="563D1E5C"/>
    <w:rsid w:val="56483D1F"/>
    <w:rsid w:val="5666ACCA"/>
    <w:rsid w:val="56816528"/>
    <w:rsid w:val="5688096E"/>
    <w:rsid w:val="568BE207"/>
    <w:rsid w:val="56927661"/>
    <w:rsid w:val="56A74E55"/>
    <w:rsid w:val="56B5BE46"/>
    <w:rsid w:val="56CCBCDC"/>
    <w:rsid w:val="56DF9805"/>
    <w:rsid w:val="56E20D7D"/>
    <w:rsid w:val="56E40853"/>
    <w:rsid w:val="56FFBC66"/>
    <w:rsid w:val="570F9F27"/>
    <w:rsid w:val="57144325"/>
    <w:rsid w:val="57196E7F"/>
    <w:rsid w:val="57255F47"/>
    <w:rsid w:val="57288827"/>
    <w:rsid w:val="57369798"/>
    <w:rsid w:val="5748AAE8"/>
    <w:rsid w:val="574C23AD"/>
    <w:rsid w:val="5769E502"/>
    <w:rsid w:val="57802B98"/>
    <w:rsid w:val="57829D5D"/>
    <w:rsid w:val="579529B1"/>
    <w:rsid w:val="57BA68B6"/>
    <w:rsid w:val="57CBD56A"/>
    <w:rsid w:val="57D58C27"/>
    <w:rsid w:val="57D6D8DE"/>
    <w:rsid w:val="57E7EBB1"/>
    <w:rsid w:val="57F2E95F"/>
    <w:rsid w:val="57F3254F"/>
    <w:rsid w:val="57F85EB3"/>
    <w:rsid w:val="58109370"/>
    <w:rsid w:val="58163E5C"/>
    <w:rsid w:val="58164759"/>
    <w:rsid w:val="581BB1CC"/>
    <w:rsid w:val="581F3683"/>
    <w:rsid w:val="582670F9"/>
    <w:rsid w:val="58393160"/>
    <w:rsid w:val="5843CAC3"/>
    <w:rsid w:val="584CE0EF"/>
    <w:rsid w:val="5855E06A"/>
    <w:rsid w:val="587B1497"/>
    <w:rsid w:val="58894CB5"/>
    <w:rsid w:val="589183C2"/>
    <w:rsid w:val="58AF81DF"/>
    <w:rsid w:val="58BDD2F4"/>
    <w:rsid w:val="58C7D5AE"/>
    <w:rsid w:val="58CDBC22"/>
    <w:rsid w:val="590024BF"/>
    <w:rsid w:val="5901E514"/>
    <w:rsid w:val="5908D260"/>
    <w:rsid w:val="591258AF"/>
    <w:rsid w:val="591997C4"/>
    <w:rsid w:val="593219FA"/>
    <w:rsid w:val="5935B2CA"/>
    <w:rsid w:val="5936ADCC"/>
    <w:rsid w:val="5946E5F4"/>
    <w:rsid w:val="595BDC0D"/>
    <w:rsid w:val="5963CBD2"/>
    <w:rsid w:val="598DDC20"/>
    <w:rsid w:val="599196C2"/>
    <w:rsid w:val="59A5590C"/>
    <w:rsid w:val="59C3171F"/>
    <w:rsid w:val="59C9E883"/>
    <w:rsid w:val="59D647A9"/>
    <w:rsid w:val="59D655F3"/>
    <w:rsid w:val="5A0549F7"/>
    <w:rsid w:val="5A0B9820"/>
    <w:rsid w:val="5A33C4B5"/>
    <w:rsid w:val="5A41D601"/>
    <w:rsid w:val="5A4302EB"/>
    <w:rsid w:val="5A4E96FD"/>
    <w:rsid w:val="5A655B70"/>
    <w:rsid w:val="5A697B94"/>
    <w:rsid w:val="5A72A5D6"/>
    <w:rsid w:val="5A7AA600"/>
    <w:rsid w:val="5A86D46C"/>
    <w:rsid w:val="5A94FDEC"/>
    <w:rsid w:val="5AA0B766"/>
    <w:rsid w:val="5AF646BA"/>
    <w:rsid w:val="5B0089F7"/>
    <w:rsid w:val="5B08E0C7"/>
    <w:rsid w:val="5B0ECE04"/>
    <w:rsid w:val="5B4561BA"/>
    <w:rsid w:val="5B62995A"/>
    <w:rsid w:val="5B673951"/>
    <w:rsid w:val="5B70A464"/>
    <w:rsid w:val="5B8ADC2D"/>
    <w:rsid w:val="5B987F07"/>
    <w:rsid w:val="5BF3C17D"/>
    <w:rsid w:val="5C108644"/>
    <w:rsid w:val="5C122AE2"/>
    <w:rsid w:val="5C15CF58"/>
    <w:rsid w:val="5C18DA0A"/>
    <w:rsid w:val="5C2475CF"/>
    <w:rsid w:val="5C48ECFE"/>
    <w:rsid w:val="5C506201"/>
    <w:rsid w:val="5C58C7C0"/>
    <w:rsid w:val="5C60C966"/>
    <w:rsid w:val="5C637A2D"/>
    <w:rsid w:val="5C6FFEED"/>
    <w:rsid w:val="5C70EE37"/>
    <w:rsid w:val="5C75C1A0"/>
    <w:rsid w:val="5C80D689"/>
    <w:rsid w:val="5C879243"/>
    <w:rsid w:val="5C8F66F2"/>
    <w:rsid w:val="5C92B55D"/>
    <w:rsid w:val="5C9EA796"/>
    <w:rsid w:val="5CA6AD58"/>
    <w:rsid w:val="5CABE712"/>
    <w:rsid w:val="5CDC84FD"/>
    <w:rsid w:val="5CE8DE35"/>
    <w:rsid w:val="5CEDDC6E"/>
    <w:rsid w:val="5CEE00DE"/>
    <w:rsid w:val="5CFDBC68"/>
    <w:rsid w:val="5CFE0F21"/>
    <w:rsid w:val="5D0964C9"/>
    <w:rsid w:val="5D11E004"/>
    <w:rsid w:val="5D2704EE"/>
    <w:rsid w:val="5D2876A3"/>
    <w:rsid w:val="5D3CDB65"/>
    <w:rsid w:val="5D3DE61D"/>
    <w:rsid w:val="5D42AF4D"/>
    <w:rsid w:val="5D4A7DE4"/>
    <w:rsid w:val="5D847BB0"/>
    <w:rsid w:val="5D8D5BC2"/>
    <w:rsid w:val="5D942DA7"/>
    <w:rsid w:val="5DF13C81"/>
    <w:rsid w:val="5DF84157"/>
    <w:rsid w:val="5E021275"/>
    <w:rsid w:val="5E0BD8CE"/>
    <w:rsid w:val="5E20E2A8"/>
    <w:rsid w:val="5E2E006A"/>
    <w:rsid w:val="5E2F61F2"/>
    <w:rsid w:val="5E3D4B6B"/>
    <w:rsid w:val="5E4094B6"/>
    <w:rsid w:val="5E4FD240"/>
    <w:rsid w:val="5E5DDF8B"/>
    <w:rsid w:val="5E68A298"/>
    <w:rsid w:val="5E7B8C33"/>
    <w:rsid w:val="5E8797B7"/>
    <w:rsid w:val="5E923022"/>
    <w:rsid w:val="5E9233BA"/>
    <w:rsid w:val="5E948B16"/>
    <w:rsid w:val="5E9BC2ED"/>
    <w:rsid w:val="5E9BF4F6"/>
    <w:rsid w:val="5EA06B19"/>
    <w:rsid w:val="5EA8B10B"/>
    <w:rsid w:val="5EAE043E"/>
    <w:rsid w:val="5EB0106E"/>
    <w:rsid w:val="5EC1D2DF"/>
    <w:rsid w:val="5EC4CD07"/>
    <w:rsid w:val="5EC73C9A"/>
    <w:rsid w:val="5ED43F50"/>
    <w:rsid w:val="5EF638F6"/>
    <w:rsid w:val="5EF95AD2"/>
    <w:rsid w:val="5F031DF8"/>
    <w:rsid w:val="5F0A69CD"/>
    <w:rsid w:val="5F109411"/>
    <w:rsid w:val="5F1B3FC9"/>
    <w:rsid w:val="5F1B59B0"/>
    <w:rsid w:val="5F1F0CD0"/>
    <w:rsid w:val="5F42EB3E"/>
    <w:rsid w:val="5F4413C3"/>
    <w:rsid w:val="5F624512"/>
    <w:rsid w:val="5F93E041"/>
    <w:rsid w:val="5F975F83"/>
    <w:rsid w:val="5FBB6CF6"/>
    <w:rsid w:val="5FC67CEA"/>
    <w:rsid w:val="5FCA0FA4"/>
    <w:rsid w:val="5FD009EE"/>
    <w:rsid w:val="5FD5DD6E"/>
    <w:rsid w:val="6002EF0A"/>
    <w:rsid w:val="600E229F"/>
    <w:rsid w:val="603C466F"/>
    <w:rsid w:val="605578AB"/>
    <w:rsid w:val="605BB27B"/>
    <w:rsid w:val="605BB68F"/>
    <w:rsid w:val="6064A1C1"/>
    <w:rsid w:val="6067FC7D"/>
    <w:rsid w:val="607FEC6F"/>
    <w:rsid w:val="609E353F"/>
    <w:rsid w:val="60AF6D2D"/>
    <w:rsid w:val="60B84D37"/>
    <w:rsid w:val="60BCD72B"/>
    <w:rsid w:val="60BF198F"/>
    <w:rsid w:val="60D25D22"/>
    <w:rsid w:val="60E3E86D"/>
    <w:rsid w:val="611413A4"/>
    <w:rsid w:val="612B6D30"/>
    <w:rsid w:val="6130330F"/>
    <w:rsid w:val="6152B9D9"/>
    <w:rsid w:val="615C8F7F"/>
    <w:rsid w:val="615D071B"/>
    <w:rsid w:val="617F3C98"/>
    <w:rsid w:val="61A5AAA1"/>
    <w:rsid w:val="61B59DFC"/>
    <w:rsid w:val="61C52320"/>
    <w:rsid w:val="61E7635D"/>
    <w:rsid w:val="61EE90E1"/>
    <w:rsid w:val="61F0FF8E"/>
    <w:rsid w:val="61FD2F1A"/>
    <w:rsid w:val="62372936"/>
    <w:rsid w:val="624A0F64"/>
    <w:rsid w:val="626E03E5"/>
    <w:rsid w:val="627AEA2A"/>
    <w:rsid w:val="62C350F0"/>
    <w:rsid w:val="62C4F82C"/>
    <w:rsid w:val="62D81189"/>
    <w:rsid w:val="62DA9581"/>
    <w:rsid w:val="62ED0A11"/>
    <w:rsid w:val="631D8D79"/>
    <w:rsid w:val="6325DF0A"/>
    <w:rsid w:val="632AE175"/>
    <w:rsid w:val="633AB2D8"/>
    <w:rsid w:val="633D03A5"/>
    <w:rsid w:val="63579E04"/>
    <w:rsid w:val="635CC8F9"/>
    <w:rsid w:val="635D0853"/>
    <w:rsid w:val="6362C93A"/>
    <w:rsid w:val="638D638D"/>
    <w:rsid w:val="63A6CE1A"/>
    <w:rsid w:val="63CD59DF"/>
    <w:rsid w:val="63CF4D9D"/>
    <w:rsid w:val="63D3EDA9"/>
    <w:rsid w:val="63E43767"/>
    <w:rsid w:val="63F80630"/>
    <w:rsid w:val="64105368"/>
    <w:rsid w:val="641E27E1"/>
    <w:rsid w:val="642AA729"/>
    <w:rsid w:val="643BFB68"/>
    <w:rsid w:val="6449F599"/>
    <w:rsid w:val="6450071B"/>
    <w:rsid w:val="64594FB9"/>
    <w:rsid w:val="64611B9F"/>
    <w:rsid w:val="6463DAD7"/>
    <w:rsid w:val="646C6049"/>
    <w:rsid w:val="6474804C"/>
    <w:rsid w:val="647D69FE"/>
    <w:rsid w:val="648AB535"/>
    <w:rsid w:val="648EF160"/>
    <w:rsid w:val="64973E6D"/>
    <w:rsid w:val="64D3B502"/>
    <w:rsid w:val="64D3D498"/>
    <w:rsid w:val="64DD13BC"/>
    <w:rsid w:val="65104FC7"/>
    <w:rsid w:val="6525977C"/>
    <w:rsid w:val="65265AF7"/>
    <w:rsid w:val="652B86F4"/>
    <w:rsid w:val="652BB506"/>
    <w:rsid w:val="655903CD"/>
    <w:rsid w:val="65748401"/>
    <w:rsid w:val="658B31F2"/>
    <w:rsid w:val="658FE8D2"/>
    <w:rsid w:val="6596B253"/>
    <w:rsid w:val="65BCCEFF"/>
    <w:rsid w:val="65D904C3"/>
    <w:rsid w:val="65E63729"/>
    <w:rsid w:val="65F362D1"/>
    <w:rsid w:val="661032A0"/>
    <w:rsid w:val="6622ECC3"/>
    <w:rsid w:val="6626C09E"/>
    <w:rsid w:val="66603A0A"/>
    <w:rsid w:val="666EC6B8"/>
    <w:rsid w:val="666ECB7D"/>
    <w:rsid w:val="6680241E"/>
    <w:rsid w:val="6699F451"/>
    <w:rsid w:val="669FDD48"/>
    <w:rsid w:val="66BBD8A4"/>
    <w:rsid w:val="66BBEB9B"/>
    <w:rsid w:val="66BC8295"/>
    <w:rsid w:val="66DC575D"/>
    <w:rsid w:val="6702DBE6"/>
    <w:rsid w:val="6711093C"/>
    <w:rsid w:val="67167AC0"/>
    <w:rsid w:val="671A4567"/>
    <w:rsid w:val="6720D8FF"/>
    <w:rsid w:val="6745AFB9"/>
    <w:rsid w:val="6764A9BA"/>
    <w:rsid w:val="676541B5"/>
    <w:rsid w:val="676DEDEE"/>
    <w:rsid w:val="6771C1D4"/>
    <w:rsid w:val="67909312"/>
    <w:rsid w:val="679D15F4"/>
    <w:rsid w:val="67A22E4B"/>
    <w:rsid w:val="67A32A45"/>
    <w:rsid w:val="67AD6EC0"/>
    <w:rsid w:val="67AEACCD"/>
    <w:rsid w:val="67B740C8"/>
    <w:rsid w:val="67BCBE50"/>
    <w:rsid w:val="67CE3751"/>
    <w:rsid w:val="67D0907D"/>
    <w:rsid w:val="67E6F776"/>
    <w:rsid w:val="67E8CBFD"/>
    <w:rsid w:val="67EA90E9"/>
    <w:rsid w:val="67F9F077"/>
    <w:rsid w:val="68117C67"/>
    <w:rsid w:val="682F9A3F"/>
    <w:rsid w:val="6840D587"/>
    <w:rsid w:val="684E7F84"/>
    <w:rsid w:val="68560E17"/>
    <w:rsid w:val="685694B6"/>
    <w:rsid w:val="685A9BB9"/>
    <w:rsid w:val="685B72FD"/>
    <w:rsid w:val="685CECA3"/>
    <w:rsid w:val="68809C8E"/>
    <w:rsid w:val="6893AB13"/>
    <w:rsid w:val="68A70B45"/>
    <w:rsid w:val="68AEC1CF"/>
    <w:rsid w:val="68AFC344"/>
    <w:rsid w:val="68B7A772"/>
    <w:rsid w:val="68BD8F1F"/>
    <w:rsid w:val="68D22066"/>
    <w:rsid w:val="68DE2841"/>
    <w:rsid w:val="68F4B611"/>
    <w:rsid w:val="692E75B0"/>
    <w:rsid w:val="693A6B05"/>
    <w:rsid w:val="693D1448"/>
    <w:rsid w:val="694ADA7F"/>
    <w:rsid w:val="695536C7"/>
    <w:rsid w:val="696DCD79"/>
    <w:rsid w:val="697558EB"/>
    <w:rsid w:val="69A25F04"/>
    <w:rsid w:val="69AB316C"/>
    <w:rsid w:val="69B5556E"/>
    <w:rsid w:val="69B7909C"/>
    <w:rsid w:val="69E8321B"/>
    <w:rsid w:val="69FBF6BD"/>
    <w:rsid w:val="69FF9748"/>
    <w:rsid w:val="6A01A5AE"/>
    <w:rsid w:val="6A0BFA86"/>
    <w:rsid w:val="6A20D024"/>
    <w:rsid w:val="6A369B72"/>
    <w:rsid w:val="6A375E45"/>
    <w:rsid w:val="6A3F4A63"/>
    <w:rsid w:val="6A6255C6"/>
    <w:rsid w:val="6A6BD1A3"/>
    <w:rsid w:val="6A794082"/>
    <w:rsid w:val="6A959F93"/>
    <w:rsid w:val="6A9EEA6D"/>
    <w:rsid w:val="6AB65249"/>
    <w:rsid w:val="6AB6C139"/>
    <w:rsid w:val="6AC9A0A0"/>
    <w:rsid w:val="6ACF50C1"/>
    <w:rsid w:val="6AD58C3F"/>
    <w:rsid w:val="6ADA33BC"/>
    <w:rsid w:val="6AF21354"/>
    <w:rsid w:val="6AF3C07C"/>
    <w:rsid w:val="6B1513A0"/>
    <w:rsid w:val="6B490A33"/>
    <w:rsid w:val="6B4A9AC5"/>
    <w:rsid w:val="6B4FA906"/>
    <w:rsid w:val="6B5680B8"/>
    <w:rsid w:val="6B57EE53"/>
    <w:rsid w:val="6B61D7D9"/>
    <w:rsid w:val="6B6434BE"/>
    <w:rsid w:val="6B6D2EC4"/>
    <w:rsid w:val="6B881DED"/>
    <w:rsid w:val="6B8907FC"/>
    <w:rsid w:val="6B8A5CD3"/>
    <w:rsid w:val="6B98D866"/>
    <w:rsid w:val="6BBB903E"/>
    <w:rsid w:val="6BC63363"/>
    <w:rsid w:val="6BD5F159"/>
    <w:rsid w:val="6BD708BD"/>
    <w:rsid w:val="6BE41FE1"/>
    <w:rsid w:val="6BE7247F"/>
    <w:rsid w:val="6C01DDBB"/>
    <w:rsid w:val="6C06F596"/>
    <w:rsid w:val="6C0ACE64"/>
    <w:rsid w:val="6C0F5BC0"/>
    <w:rsid w:val="6C2C9780"/>
    <w:rsid w:val="6C42EDAE"/>
    <w:rsid w:val="6C48901D"/>
    <w:rsid w:val="6C58A9E8"/>
    <w:rsid w:val="6C5F3217"/>
    <w:rsid w:val="6C7DFD12"/>
    <w:rsid w:val="6C8CDD7C"/>
    <w:rsid w:val="6C91664D"/>
    <w:rsid w:val="6C92C828"/>
    <w:rsid w:val="6C95ED85"/>
    <w:rsid w:val="6CB95D3B"/>
    <w:rsid w:val="6CBE1FAD"/>
    <w:rsid w:val="6CDD2964"/>
    <w:rsid w:val="6CE05EDE"/>
    <w:rsid w:val="6CE08ACE"/>
    <w:rsid w:val="6CE6BACE"/>
    <w:rsid w:val="6CF39AE5"/>
    <w:rsid w:val="6CFCED04"/>
    <w:rsid w:val="6D0C7B69"/>
    <w:rsid w:val="6D151FF3"/>
    <w:rsid w:val="6D160E9A"/>
    <w:rsid w:val="6D4A73C7"/>
    <w:rsid w:val="6D4FB51D"/>
    <w:rsid w:val="6D5A30BE"/>
    <w:rsid w:val="6DB2AF40"/>
    <w:rsid w:val="6DE4F3F1"/>
    <w:rsid w:val="6DEAB35D"/>
    <w:rsid w:val="6E000921"/>
    <w:rsid w:val="6E173416"/>
    <w:rsid w:val="6E33A54D"/>
    <w:rsid w:val="6E42C349"/>
    <w:rsid w:val="6E46EBE3"/>
    <w:rsid w:val="6E48DCA2"/>
    <w:rsid w:val="6E69226A"/>
    <w:rsid w:val="6E778332"/>
    <w:rsid w:val="6E8F9E1D"/>
    <w:rsid w:val="6E9A4BA5"/>
    <w:rsid w:val="6EA8057E"/>
    <w:rsid w:val="6EA8EB66"/>
    <w:rsid w:val="6EC832E7"/>
    <w:rsid w:val="6ECBBA85"/>
    <w:rsid w:val="6EDE9F6F"/>
    <w:rsid w:val="6EE35E43"/>
    <w:rsid w:val="6EEF61C9"/>
    <w:rsid w:val="6EF871CE"/>
    <w:rsid w:val="6F1A70E6"/>
    <w:rsid w:val="6F4D2B95"/>
    <w:rsid w:val="6F861D21"/>
    <w:rsid w:val="6F8AA496"/>
    <w:rsid w:val="6F8FDD5E"/>
    <w:rsid w:val="6F92A5F8"/>
    <w:rsid w:val="6F93F79C"/>
    <w:rsid w:val="6FA3C58D"/>
    <w:rsid w:val="6FB37706"/>
    <w:rsid w:val="6FCED7AE"/>
    <w:rsid w:val="700D1CE5"/>
    <w:rsid w:val="700D7224"/>
    <w:rsid w:val="70112F31"/>
    <w:rsid w:val="7013AEF1"/>
    <w:rsid w:val="701BDE46"/>
    <w:rsid w:val="701C2082"/>
    <w:rsid w:val="7044C730"/>
    <w:rsid w:val="705AA6AF"/>
    <w:rsid w:val="707DF77A"/>
    <w:rsid w:val="70806939"/>
    <w:rsid w:val="70A574CB"/>
    <w:rsid w:val="70B640BA"/>
    <w:rsid w:val="70D1B098"/>
    <w:rsid w:val="70E5BCD1"/>
    <w:rsid w:val="710BBE1A"/>
    <w:rsid w:val="71328A68"/>
    <w:rsid w:val="713BF088"/>
    <w:rsid w:val="713CBD51"/>
    <w:rsid w:val="71541958"/>
    <w:rsid w:val="71579A37"/>
    <w:rsid w:val="715E2A1D"/>
    <w:rsid w:val="71AA1DEA"/>
    <w:rsid w:val="71B22848"/>
    <w:rsid w:val="71CD50AE"/>
    <w:rsid w:val="71E4926C"/>
    <w:rsid w:val="71FCF74D"/>
    <w:rsid w:val="7209D7A6"/>
    <w:rsid w:val="72192894"/>
    <w:rsid w:val="721F0E97"/>
    <w:rsid w:val="72269A76"/>
    <w:rsid w:val="7233F382"/>
    <w:rsid w:val="724B77E8"/>
    <w:rsid w:val="72607AF1"/>
    <w:rsid w:val="726B56D5"/>
    <w:rsid w:val="726C4E24"/>
    <w:rsid w:val="726D5719"/>
    <w:rsid w:val="726E44E8"/>
    <w:rsid w:val="7273B846"/>
    <w:rsid w:val="727CF873"/>
    <w:rsid w:val="728921DA"/>
    <w:rsid w:val="72ACD1CC"/>
    <w:rsid w:val="72B056EE"/>
    <w:rsid w:val="72BEF54F"/>
    <w:rsid w:val="72BFBAA6"/>
    <w:rsid w:val="72DA8138"/>
    <w:rsid w:val="72FC57EE"/>
    <w:rsid w:val="72FDD71C"/>
    <w:rsid w:val="73079855"/>
    <w:rsid w:val="73109751"/>
    <w:rsid w:val="731DA0C3"/>
    <w:rsid w:val="73487613"/>
    <w:rsid w:val="73493E96"/>
    <w:rsid w:val="735CA625"/>
    <w:rsid w:val="7368F854"/>
    <w:rsid w:val="736A998C"/>
    <w:rsid w:val="7375C20D"/>
    <w:rsid w:val="738BA6A3"/>
    <w:rsid w:val="738C20D3"/>
    <w:rsid w:val="739C8B1E"/>
    <w:rsid w:val="73AF9062"/>
    <w:rsid w:val="73B7B903"/>
    <w:rsid w:val="73D43039"/>
    <w:rsid w:val="73DCC039"/>
    <w:rsid w:val="73DEF8C5"/>
    <w:rsid w:val="73E0CCF0"/>
    <w:rsid w:val="73EB345E"/>
    <w:rsid w:val="73EF9A10"/>
    <w:rsid w:val="740DA878"/>
    <w:rsid w:val="74453B58"/>
    <w:rsid w:val="7464EA22"/>
    <w:rsid w:val="747CAE74"/>
    <w:rsid w:val="748CB634"/>
    <w:rsid w:val="74D00096"/>
    <w:rsid w:val="74D71850"/>
    <w:rsid w:val="74DC88AC"/>
    <w:rsid w:val="74FD9D6A"/>
    <w:rsid w:val="754572A7"/>
    <w:rsid w:val="7547D001"/>
    <w:rsid w:val="754E558F"/>
    <w:rsid w:val="754F2240"/>
    <w:rsid w:val="75502E48"/>
    <w:rsid w:val="757B167A"/>
    <w:rsid w:val="757EDE3D"/>
    <w:rsid w:val="758EC1EF"/>
    <w:rsid w:val="75A8B0BA"/>
    <w:rsid w:val="75ABB5AD"/>
    <w:rsid w:val="75DAB922"/>
    <w:rsid w:val="75E34FD5"/>
    <w:rsid w:val="76123FF3"/>
    <w:rsid w:val="76342C6B"/>
    <w:rsid w:val="7636C293"/>
    <w:rsid w:val="763BBBF8"/>
    <w:rsid w:val="764438B9"/>
    <w:rsid w:val="76519B3C"/>
    <w:rsid w:val="765E2B7B"/>
    <w:rsid w:val="767BDBC8"/>
    <w:rsid w:val="76896FAB"/>
    <w:rsid w:val="768BBAC7"/>
    <w:rsid w:val="769B934C"/>
    <w:rsid w:val="76A0D1F8"/>
    <w:rsid w:val="76ACCC22"/>
    <w:rsid w:val="76ADF8DC"/>
    <w:rsid w:val="76BF06E5"/>
    <w:rsid w:val="76CC4550"/>
    <w:rsid w:val="76E90305"/>
    <w:rsid w:val="771117DB"/>
    <w:rsid w:val="7720D359"/>
    <w:rsid w:val="7722570E"/>
    <w:rsid w:val="7732C190"/>
    <w:rsid w:val="7735CEC7"/>
    <w:rsid w:val="774B03E4"/>
    <w:rsid w:val="775CCE55"/>
    <w:rsid w:val="776BBFEA"/>
    <w:rsid w:val="7772EFA5"/>
    <w:rsid w:val="778A5861"/>
    <w:rsid w:val="779317BA"/>
    <w:rsid w:val="77A16D76"/>
    <w:rsid w:val="77B3FD0D"/>
    <w:rsid w:val="77D8EF8C"/>
    <w:rsid w:val="77D9EDA5"/>
    <w:rsid w:val="77DE4B2F"/>
    <w:rsid w:val="77E0667C"/>
    <w:rsid w:val="78185E6C"/>
    <w:rsid w:val="783A682F"/>
    <w:rsid w:val="784EDAAF"/>
    <w:rsid w:val="7851CE2F"/>
    <w:rsid w:val="786BC037"/>
    <w:rsid w:val="7875F7B2"/>
    <w:rsid w:val="7880ED62"/>
    <w:rsid w:val="788142D3"/>
    <w:rsid w:val="78877566"/>
    <w:rsid w:val="788EC1C6"/>
    <w:rsid w:val="78A867A4"/>
    <w:rsid w:val="78AAAF77"/>
    <w:rsid w:val="78B622B6"/>
    <w:rsid w:val="78BE1B76"/>
    <w:rsid w:val="78C203CB"/>
    <w:rsid w:val="78C9AE5F"/>
    <w:rsid w:val="78D1FBBE"/>
    <w:rsid w:val="78D59A69"/>
    <w:rsid w:val="78DCE691"/>
    <w:rsid w:val="78E2251D"/>
    <w:rsid w:val="78EF933A"/>
    <w:rsid w:val="78FD72BA"/>
    <w:rsid w:val="7911657A"/>
    <w:rsid w:val="7918A4E9"/>
    <w:rsid w:val="791CA325"/>
    <w:rsid w:val="79210512"/>
    <w:rsid w:val="794B50FA"/>
    <w:rsid w:val="7964ED2B"/>
    <w:rsid w:val="79776EE5"/>
    <w:rsid w:val="79841A28"/>
    <w:rsid w:val="798D8B41"/>
    <w:rsid w:val="7991A12A"/>
    <w:rsid w:val="799ABD87"/>
    <w:rsid w:val="79C0FE1E"/>
    <w:rsid w:val="79C114B0"/>
    <w:rsid w:val="79D534D8"/>
    <w:rsid w:val="79DD8C26"/>
    <w:rsid w:val="79DEF667"/>
    <w:rsid w:val="79FFCB0F"/>
    <w:rsid w:val="7A005D89"/>
    <w:rsid w:val="7A12B6BE"/>
    <w:rsid w:val="7A30B097"/>
    <w:rsid w:val="7A365935"/>
    <w:rsid w:val="7A3C76D7"/>
    <w:rsid w:val="7A3D0E38"/>
    <w:rsid w:val="7A4748D9"/>
    <w:rsid w:val="7A494700"/>
    <w:rsid w:val="7A4E4E11"/>
    <w:rsid w:val="7A52680B"/>
    <w:rsid w:val="7A6B3611"/>
    <w:rsid w:val="7A7843C6"/>
    <w:rsid w:val="7A81A2D8"/>
    <w:rsid w:val="7A8781D4"/>
    <w:rsid w:val="7A9DD8DC"/>
    <w:rsid w:val="7A9F021F"/>
    <w:rsid w:val="7AA8BE67"/>
    <w:rsid w:val="7AB84248"/>
    <w:rsid w:val="7AC46AC9"/>
    <w:rsid w:val="7ACD5F44"/>
    <w:rsid w:val="7ACD92B1"/>
    <w:rsid w:val="7AD8041C"/>
    <w:rsid w:val="7AD914DC"/>
    <w:rsid w:val="7ADC33F2"/>
    <w:rsid w:val="7AE185C8"/>
    <w:rsid w:val="7AE67E44"/>
    <w:rsid w:val="7AFA7149"/>
    <w:rsid w:val="7AFAB4FB"/>
    <w:rsid w:val="7B073CD3"/>
    <w:rsid w:val="7B424D0F"/>
    <w:rsid w:val="7B4E44CD"/>
    <w:rsid w:val="7B4E5443"/>
    <w:rsid w:val="7B53ABE4"/>
    <w:rsid w:val="7B7B5358"/>
    <w:rsid w:val="7B82883E"/>
    <w:rsid w:val="7B8C5E03"/>
    <w:rsid w:val="7BA27380"/>
    <w:rsid w:val="7BB23FB7"/>
    <w:rsid w:val="7BB39BB3"/>
    <w:rsid w:val="7BC661CA"/>
    <w:rsid w:val="7BD5AF0F"/>
    <w:rsid w:val="7BE224D5"/>
    <w:rsid w:val="7BE48F2F"/>
    <w:rsid w:val="7BF3060F"/>
    <w:rsid w:val="7BFD472B"/>
    <w:rsid w:val="7C04B04F"/>
    <w:rsid w:val="7C1EC105"/>
    <w:rsid w:val="7C281ECA"/>
    <w:rsid w:val="7C454656"/>
    <w:rsid w:val="7C6E0679"/>
    <w:rsid w:val="7C83E04C"/>
    <w:rsid w:val="7CAEA992"/>
    <w:rsid w:val="7CB4F7DC"/>
    <w:rsid w:val="7CC89B7A"/>
    <w:rsid w:val="7CD756B3"/>
    <w:rsid w:val="7CDD63A9"/>
    <w:rsid w:val="7CEB1008"/>
    <w:rsid w:val="7D138831"/>
    <w:rsid w:val="7D30573C"/>
    <w:rsid w:val="7D3BB82A"/>
    <w:rsid w:val="7D4977BF"/>
    <w:rsid w:val="7D6A3F3B"/>
    <w:rsid w:val="7D714BCC"/>
    <w:rsid w:val="7D7AC846"/>
    <w:rsid w:val="7D8D6F1F"/>
    <w:rsid w:val="7D9BEB55"/>
    <w:rsid w:val="7DA6CEAA"/>
    <w:rsid w:val="7E165655"/>
    <w:rsid w:val="7E25D8D8"/>
    <w:rsid w:val="7E4B82ED"/>
    <w:rsid w:val="7E62E4C1"/>
    <w:rsid w:val="7E657890"/>
    <w:rsid w:val="7E719830"/>
    <w:rsid w:val="7E979712"/>
    <w:rsid w:val="7E9A977E"/>
    <w:rsid w:val="7EB0D1DB"/>
    <w:rsid w:val="7EE37791"/>
    <w:rsid w:val="7EEE7D5F"/>
    <w:rsid w:val="7EFCACAD"/>
    <w:rsid w:val="7F06DC28"/>
    <w:rsid w:val="7F0B9AE4"/>
    <w:rsid w:val="7F117B20"/>
    <w:rsid w:val="7F2A1A96"/>
    <w:rsid w:val="7F39F964"/>
    <w:rsid w:val="7F3B6F02"/>
    <w:rsid w:val="7F416618"/>
    <w:rsid w:val="7F640381"/>
    <w:rsid w:val="7F719FB4"/>
    <w:rsid w:val="7F85ABEE"/>
    <w:rsid w:val="7F8F0467"/>
    <w:rsid w:val="7F978834"/>
    <w:rsid w:val="7FA586ED"/>
    <w:rsid w:val="7FC1C6B6"/>
    <w:rsid w:val="7FC44548"/>
    <w:rsid w:val="7FC8DDDE"/>
    <w:rsid w:val="7FE65A7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2406C"/>
  <w15:chartTrackingRefBased/>
  <w15:docId w15:val="{3237BDE2-2067-4AA7-946C-E2AED0500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CE3"/>
    <w:rPr>
      <w:rFonts w:ascii="Times New Roman" w:eastAsia="Times New Roman" w:hAnsi="Times New Roman" w:cs="Times New Roman"/>
    </w:rPr>
  </w:style>
  <w:style w:type="paragraph" w:styleId="Heading1">
    <w:name w:val="heading 1"/>
    <w:basedOn w:val="Normal"/>
    <w:next w:val="Normal"/>
    <w:link w:val="Heading1Char"/>
    <w:qFormat/>
    <w:rsid w:val="00071CE3"/>
    <w:pPr>
      <w:keepNext/>
      <w:outlineLvl w:val="0"/>
    </w:pPr>
    <w:rPr>
      <w:rFonts w:ascii="Arial" w:hAnsi="Arial" w:cs="Arial"/>
      <w:sz w:val="22"/>
      <w:u w:val="single"/>
    </w:rPr>
  </w:style>
  <w:style w:type="paragraph" w:styleId="Heading3">
    <w:name w:val="heading 3"/>
    <w:basedOn w:val="Normal"/>
    <w:next w:val="Normal"/>
    <w:link w:val="Heading3Char"/>
    <w:uiPriority w:val="9"/>
    <w:semiHidden/>
    <w:unhideWhenUsed/>
    <w:qFormat/>
    <w:rsid w:val="00D466A2"/>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4370B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71CE3"/>
    <w:pPr>
      <w:jc w:val="center"/>
    </w:pPr>
    <w:rPr>
      <w:b/>
      <w:bCs/>
      <w:caps/>
    </w:rPr>
  </w:style>
  <w:style w:type="character" w:customStyle="1" w:styleId="TitleChar">
    <w:name w:val="Title Char"/>
    <w:basedOn w:val="DefaultParagraphFont"/>
    <w:link w:val="Title"/>
    <w:rsid w:val="00071CE3"/>
    <w:rPr>
      <w:rFonts w:ascii="Times New Roman" w:eastAsia="Times New Roman" w:hAnsi="Times New Roman" w:cs="Times New Roman"/>
      <w:b/>
      <w:bCs/>
      <w:caps/>
    </w:rPr>
  </w:style>
  <w:style w:type="character" w:customStyle="1" w:styleId="Heading1Char">
    <w:name w:val="Heading 1 Char"/>
    <w:basedOn w:val="DefaultParagraphFont"/>
    <w:link w:val="Heading1"/>
    <w:rsid w:val="00071CE3"/>
    <w:rPr>
      <w:rFonts w:eastAsia="Times New Roman"/>
      <w:sz w:val="22"/>
      <w:u w:val="single"/>
    </w:rPr>
  </w:style>
  <w:style w:type="character" w:customStyle="1" w:styleId="normaltextrun">
    <w:name w:val="normaltextrun"/>
    <w:basedOn w:val="DefaultParagraphFont"/>
    <w:rsid w:val="00F37364"/>
  </w:style>
  <w:style w:type="paragraph" w:styleId="ListParagraph">
    <w:name w:val="List Paragraph"/>
    <w:basedOn w:val="Normal"/>
    <w:uiPriority w:val="34"/>
    <w:qFormat/>
    <w:rsid w:val="00D40274"/>
    <w:pPr>
      <w:ind w:left="720"/>
      <w:contextualSpacing/>
    </w:pPr>
  </w:style>
  <w:style w:type="paragraph" w:styleId="BalloonText">
    <w:name w:val="Balloon Text"/>
    <w:basedOn w:val="Normal"/>
    <w:link w:val="BalloonTextChar"/>
    <w:uiPriority w:val="99"/>
    <w:semiHidden/>
    <w:unhideWhenUsed/>
    <w:rsid w:val="000A18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1873"/>
    <w:rPr>
      <w:rFonts w:ascii="Segoe UI" w:eastAsia="Times New Roman" w:hAnsi="Segoe UI" w:cs="Segoe UI"/>
      <w:sz w:val="18"/>
      <w:szCs w:val="18"/>
    </w:rPr>
  </w:style>
  <w:style w:type="paragraph" w:customStyle="1" w:styleId="Default">
    <w:name w:val="Default"/>
    <w:rsid w:val="00A07D79"/>
    <w:pPr>
      <w:autoSpaceDE w:val="0"/>
      <w:autoSpaceDN w:val="0"/>
      <w:adjustRightInd w:val="0"/>
    </w:pPr>
    <w:rPr>
      <w:rFonts w:ascii="Calibri" w:hAnsi="Calibri" w:cs="Calibri"/>
      <w:color w:val="000000"/>
    </w:rPr>
  </w:style>
  <w:style w:type="character" w:styleId="CommentReference">
    <w:name w:val="annotation reference"/>
    <w:basedOn w:val="DefaultParagraphFont"/>
    <w:uiPriority w:val="99"/>
    <w:semiHidden/>
    <w:unhideWhenUsed/>
    <w:rsid w:val="00B25D3F"/>
    <w:rPr>
      <w:sz w:val="16"/>
      <w:szCs w:val="16"/>
    </w:rPr>
  </w:style>
  <w:style w:type="paragraph" w:styleId="CommentText">
    <w:name w:val="annotation text"/>
    <w:basedOn w:val="Normal"/>
    <w:link w:val="CommentTextChar"/>
    <w:uiPriority w:val="99"/>
    <w:unhideWhenUsed/>
    <w:rsid w:val="00B25D3F"/>
    <w:rPr>
      <w:sz w:val="20"/>
      <w:szCs w:val="20"/>
    </w:rPr>
  </w:style>
  <w:style w:type="character" w:customStyle="1" w:styleId="CommentTextChar">
    <w:name w:val="Comment Text Char"/>
    <w:basedOn w:val="DefaultParagraphFont"/>
    <w:link w:val="CommentText"/>
    <w:uiPriority w:val="99"/>
    <w:rsid w:val="00B25D3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5D3F"/>
    <w:rPr>
      <w:b/>
      <w:bCs/>
    </w:rPr>
  </w:style>
  <w:style w:type="character" w:customStyle="1" w:styleId="CommentSubjectChar">
    <w:name w:val="Comment Subject Char"/>
    <w:basedOn w:val="CommentTextChar"/>
    <w:link w:val="CommentSubject"/>
    <w:uiPriority w:val="99"/>
    <w:semiHidden/>
    <w:rsid w:val="00B25D3F"/>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576E50"/>
    <w:rPr>
      <w:color w:val="0563C1" w:themeColor="hyperlink"/>
      <w:u w:val="single"/>
    </w:rPr>
  </w:style>
  <w:style w:type="character" w:styleId="UnresolvedMention">
    <w:name w:val="Unresolved Mention"/>
    <w:basedOn w:val="DefaultParagraphFont"/>
    <w:uiPriority w:val="99"/>
    <w:unhideWhenUsed/>
    <w:rsid w:val="00576E50"/>
    <w:rPr>
      <w:color w:val="605E5C"/>
      <w:shd w:val="clear" w:color="auto" w:fill="E1DFDD"/>
    </w:rPr>
  </w:style>
  <w:style w:type="table" w:styleId="TableGrid">
    <w:name w:val="Table Grid"/>
    <w:basedOn w:val="TableNormal"/>
    <w:uiPriority w:val="39"/>
    <w:rsid w:val="00D866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A2D65"/>
    <w:pPr>
      <w:spacing w:before="100" w:beforeAutospacing="1" w:after="100" w:afterAutospacing="1"/>
    </w:pPr>
  </w:style>
  <w:style w:type="character" w:customStyle="1" w:styleId="findhit">
    <w:name w:val="findhit"/>
    <w:basedOn w:val="DefaultParagraphFont"/>
    <w:rsid w:val="00BA2D65"/>
  </w:style>
  <w:style w:type="character" w:customStyle="1" w:styleId="superscript">
    <w:name w:val="superscript"/>
    <w:basedOn w:val="DefaultParagraphFont"/>
    <w:rsid w:val="00BA2D65"/>
  </w:style>
  <w:style w:type="character" w:customStyle="1" w:styleId="eop">
    <w:name w:val="eop"/>
    <w:basedOn w:val="DefaultParagraphFont"/>
    <w:rsid w:val="00BA2D65"/>
  </w:style>
  <w:style w:type="paragraph" w:styleId="FootnoteText">
    <w:name w:val="footnote text"/>
    <w:basedOn w:val="Normal"/>
    <w:link w:val="FootnoteTextChar"/>
    <w:uiPriority w:val="99"/>
    <w:unhideWhenUsed/>
    <w:rsid w:val="00E97D1A"/>
    <w:rPr>
      <w:rFonts w:ascii="Franklin Gothic Book" w:eastAsiaTheme="minorHAnsi" w:hAnsi="Franklin Gothic Book" w:cstheme="minorBidi"/>
      <w:sz w:val="20"/>
      <w:szCs w:val="20"/>
    </w:rPr>
  </w:style>
  <w:style w:type="character" w:customStyle="1" w:styleId="FootnoteTextChar">
    <w:name w:val="Footnote Text Char"/>
    <w:basedOn w:val="DefaultParagraphFont"/>
    <w:link w:val="FootnoteText"/>
    <w:uiPriority w:val="99"/>
    <w:rsid w:val="00E97D1A"/>
    <w:rPr>
      <w:rFonts w:ascii="Franklin Gothic Book" w:hAnsi="Franklin Gothic Book" w:cstheme="minorBidi"/>
      <w:sz w:val="20"/>
      <w:szCs w:val="20"/>
    </w:rPr>
  </w:style>
  <w:style w:type="character" w:styleId="FootnoteReference">
    <w:name w:val="footnote reference"/>
    <w:basedOn w:val="DefaultParagraphFont"/>
    <w:uiPriority w:val="99"/>
    <w:semiHidden/>
    <w:unhideWhenUsed/>
    <w:rsid w:val="00E97D1A"/>
    <w:rPr>
      <w:vertAlign w:val="superscript"/>
    </w:rPr>
  </w:style>
  <w:style w:type="paragraph" w:styleId="Header">
    <w:name w:val="header"/>
    <w:basedOn w:val="Normal"/>
    <w:link w:val="HeaderChar"/>
    <w:uiPriority w:val="99"/>
    <w:unhideWhenUsed/>
    <w:rsid w:val="003E6781"/>
    <w:pPr>
      <w:tabs>
        <w:tab w:val="center" w:pos="4680"/>
        <w:tab w:val="right" w:pos="9360"/>
      </w:tabs>
    </w:pPr>
  </w:style>
  <w:style w:type="character" w:customStyle="1" w:styleId="HeaderChar">
    <w:name w:val="Header Char"/>
    <w:basedOn w:val="DefaultParagraphFont"/>
    <w:link w:val="Header"/>
    <w:uiPriority w:val="99"/>
    <w:rsid w:val="003E6781"/>
    <w:rPr>
      <w:rFonts w:ascii="Times New Roman" w:eastAsia="Times New Roman" w:hAnsi="Times New Roman" w:cs="Times New Roman"/>
    </w:rPr>
  </w:style>
  <w:style w:type="paragraph" w:styleId="Footer">
    <w:name w:val="footer"/>
    <w:basedOn w:val="Normal"/>
    <w:link w:val="FooterChar"/>
    <w:uiPriority w:val="99"/>
    <w:unhideWhenUsed/>
    <w:rsid w:val="003E6781"/>
    <w:pPr>
      <w:tabs>
        <w:tab w:val="center" w:pos="4680"/>
        <w:tab w:val="right" w:pos="9360"/>
      </w:tabs>
    </w:pPr>
  </w:style>
  <w:style w:type="character" w:customStyle="1" w:styleId="FooterChar">
    <w:name w:val="Footer Char"/>
    <w:basedOn w:val="DefaultParagraphFont"/>
    <w:link w:val="Footer"/>
    <w:uiPriority w:val="99"/>
    <w:rsid w:val="003E6781"/>
    <w:rPr>
      <w:rFonts w:ascii="Times New Roman" w:eastAsia="Times New Roman" w:hAnsi="Times New Roman" w:cs="Times New Roman"/>
    </w:rPr>
  </w:style>
  <w:style w:type="paragraph" w:styleId="Revision">
    <w:name w:val="Revision"/>
    <w:hidden/>
    <w:uiPriority w:val="99"/>
    <w:semiHidden/>
    <w:rsid w:val="004228FE"/>
    <w:rPr>
      <w:rFonts w:ascii="Times New Roman" w:eastAsia="Times New Roman" w:hAnsi="Times New Roman" w:cs="Times New Roman"/>
    </w:rPr>
  </w:style>
  <w:style w:type="character" w:customStyle="1" w:styleId="scxw64469546">
    <w:name w:val="scxw64469546"/>
    <w:basedOn w:val="DefaultParagraphFont"/>
    <w:rsid w:val="00A70A75"/>
  </w:style>
  <w:style w:type="character" w:customStyle="1" w:styleId="dot2">
    <w:name w:val="dot2"/>
    <w:basedOn w:val="DefaultParagraphFont"/>
    <w:rsid w:val="00533114"/>
  </w:style>
  <w:style w:type="character" w:customStyle="1" w:styleId="dot">
    <w:name w:val="dot"/>
    <w:basedOn w:val="DefaultParagraphFont"/>
    <w:rsid w:val="00533114"/>
  </w:style>
  <w:style w:type="character" w:styleId="FollowedHyperlink">
    <w:name w:val="FollowedHyperlink"/>
    <w:basedOn w:val="DefaultParagraphFont"/>
    <w:uiPriority w:val="99"/>
    <w:semiHidden/>
    <w:unhideWhenUsed/>
    <w:rsid w:val="00435E59"/>
    <w:rPr>
      <w:color w:val="954F72" w:themeColor="followedHyperlink"/>
      <w:u w:val="single"/>
    </w:rPr>
  </w:style>
  <w:style w:type="character" w:customStyle="1" w:styleId="Heading4Char">
    <w:name w:val="Heading 4 Char"/>
    <w:basedOn w:val="DefaultParagraphFont"/>
    <w:link w:val="Heading4"/>
    <w:uiPriority w:val="9"/>
    <w:semiHidden/>
    <w:rsid w:val="004370BF"/>
    <w:rPr>
      <w:rFonts w:asciiTheme="majorHAnsi" w:eastAsiaTheme="majorEastAsia" w:hAnsiTheme="majorHAnsi" w:cstheme="majorBidi"/>
      <w:i/>
      <w:iCs/>
      <w:color w:val="2E74B5" w:themeColor="accent1" w:themeShade="BF"/>
    </w:rPr>
  </w:style>
  <w:style w:type="character" w:styleId="Mention">
    <w:name w:val="Mention"/>
    <w:basedOn w:val="DefaultParagraphFont"/>
    <w:uiPriority w:val="99"/>
    <w:unhideWhenUsed/>
    <w:rsid w:val="00D20596"/>
    <w:rPr>
      <w:color w:val="2B579A"/>
      <w:shd w:val="clear" w:color="auto" w:fill="E1DFDD"/>
    </w:rPr>
  </w:style>
  <w:style w:type="paragraph" w:styleId="EndnoteText">
    <w:name w:val="endnote text"/>
    <w:basedOn w:val="Normal"/>
    <w:link w:val="EndnoteTextChar"/>
    <w:uiPriority w:val="99"/>
    <w:semiHidden/>
    <w:unhideWhenUsed/>
    <w:rsid w:val="00E11B7E"/>
    <w:rPr>
      <w:sz w:val="20"/>
      <w:szCs w:val="20"/>
    </w:rPr>
  </w:style>
  <w:style w:type="character" w:customStyle="1" w:styleId="EndnoteTextChar">
    <w:name w:val="Endnote Text Char"/>
    <w:basedOn w:val="DefaultParagraphFont"/>
    <w:link w:val="EndnoteText"/>
    <w:uiPriority w:val="99"/>
    <w:semiHidden/>
    <w:rsid w:val="00E11B7E"/>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E11B7E"/>
    <w:rPr>
      <w:vertAlign w:val="superscript"/>
    </w:rPr>
  </w:style>
  <w:style w:type="paragraph" w:styleId="BodyText">
    <w:name w:val="Body Text"/>
    <w:basedOn w:val="Normal"/>
    <w:link w:val="BodyTextChar"/>
    <w:uiPriority w:val="1"/>
    <w:qFormat/>
    <w:rsid w:val="008457FA"/>
    <w:pPr>
      <w:widowControl w:val="0"/>
      <w:autoSpaceDE w:val="0"/>
      <w:autoSpaceDN w:val="0"/>
    </w:pPr>
    <w:rPr>
      <w:rFonts w:ascii="MS Reference Sans Serif" w:eastAsia="MS Reference Sans Serif" w:hAnsi="MS Reference Sans Serif" w:cs="MS Reference Sans Serif"/>
    </w:rPr>
  </w:style>
  <w:style w:type="character" w:customStyle="1" w:styleId="BodyTextChar">
    <w:name w:val="Body Text Char"/>
    <w:basedOn w:val="DefaultParagraphFont"/>
    <w:link w:val="BodyText"/>
    <w:uiPriority w:val="1"/>
    <w:rsid w:val="008457FA"/>
    <w:rPr>
      <w:rFonts w:ascii="MS Reference Sans Serif" w:eastAsia="MS Reference Sans Serif" w:hAnsi="MS Reference Sans Serif" w:cs="MS Reference Sans Serif"/>
    </w:rPr>
  </w:style>
  <w:style w:type="paragraph" w:styleId="NormalWeb">
    <w:name w:val="Normal (Web)"/>
    <w:basedOn w:val="Normal"/>
    <w:uiPriority w:val="99"/>
    <w:semiHidden/>
    <w:unhideWhenUsed/>
    <w:rsid w:val="009807D2"/>
    <w:pPr>
      <w:spacing w:before="100" w:beforeAutospacing="1" w:after="100" w:afterAutospacing="1"/>
    </w:pPr>
  </w:style>
  <w:style w:type="character" w:customStyle="1" w:styleId="footnotefootnote-holdertjrqy">
    <w:name w:val="footnote_footnote-holder__tjrqy"/>
    <w:basedOn w:val="DefaultParagraphFont"/>
    <w:rsid w:val="009807D2"/>
  </w:style>
  <w:style w:type="character" w:customStyle="1" w:styleId="Heading3Char">
    <w:name w:val="Heading 3 Char"/>
    <w:basedOn w:val="DefaultParagraphFont"/>
    <w:link w:val="Heading3"/>
    <w:uiPriority w:val="9"/>
    <w:semiHidden/>
    <w:rsid w:val="00D466A2"/>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25718">
      <w:bodyDiv w:val="1"/>
      <w:marLeft w:val="0"/>
      <w:marRight w:val="0"/>
      <w:marTop w:val="0"/>
      <w:marBottom w:val="0"/>
      <w:divBdr>
        <w:top w:val="none" w:sz="0" w:space="0" w:color="auto"/>
        <w:left w:val="none" w:sz="0" w:space="0" w:color="auto"/>
        <w:bottom w:val="none" w:sz="0" w:space="0" w:color="auto"/>
        <w:right w:val="none" w:sz="0" w:space="0" w:color="auto"/>
      </w:divBdr>
    </w:div>
    <w:div w:id="1199048620">
      <w:bodyDiv w:val="1"/>
      <w:marLeft w:val="0"/>
      <w:marRight w:val="0"/>
      <w:marTop w:val="0"/>
      <w:marBottom w:val="0"/>
      <w:divBdr>
        <w:top w:val="none" w:sz="0" w:space="0" w:color="auto"/>
        <w:left w:val="none" w:sz="0" w:space="0" w:color="auto"/>
        <w:bottom w:val="none" w:sz="0" w:space="0" w:color="auto"/>
        <w:right w:val="none" w:sz="0" w:space="0" w:color="auto"/>
      </w:divBdr>
      <w:divsChild>
        <w:div w:id="883638145">
          <w:marLeft w:val="0"/>
          <w:marRight w:val="0"/>
          <w:marTop w:val="0"/>
          <w:marBottom w:val="0"/>
          <w:divBdr>
            <w:top w:val="none" w:sz="0" w:space="0" w:color="auto"/>
            <w:left w:val="none" w:sz="0" w:space="0" w:color="auto"/>
            <w:bottom w:val="none" w:sz="0" w:space="0" w:color="auto"/>
            <w:right w:val="none" w:sz="0" w:space="0" w:color="auto"/>
          </w:divBdr>
        </w:div>
        <w:div w:id="1161853325">
          <w:marLeft w:val="0"/>
          <w:marRight w:val="0"/>
          <w:marTop w:val="0"/>
          <w:marBottom w:val="0"/>
          <w:divBdr>
            <w:top w:val="none" w:sz="0" w:space="0" w:color="auto"/>
            <w:left w:val="none" w:sz="0" w:space="0" w:color="auto"/>
            <w:bottom w:val="none" w:sz="0" w:space="0" w:color="auto"/>
            <w:right w:val="none" w:sz="0" w:space="0" w:color="auto"/>
          </w:divBdr>
        </w:div>
        <w:div w:id="1411392868">
          <w:marLeft w:val="0"/>
          <w:marRight w:val="0"/>
          <w:marTop w:val="0"/>
          <w:marBottom w:val="0"/>
          <w:divBdr>
            <w:top w:val="none" w:sz="0" w:space="0" w:color="auto"/>
            <w:left w:val="none" w:sz="0" w:space="0" w:color="auto"/>
            <w:bottom w:val="none" w:sz="0" w:space="0" w:color="auto"/>
            <w:right w:val="none" w:sz="0" w:space="0" w:color="auto"/>
          </w:divBdr>
        </w:div>
        <w:div w:id="1729067926">
          <w:marLeft w:val="0"/>
          <w:marRight w:val="0"/>
          <w:marTop w:val="0"/>
          <w:marBottom w:val="0"/>
          <w:divBdr>
            <w:top w:val="none" w:sz="0" w:space="0" w:color="auto"/>
            <w:left w:val="none" w:sz="0" w:space="0" w:color="auto"/>
            <w:bottom w:val="none" w:sz="0" w:space="0" w:color="auto"/>
            <w:right w:val="none" w:sz="0" w:space="0" w:color="auto"/>
          </w:divBdr>
        </w:div>
        <w:div w:id="1870297938">
          <w:marLeft w:val="0"/>
          <w:marRight w:val="0"/>
          <w:marTop w:val="0"/>
          <w:marBottom w:val="0"/>
          <w:divBdr>
            <w:top w:val="none" w:sz="0" w:space="0" w:color="auto"/>
            <w:left w:val="none" w:sz="0" w:space="0" w:color="auto"/>
            <w:bottom w:val="none" w:sz="0" w:space="0" w:color="auto"/>
            <w:right w:val="none" w:sz="0" w:space="0" w:color="auto"/>
          </w:divBdr>
        </w:div>
      </w:divsChild>
    </w:div>
    <w:div w:id="1710379262">
      <w:bodyDiv w:val="1"/>
      <w:marLeft w:val="0"/>
      <w:marRight w:val="0"/>
      <w:marTop w:val="0"/>
      <w:marBottom w:val="0"/>
      <w:divBdr>
        <w:top w:val="none" w:sz="0" w:space="0" w:color="auto"/>
        <w:left w:val="none" w:sz="0" w:space="0" w:color="auto"/>
        <w:bottom w:val="none" w:sz="0" w:space="0" w:color="auto"/>
        <w:right w:val="none" w:sz="0" w:space="0" w:color="auto"/>
      </w:divBdr>
      <w:divsChild>
        <w:div w:id="249241882">
          <w:marLeft w:val="0"/>
          <w:marRight w:val="0"/>
          <w:marTop w:val="0"/>
          <w:marBottom w:val="0"/>
          <w:divBdr>
            <w:top w:val="none" w:sz="0" w:space="0" w:color="auto"/>
            <w:left w:val="none" w:sz="0" w:space="0" w:color="auto"/>
            <w:bottom w:val="none" w:sz="0" w:space="0" w:color="auto"/>
            <w:right w:val="none" w:sz="0" w:space="0" w:color="auto"/>
          </w:divBdr>
        </w:div>
        <w:div w:id="469981230">
          <w:marLeft w:val="0"/>
          <w:marRight w:val="0"/>
          <w:marTop w:val="0"/>
          <w:marBottom w:val="0"/>
          <w:divBdr>
            <w:top w:val="none" w:sz="0" w:space="0" w:color="auto"/>
            <w:left w:val="none" w:sz="0" w:space="0" w:color="auto"/>
            <w:bottom w:val="none" w:sz="0" w:space="0" w:color="auto"/>
            <w:right w:val="none" w:sz="0" w:space="0" w:color="auto"/>
          </w:divBdr>
        </w:div>
        <w:div w:id="770317168">
          <w:marLeft w:val="0"/>
          <w:marRight w:val="0"/>
          <w:marTop w:val="0"/>
          <w:marBottom w:val="0"/>
          <w:divBdr>
            <w:top w:val="none" w:sz="0" w:space="0" w:color="auto"/>
            <w:left w:val="none" w:sz="0" w:space="0" w:color="auto"/>
            <w:bottom w:val="none" w:sz="0" w:space="0" w:color="auto"/>
            <w:right w:val="none" w:sz="0" w:space="0" w:color="auto"/>
          </w:divBdr>
        </w:div>
        <w:div w:id="1723599555">
          <w:marLeft w:val="0"/>
          <w:marRight w:val="0"/>
          <w:marTop w:val="0"/>
          <w:marBottom w:val="0"/>
          <w:divBdr>
            <w:top w:val="none" w:sz="0" w:space="0" w:color="auto"/>
            <w:left w:val="none" w:sz="0" w:space="0" w:color="auto"/>
            <w:bottom w:val="none" w:sz="0" w:space="0" w:color="auto"/>
            <w:right w:val="none" w:sz="0" w:space="0" w:color="auto"/>
          </w:divBdr>
        </w:div>
      </w:divsChild>
    </w:div>
    <w:div w:id="2106342957">
      <w:bodyDiv w:val="1"/>
      <w:marLeft w:val="0"/>
      <w:marRight w:val="0"/>
      <w:marTop w:val="0"/>
      <w:marBottom w:val="0"/>
      <w:divBdr>
        <w:top w:val="none" w:sz="0" w:space="0" w:color="auto"/>
        <w:left w:val="none" w:sz="0" w:space="0" w:color="auto"/>
        <w:bottom w:val="none" w:sz="0" w:space="0" w:color="auto"/>
        <w:right w:val="none" w:sz="0" w:space="0" w:color="auto"/>
      </w:divBdr>
      <w:divsChild>
        <w:div w:id="1478566419">
          <w:marLeft w:val="0"/>
          <w:marRight w:val="0"/>
          <w:marTop w:val="0"/>
          <w:marBottom w:val="0"/>
          <w:divBdr>
            <w:top w:val="none" w:sz="0" w:space="0" w:color="auto"/>
            <w:left w:val="none" w:sz="0" w:space="0" w:color="auto"/>
            <w:bottom w:val="none" w:sz="0" w:space="0" w:color="auto"/>
            <w:right w:val="none" w:sz="0" w:space="0" w:color="auto"/>
          </w:divBdr>
          <w:divsChild>
            <w:div w:id="267398383">
              <w:marLeft w:val="0"/>
              <w:marRight w:val="0"/>
              <w:marTop w:val="0"/>
              <w:marBottom w:val="0"/>
              <w:divBdr>
                <w:top w:val="none" w:sz="0" w:space="0" w:color="auto"/>
                <w:left w:val="none" w:sz="0" w:space="0" w:color="auto"/>
                <w:bottom w:val="none" w:sz="0" w:space="0" w:color="auto"/>
                <w:right w:val="none" w:sz="0" w:space="0" w:color="auto"/>
              </w:divBdr>
            </w:div>
            <w:div w:id="1056008592">
              <w:marLeft w:val="0"/>
              <w:marRight w:val="0"/>
              <w:marTop w:val="0"/>
              <w:marBottom w:val="0"/>
              <w:divBdr>
                <w:top w:val="none" w:sz="0" w:space="0" w:color="auto"/>
                <w:left w:val="none" w:sz="0" w:space="0" w:color="auto"/>
                <w:bottom w:val="none" w:sz="0" w:space="0" w:color="auto"/>
                <w:right w:val="none" w:sz="0" w:space="0" w:color="auto"/>
              </w:divBdr>
            </w:div>
          </w:divsChild>
        </w:div>
        <w:div w:id="2074815067">
          <w:marLeft w:val="0"/>
          <w:marRight w:val="0"/>
          <w:marTop w:val="0"/>
          <w:marBottom w:val="0"/>
          <w:divBdr>
            <w:top w:val="none" w:sz="0" w:space="0" w:color="auto"/>
            <w:left w:val="none" w:sz="0" w:space="0" w:color="auto"/>
            <w:bottom w:val="none" w:sz="0" w:space="0" w:color="auto"/>
            <w:right w:val="none" w:sz="0" w:space="0" w:color="auto"/>
          </w:divBdr>
          <w:divsChild>
            <w:div w:id="25201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s>
</file>

<file path=word/_rels/footnotes.xml.rels><?xml version="1.0" encoding="UTF-8" standalone="yes"?>
<Relationships xmlns="http://schemas.openxmlformats.org/package/2006/relationships"><Relationship Id="rId2" Type="http://schemas.openxmlformats.org/officeDocument/2006/relationships/hyperlink" Target="https://wispolicyforum.org/research/cracks-in-the-foundation-an-analysis-of-building-repair-and-replacement-needs-at-the-city-and-county-of-milwaukee/" TargetMode="External"/><Relationship Id="rId1" Type="http://schemas.openxmlformats.org/officeDocument/2006/relationships/hyperlink" Target="https://wispolicyforum.org/research/picking-up-the-pieces-what-will-it-take-to-address-local-government-infrastructure-challenges-in-metro-milwauke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ean.hayes\Downloads\2020-26%20WO%20DATA%20CH%20COMPLEX.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Capital Requested</a:t>
            </a:r>
            <a:r>
              <a:rPr lang="en-US" baseline="0"/>
              <a:t> vs Funded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016449519734588"/>
          <c:y val="0.17557756458516807"/>
          <c:w val="0.61261329833770783"/>
          <c:h val="0.6153546952464275"/>
        </c:manualLayout>
      </c:layout>
      <c:barChart>
        <c:barDir val="col"/>
        <c:grouping val="clustered"/>
        <c:varyColors val="0"/>
        <c:ser>
          <c:idx val="0"/>
          <c:order val="0"/>
          <c:tx>
            <c:strRef>
              <c:f>Sheet1!$E$3</c:f>
              <c:strCache>
                <c:ptCount val="1"/>
                <c:pt idx="0">
                  <c:v>Total Capital Requested</c:v>
                </c:pt>
              </c:strCache>
            </c:strRef>
          </c:tx>
          <c:spPr>
            <a:solidFill>
              <a:schemeClr val="accent1"/>
            </a:solidFill>
            <a:ln>
              <a:noFill/>
            </a:ln>
            <a:effectLst/>
          </c:spPr>
          <c:invertIfNegative val="0"/>
          <c:cat>
            <c:numRef>
              <c:f>Sheet1!$D$4:$D$8</c:f>
              <c:numCache>
                <c:formatCode>General</c:formatCode>
                <c:ptCount val="5"/>
                <c:pt idx="0">
                  <c:v>2022</c:v>
                </c:pt>
                <c:pt idx="1">
                  <c:v>2023</c:v>
                </c:pt>
                <c:pt idx="2">
                  <c:v>2024</c:v>
                </c:pt>
                <c:pt idx="3">
                  <c:v>2025</c:v>
                </c:pt>
                <c:pt idx="4">
                  <c:v>2026</c:v>
                </c:pt>
              </c:numCache>
            </c:numRef>
          </c:cat>
          <c:val>
            <c:numRef>
              <c:f>Sheet1!$E$4:$E$8</c:f>
              <c:numCache>
                <c:formatCode>_("$"* #,##0_);_("$"* \(#,##0\);_("$"* "-"??_);_(@_)</c:formatCode>
                <c:ptCount val="5"/>
                <c:pt idx="0">
                  <c:v>205828051</c:v>
                </c:pt>
                <c:pt idx="1">
                  <c:v>174167632</c:v>
                </c:pt>
                <c:pt idx="2">
                  <c:v>227648619</c:v>
                </c:pt>
                <c:pt idx="3">
                  <c:v>192716407</c:v>
                </c:pt>
                <c:pt idx="4">
                  <c:v>226576561</c:v>
                </c:pt>
              </c:numCache>
            </c:numRef>
          </c:val>
          <c:extLst>
            <c:ext xmlns:c16="http://schemas.microsoft.com/office/drawing/2014/chart" uri="{C3380CC4-5D6E-409C-BE32-E72D297353CC}">
              <c16:uniqueId val="{00000000-CA18-4EFA-A0D3-F1E8967E9128}"/>
            </c:ext>
          </c:extLst>
        </c:ser>
        <c:ser>
          <c:idx val="1"/>
          <c:order val="1"/>
          <c:tx>
            <c:strRef>
              <c:f>Sheet1!$F$3</c:f>
              <c:strCache>
                <c:ptCount val="1"/>
                <c:pt idx="0">
                  <c:v>Total Capital Funded</c:v>
                </c:pt>
              </c:strCache>
            </c:strRef>
          </c:tx>
          <c:spPr>
            <a:solidFill>
              <a:schemeClr val="accent2"/>
            </a:solidFill>
            <a:ln>
              <a:noFill/>
            </a:ln>
            <a:effectLst/>
          </c:spPr>
          <c:invertIfNegative val="0"/>
          <c:cat>
            <c:numRef>
              <c:f>Sheet1!$D$4:$D$8</c:f>
              <c:numCache>
                <c:formatCode>General</c:formatCode>
                <c:ptCount val="5"/>
                <c:pt idx="0">
                  <c:v>2022</c:v>
                </c:pt>
                <c:pt idx="1">
                  <c:v>2023</c:v>
                </c:pt>
                <c:pt idx="2">
                  <c:v>2024</c:v>
                </c:pt>
                <c:pt idx="3">
                  <c:v>2025</c:v>
                </c:pt>
                <c:pt idx="4">
                  <c:v>2026</c:v>
                </c:pt>
              </c:numCache>
            </c:numRef>
          </c:cat>
          <c:val>
            <c:numRef>
              <c:f>Sheet1!$F$4:$F$8</c:f>
              <c:numCache>
                <c:formatCode>_("$"* #,##0_);_("$"* \(#,##0\);_("$"* "-"??_);_(@_)</c:formatCode>
                <c:ptCount val="5"/>
                <c:pt idx="0">
                  <c:v>129979241</c:v>
                </c:pt>
                <c:pt idx="1">
                  <c:v>197008955</c:v>
                </c:pt>
                <c:pt idx="2">
                  <c:v>126010963</c:v>
                </c:pt>
                <c:pt idx="3">
                  <c:v>110352154</c:v>
                </c:pt>
                <c:pt idx="4">
                  <c:v>107038625</c:v>
                </c:pt>
              </c:numCache>
            </c:numRef>
          </c:val>
          <c:extLst>
            <c:ext xmlns:c16="http://schemas.microsoft.com/office/drawing/2014/chart" uri="{C3380CC4-5D6E-409C-BE32-E72D297353CC}">
              <c16:uniqueId val="{00000001-CA18-4EFA-A0D3-F1E8967E9128}"/>
            </c:ext>
          </c:extLst>
        </c:ser>
        <c:dLbls>
          <c:showLegendKey val="0"/>
          <c:showVal val="0"/>
          <c:showCatName val="0"/>
          <c:showSerName val="0"/>
          <c:showPercent val="0"/>
          <c:showBubbleSize val="0"/>
        </c:dLbls>
        <c:gapWidth val="219"/>
        <c:overlap val="-27"/>
        <c:axId val="1514167679"/>
        <c:axId val="1514175359"/>
      </c:barChart>
      <c:catAx>
        <c:axId val="15141676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175359"/>
        <c:crosses val="autoZero"/>
        <c:auto val="1"/>
        <c:lblAlgn val="ctr"/>
        <c:lblOffset val="100"/>
        <c:noMultiLvlLbl val="0"/>
      </c:catAx>
      <c:valAx>
        <c:axId val="1514175359"/>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_);_(&quot;$&quot;* \(#,##0\);_(&quot;$&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167679"/>
        <c:crosses val="autoZero"/>
        <c:crossBetween val="between"/>
      </c:valAx>
      <c:spPr>
        <a:noFill/>
        <a:ln>
          <a:noFill/>
        </a:ln>
        <a:effectLst/>
      </c:spPr>
    </c:plotArea>
    <c:legend>
      <c:legendPos val="b"/>
      <c:layout>
        <c:manualLayout>
          <c:xMode val="edge"/>
          <c:yMode val="edge"/>
          <c:x val="0.2447022901191428"/>
          <c:y val="0.85362277648513785"/>
          <c:w val="0.47943757460884462"/>
          <c:h val="6.52178279226055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Courthouse Complex Work Orders Per Year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'[2020-26 WO DATA CH COMPLEX_SJH.xlsx]SJH Notes'!$Q$2</c:f>
              <c:strCache>
                <c:ptCount val="1"/>
                <c:pt idx="0">
                  <c:v>Reactive Work Orders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'[2020-26 WO DATA CH COMPLEX_SJH.xlsx]SJH Notes'!$P$3:$P$9</c:f>
              <c:numCache>
                <c:formatCode>General</c:formatCode>
                <c:ptCount val="7"/>
                <c:pt idx="0">
                  <c:v>2020</c:v>
                </c:pt>
                <c:pt idx="1">
                  <c:v>2021</c:v>
                </c:pt>
                <c:pt idx="2">
                  <c:v>2022</c:v>
                </c:pt>
                <c:pt idx="3">
                  <c:v>2023</c:v>
                </c:pt>
                <c:pt idx="4">
                  <c:v>2024</c:v>
                </c:pt>
                <c:pt idx="5">
                  <c:v>2025</c:v>
                </c:pt>
              </c:numCache>
            </c:numRef>
          </c:cat>
          <c:val>
            <c:numRef>
              <c:f>'[2020-26 WO DATA CH COMPLEX_SJH.xlsx]SJH Notes'!$Q$3:$Q$9</c:f>
              <c:numCache>
                <c:formatCode>General</c:formatCode>
                <c:ptCount val="7"/>
                <c:pt idx="0">
                  <c:v>3500</c:v>
                </c:pt>
                <c:pt idx="1">
                  <c:v>2243</c:v>
                </c:pt>
                <c:pt idx="2">
                  <c:v>2385</c:v>
                </c:pt>
                <c:pt idx="3">
                  <c:v>2267</c:v>
                </c:pt>
                <c:pt idx="4">
                  <c:v>1772</c:v>
                </c:pt>
                <c:pt idx="5">
                  <c:v>3177</c:v>
                </c:pt>
              </c:numCache>
            </c:numRef>
          </c:val>
          <c:smooth val="0"/>
          <c:extLst>
            <c:ext xmlns:c16="http://schemas.microsoft.com/office/drawing/2014/chart" uri="{C3380CC4-5D6E-409C-BE32-E72D297353CC}">
              <c16:uniqueId val="{00000000-D350-40B0-A12B-B5DB4CAA389B}"/>
            </c:ext>
          </c:extLst>
        </c:ser>
        <c:ser>
          <c:idx val="1"/>
          <c:order val="1"/>
          <c:tx>
            <c:strRef>
              <c:f>'[2020-26 WO DATA CH COMPLEX_SJH.xlsx]SJH Notes'!$R$2</c:f>
              <c:strCache>
                <c:ptCount val="1"/>
                <c:pt idx="0">
                  <c:v>Preventative Work Orders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'[2020-26 WO DATA CH COMPLEX_SJH.xlsx]SJH Notes'!$P$3:$P$9</c:f>
              <c:numCache>
                <c:formatCode>General</c:formatCode>
                <c:ptCount val="7"/>
                <c:pt idx="0">
                  <c:v>2020</c:v>
                </c:pt>
                <c:pt idx="1">
                  <c:v>2021</c:v>
                </c:pt>
                <c:pt idx="2">
                  <c:v>2022</c:v>
                </c:pt>
                <c:pt idx="3">
                  <c:v>2023</c:v>
                </c:pt>
                <c:pt idx="4">
                  <c:v>2024</c:v>
                </c:pt>
                <c:pt idx="5">
                  <c:v>2025</c:v>
                </c:pt>
              </c:numCache>
            </c:numRef>
          </c:cat>
          <c:val>
            <c:numRef>
              <c:f>'[2020-26 WO DATA CH COMPLEX_SJH.xlsx]SJH Notes'!$R$3:$R$9</c:f>
              <c:numCache>
                <c:formatCode>General</c:formatCode>
                <c:ptCount val="7"/>
                <c:pt idx="0">
                  <c:v>375</c:v>
                </c:pt>
                <c:pt idx="1">
                  <c:v>300</c:v>
                </c:pt>
                <c:pt idx="2">
                  <c:v>271</c:v>
                </c:pt>
                <c:pt idx="3">
                  <c:v>238</c:v>
                </c:pt>
                <c:pt idx="4">
                  <c:v>257</c:v>
                </c:pt>
                <c:pt idx="5">
                  <c:v>258</c:v>
                </c:pt>
              </c:numCache>
            </c:numRef>
          </c:val>
          <c:smooth val="0"/>
          <c:extLst>
            <c:ext xmlns:c16="http://schemas.microsoft.com/office/drawing/2014/chart" uri="{C3380CC4-5D6E-409C-BE32-E72D297353CC}">
              <c16:uniqueId val="{00000001-D350-40B0-A12B-B5DB4CAA389B}"/>
            </c:ext>
          </c:extLst>
        </c:ser>
        <c:dLbls>
          <c:showLegendKey val="0"/>
          <c:showVal val="0"/>
          <c:showCatName val="0"/>
          <c:showSerName val="0"/>
          <c:showPercent val="0"/>
          <c:showBubbleSize val="0"/>
        </c:dLbls>
        <c:marker val="1"/>
        <c:smooth val="0"/>
        <c:axId val="1513035039"/>
        <c:axId val="1513034559"/>
      </c:lineChart>
      <c:catAx>
        <c:axId val="151303503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3034559"/>
        <c:crosses val="autoZero"/>
        <c:auto val="1"/>
        <c:lblAlgn val="ctr"/>
        <c:lblOffset val="100"/>
        <c:noMultiLvlLbl val="0"/>
      </c:catAx>
      <c:valAx>
        <c:axId val="15130345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Work Orders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30350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Open Projects Managed</a:t>
            </a:r>
            <a:r>
              <a:rPr lang="en-US" baseline="0"/>
              <a:t> by AEES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Sheet1!$B$5:$H$5</c:f>
              <c:numCache>
                <c:formatCode>m/d/yyyy</c:formatCode>
                <c:ptCount val="7"/>
                <c:pt idx="0">
                  <c:v>45261</c:v>
                </c:pt>
                <c:pt idx="1">
                  <c:v>45552</c:v>
                </c:pt>
                <c:pt idx="2">
                  <c:v>45682</c:v>
                </c:pt>
                <c:pt idx="3">
                  <c:v>45895</c:v>
                </c:pt>
                <c:pt idx="4">
                  <c:v>46049</c:v>
                </c:pt>
                <c:pt idx="5">
                  <c:v>46154</c:v>
                </c:pt>
                <c:pt idx="6">
                  <c:v>46357</c:v>
                </c:pt>
              </c:numCache>
            </c:numRef>
          </c:cat>
          <c:val>
            <c:numRef>
              <c:f>Sheet1!$B$8:$G$8</c:f>
              <c:numCache>
                <c:formatCode>General</c:formatCode>
                <c:ptCount val="6"/>
                <c:pt idx="0">
                  <c:v>257</c:v>
                </c:pt>
                <c:pt idx="1">
                  <c:v>251</c:v>
                </c:pt>
                <c:pt idx="2">
                  <c:v>265</c:v>
                </c:pt>
                <c:pt idx="3">
                  <c:v>262</c:v>
                </c:pt>
                <c:pt idx="4">
                  <c:v>254</c:v>
                </c:pt>
                <c:pt idx="5">
                  <c:v>237</c:v>
                </c:pt>
              </c:numCache>
            </c:numRef>
          </c:val>
          <c:smooth val="0"/>
          <c:extLst>
            <c:ext xmlns:c16="http://schemas.microsoft.com/office/drawing/2014/chart" uri="{C3380CC4-5D6E-409C-BE32-E72D297353CC}">
              <c16:uniqueId val="{00000000-4423-408F-AB8F-BE640B4FA323}"/>
            </c:ext>
          </c:extLst>
        </c:ser>
        <c:ser>
          <c:idx val="1"/>
          <c:order val="1"/>
          <c:spPr>
            <a:ln w="28575" cap="rnd">
              <a:solidFill>
                <a:schemeClr val="accent4">
                  <a:lumMod val="75000"/>
                </a:schemeClr>
              </a:solidFill>
              <a:prstDash val="sysDash"/>
              <a:round/>
            </a:ln>
            <a:effectLst/>
          </c:spPr>
          <c:marker>
            <c:symbol val="circle"/>
            <c:size val="5"/>
            <c:spPr>
              <a:solidFill>
                <a:schemeClr val="accent4">
                  <a:lumMod val="75000"/>
                </a:schemeClr>
              </a:solidFill>
              <a:ln w="9525">
                <a:solidFill>
                  <a:schemeClr val="accent4">
                    <a:lumMod val="75000"/>
                  </a:schemeClr>
                </a:solidFill>
              </a:ln>
              <a:effectLst/>
            </c:spPr>
          </c:marker>
          <c:cat>
            <c:numRef>
              <c:f>Sheet1!$B$5:$H$5</c:f>
              <c:numCache>
                <c:formatCode>m/d/yyyy</c:formatCode>
                <c:ptCount val="7"/>
                <c:pt idx="0">
                  <c:v>45261</c:v>
                </c:pt>
                <c:pt idx="1">
                  <c:v>45552</c:v>
                </c:pt>
                <c:pt idx="2">
                  <c:v>45682</c:v>
                </c:pt>
                <c:pt idx="3">
                  <c:v>45895</c:v>
                </c:pt>
                <c:pt idx="4">
                  <c:v>46049</c:v>
                </c:pt>
                <c:pt idx="5">
                  <c:v>46154</c:v>
                </c:pt>
                <c:pt idx="6">
                  <c:v>46357</c:v>
                </c:pt>
              </c:numCache>
            </c:numRef>
          </c:cat>
          <c:val>
            <c:numRef>
              <c:f>Sheet1!$B$9:$H$9</c:f>
              <c:numCache>
                <c:formatCode>General</c:formatCode>
                <c:ptCount val="7"/>
                <c:pt idx="5">
                  <c:v>237</c:v>
                </c:pt>
                <c:pt idx="6">
                  <c:v>187</c:v>
                </c:pt>
              </c:numCache>
            </c:numRef>
          </c:val>
          <c:smooth val="0"/>
          <c:extLst>
            <c:ext xmlns:c16="http://schemas.microsoft.com/office/drawing/2014/chart" uri="{C3380CC4-5D6E-409C-BE32-E72D297353CC}">
              <c16:uniqueId val="{00000001-4423-408F-AB8F-BE640B4FA323}"/>
            </c:ext>
          </c:extLst>
        </c:ser>
        <c:dLbls>
          <c:showLegendKey val="0"/>
          <c:showVal val="0"/>
          <c:showCatName val="0"/>
          <c:showSerName val="0"/>
          <c:showPercent val="0"/>
          <c:showBubbleSize val="0"/>
        </c:dLbls>
        <c:marker val="1"/>
        <c:smooth val="0"/>
        <c:axId val="327207103"/>
        <c:axId val="327209503"/>
      </c:lineChart>
      <c:dateAx>
        <c:axId val="327207103"/>
        <c:scaling>
          <c:orientation val="minMax"/>
          <c:max val="46390"/>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7209503"/>
        <c:crosses val="autoZero"/>
        <c:auto val="1"/>
        <c:lblOffset val="100"/>
        <c:baseTimeUnit val="months"/>
        <c:majorUnit val="6"/>
        <c:majorTimeUnit val="months"/>
      </c:dateAx>
      <c:valAx>
        <c:axId val="327209503"/>
        <c:scaling>
          <c:orientation val="minMax"/>
          <c:min val="15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72071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ocumenttasks/documenttasks1.xml><?xml version="1.0" encoding="utf-8"?>
<t:Tasks xmlns:t="http://schemas.microsoft.com/office/tasks/2019/documenttasks" xmlns:oel="http://schemas.microsoft.com/office/2019/extlst">
  <t:Task id="{81A8FA66-1699-402A-82A5-597E80CC08C2}">
    <t:Anchor>
      <t:Comment id="612999752"/>
    </t:Anchor>
    <t:History>
      <t:Event id="{68C80D89-E237-4F13-86C6-C04F12D4257D}" time="2024-07-31T17:14:44.014Z">
        <t:Attribution userId="S::rachael.schaser@milwaukeecountywi.gov::f8d6107e-386b-48e0-93a5-e9d2591cd512" userProvider="AD" userName="Schaser, Rachael"/>
        <t:Anchor>
          <t:Comment id="612999752"/>
        </t:Anchor>
        <t:Create/>
      </t:Event>
      <t:Event id="{E7DB69C9-152B-4A6F-94CB-DE935E1AF558}" time="2024-07-31T17:14:44.014Z">
        <t:Attribution userId="S::rachael.schaser@milwaukeecountywi.gov::f8d6107e-386b-48e0-93a5-e9d2591cd512" userProvider="AD" userName="Schaser, Rachael"/>
        <t:Anchor>
          <t:Comment id="612999752"/>
        </t:Anchor>
        <t:Assign userId="S::Grant.Helle@milwaukeecountywi.gov::cfc800c9-50fe-49f1-91b8-b32dbd2ac926" userProvider="AD" userName="Helle, Grant"/>
      </t:Event>
      <t:Event id="{BFC81D8C-1667-4AAD-AE9A-802C68F5904E}" time="2024-07-31T17:14:44.014Z">
        <t:Attribution userId="S::rachael.schaser@milwaukeecountywi.gov::f8d6107e-386b-48e0-93a5-e9d2591cd512" userProvider="AD" userName="Schaser, Rachael"/>
        <t:Anchor>
          <t:Comment id="612999752"/>
        </t:Anchor>
        <t:SetTitle title="@Helle, Grant - do you have an idea of how this will be facilitated? Community conversations, planning meetings with local government leaders, etc."/>
      </t:Event>
      <t:Event id="{9908E6C2-7F6E-4EB5-B724-D289F1BA000E}" time="2024-08-01T19:02:30.673Z">
        <t:Attribution userId="S::Grant.Helle@milwaukeecountywi.gov::cfc800c9-50fe-49f1-91b8-b32dbd2ac926" userProvider="AD" userName="Helle, Grant"/>
        <t:Progress percentComplete="100"/>
      </t:Event>
    </t:History>
  </t:Task>
  <t:Task id="{4F63F14B-C361-4A82-AAFB-994C9F32CC7A}">
    <t:Anchor>
      <t:Comment id="756968403"/>
    </t:Anchor>
    <t:History>
      <t:Event id="{D1C587BD-E43C-428E-B90C-43636BB1950E}" time="2024-07-31T17:09:28.361Z">
        <t:Attribution userId="S::rachael.schaser@milwaukeecountywi.gov::f8d6107e-386b-48e0-93a5-e9d2591cd512" userProvider="AD" userName="Schaser, Rachael"/>
        <t:Anchor>
          <t:Comment id="756968403"/>
        </t:Anchor>
        <t:Create/>
      </t:Event>
      <t:Event id="{DD70A8EC-CC97-453C-B8DC-2000CB5A8464}" time="2024-07-31T17:09:28.361Z">
        <t:Attribution userId="S::rachael.schaser@milwaukeecountywi.gov::f8d6107e-386b-48e0-93a5-e9d2591cd512" userProvider="AD" userName="Schaser, Rachael"/>
        <t:Anchor>
          <t:Comment id="756968403"/>
        </t:Anchor>
        <t:Assign userId="S::Grant.Helle@milwaukeecountywi.gov::cfc800c9-50fe-49f1-91b8-b32dbd2ac926" userProvider="AD" userName="Helle, Grant"/>
      </t:Event>
      <t:Event id="{9A712668-7968-44D7-81AA-BB35BC9929B7}" time="2024-07-31T17:09:28.361Z">
        <t:Attribution userId="S::rachael.schaser@milwaukeecountywi.gov::f8d6107e-386b-48e0-93a5-e9d2591cd512" userProvider="AD" userName="Schaser, Rachael"/>
        <t:Anchor>
          <t:Comment id="756968403"/>
        </t:Anchor>
        <t:SetTitle title="@Helle, Grant - can you include any specific strategies that are outlined in your other report?"/>
      </t:Event>
      <t:Event id="{78FA8586-C47C-4803-93C3-5BFE5F447C14}" time="2024-08-01T13:02:25.821Z">
        <t:Attribution userId="S::Grant.Helle@milwaukeecountywi.gov::cfc800c9-50fe-49f1-91b8-b32dbd2ac926" userProvider="AD" userName="Helle, Grant"/>
        <t:Progress percentComplete="100"/>
      </t:Event>
      <t:Event id="{BA3EC2FD-3772-4434-9768-5AC10DF87482}" time="2024-08-01T13:02:27.877Z">
        <t:Attribution userId="S::Grant.Helle@milwaukeecountywi.gov::cfc800c9-50fe-49f1-91b8-b32dbd2ac926" userProvider="AD" userName="Helle, Grant"/>
        <t:Undo id="{78FA8586-C47C-4803-93C3-5BFE5F447C14}"/>
      </t:Event>
    </t:History>
  </t:Task>
  <t:Task id="{77B91F1B-1E6F-4451-9288-C0EC9ADA606E}">
    <t:Anchor>
      <t:Comment id="1831821701"/>
    </t:Anchor>
    <t:History>
      <t:Event id="{A44AC4A8-8A77-46D1-BAA1-F210BA578DF1}" time="2026-03-26T15:55:54.121Z">
        <t:Attribution userId="S::Grant.Helle@milwaukeecountywi.gov::cfc800c9-50fe-49f1-91b8-b32dbd2ac926" userProvider="AD" userName="Grant Helle"/>
        <t:Anchor>
          <t:Comment id="1831821701"/>
        </t:Anchor>
        <t:Create/>
      </t:Event>
      <t:Event id="{F7A62CEA-CD03-4B1B-9047-64A826D94DB3}" time="2026-03-26T15:55:54.121Z">
        <t:Attribution userId="S::Grant.Helle@milwaukeecountywi.gov::cfc800c9-50fe-49f1-91b8-b32dbd2ac926" userProvider="AD" userName="Grant Helle"/>
        <t:Anchor>
          <t:Comment id="1831821701"/>
        </t:Anchor>
        <t:Assign userId="S::Amber.Mose@milwaukeecountywi.gov::b530b91c-20e6-4fed-b981-36feed2188d9" userProvider="AD" userName="Amber Mose"/>
      </t:Event>
      <t:Event id="{6DA9D5FB-F3EA-4961-9A06-FC675BC35AE1}" time="2026-03-26T15:55:54.121Z">
        <t:Attribution userId="S::Grant.Helle@milwaukeecountywi.gov::cfc800c9-50fe-49f1-91b8-b32dbd2ac926" userProvider="AD" userName="Grant Helle"/>
        <t:Anchor>
          <t:Comment id="1831821701"/>
        </t:Anchor>
        <t:SetTitle title="@Amber Mose "/>
      </t:Event>
    </t:History>
  </t:Task>
  <t:Task id="{B7CDDA06-0933-40BB-8CF3-7069C49551CA}">
    <t:Anchor>
      <t:Comment id="638511304"/>
    </t:Anchor>
    <t:History>
      <t:Event id="{AA981C84-32DB-443B-9630-D81C43776A31}" time="2026-03-26T15:58:42.659Z">
        <t:Attribution userId="S::Grant.Helle@milwaukeecountywi.gov::cfc800c9-50fe-49f1-91b8-b32dbd2ac926" userProvider="AD" userName="Grant Helle"/>
        <t:Anchor>
          <t:Comment id="638511304"/>
        </t:Anchor>
        <t:Create/>
      </t:Event>
      <t:Event id="{E5A540CB-E21A-40DB-A34A-60928AE02217}" time="2026-03-26T15:58:42.659Z">
        <t:Attribution userId="S::Grant.Helle@milwaukeecountywi.gov::cfc800c9-50fe-49f1-91b8-b32dbd2ac926" userProvider="AD" userName="Grant Helle"/>
        <t:Anchor>
          <t:Comment id="638511304"/>
        </t:Anchor>
        <t:Assign userId="S::Amber.Mose@milwaukeecountywi.gov::b530b91c-20e6-4fed-b981-36feed2188d9" userProvider="AD" userName="Amber Mose"/>
      </t:Event>
      <t:Event id="{A901626E-CC8A-4192-B2CC-AD1215A44761}" time="2026-03-26T15:58:42.659Z">
        <t:Attribution userId="S::Grant.Helle@milwaukeecountywi.gov::cfc800c9-50fe-49f1-91b8-b32dbd2ac926" userProvider="AD" userName="Grant Helle"/>
        <t:Anchor>
          <t:Comment id="638511304"/>
        </t:Anchor>
        <t:SetTitle title="Ability to change for branding? County colors? Title should be cleaned up. (Curious, what does 2024 look like on this graph too? Can we get options with both?) Consider update or change to Q1-Q4..? Jan-March, April-June etc. @Amber Mose "/>
      </t:Event>
    </t:History>
  </t:Task>
</t:Tasks>
</file>

<file path=word/drawings/drawing1.xml><?xml version="1.0" encoding="utf-8"?>
<c:userShapes xmlns:c="http://schemas.openxmlformats.org/drawingml/2006/chart">
  <cdr:relSizeAnchor xmlns:cdr="http://schemas.openxmlformats.org/drawingml/2006/chartDrawing">
    <cdr:from>
      <cdr:x>0.76333</cdr:x>
      <cdr:y>0.22326</cdr:y>
    </cdr:from>
    <cdr:to>
      <cdr:x>0.81958</cdr:x>
      <cdr:y>0.49063</cdr:y>
    </cdr:to>
    <cdr:sp macro="" textlink="">
      <cdr:nvSpPr>
        <cdr:cNvPr id="2" name="Right Brace 1">
          <a:extLst xmlns:a="http://schemas.openxmlformats.org/drawingml/2006/main">
            <a:ext uri="{FF2B5EF4-FFF2-40B4-BE49-F238E27FC236}">
              <a16:creationId xmlns:a16="http://schemas.microsoft.com/office/drawing/2014/main" id="{6014D6DA-5793-4DAC-CA5C-65A38713E865}"/>
            </a:ext>
          </a:extLst>
        </cdr:cNvPr>
        <cdr:cNvSpPr/>
      </cdr:nvSpPr>
      <cdr:spPr>
        <a:xfrm xmlns:a="http://schemas.openxmlformats.org/drawingml/2006/main">
          <a:off x="3489960" y="612458"/>
          <a:ext cx="257175" cy="733425"/>
        </a:xfrm>
        <a:prstGeom xmlns:a="http://schemas.openxmlformats.org/drawingml/2006/main" prst="rightBrace">
          <a:avLst/>
        </a:prstGeom>
      </cdr:spPr>
      <cdr:style>
        <a:lnRef xmlns:a="http://schemas.openxmlformats.org/drawingml/2006/main" idx="2">
          <a:schemeClr val="accent1"/>
        </a:lnRef>
        <a:fillRef xmlns:a="http://schemas.openxmlformats.org/drawingml/2006/main" idx="0">
          <a:schemeClr val="accent1"/>
        </a:fillRef>
        <a:effectRef xmlns:a="http://schemas.openxmlformats.org/drawingml/2006/main" idx="1">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kern="1200"/>
        </a:p>
      </cdr:txBody>
    </cdr:sp>
  </cdr:relSizeAnchor>
  <cdr:relSizeAnchor xmlns:cdr="http://schemas.openxmlformats.org/drawingml/2006/chartDrawing">
    <cdr:from>
      <cdr:x>0.82752</cdr:x>
      <cdr:y>0.15116</cdr:y>
    </cdr:from>
    <cdr:to>
      <cdr:x>0.96511</cdr:x>
      <cdr:y>0.5722</cdr:y>
    </cdr:to>
    <cdr:sp macro="" textlink="">
      <cdr:nvSpPr>
        <cdr:cNvPr id="3" name="TextBox 2">
          <a:extLst xmlns:a="http://schemas.openxmlformats.org/drawingml/2006/main">
            <a:ext uri="{FF2B5EF4-FFF2-40B4-BE49-F238E27FC236}">
              <a16:creationId xmlns:a16="http://schemas.microsoft.com/office/drawing/2014/main" id="{FB3E7EAF-F90A-C44D-0EDF-4ACD9E002ADB}"/>
            </a:ext>
          </a:extLst>
        </cdr:cNvPr>
        <cdr:cNvSpPr txBox="1"/>
      </cdr:nvSpPr>
      <cdr:spPr>
        <a:xfrm xmlns:a="http://schemas.openxmlformats.org/drawingml/2006/main">
          <a:off x="4741868" y="503204"/>
          <a:ext cx="788448" cy="1401648"/>
        </a:xfrm>
        <a:prstGeom xmlns:a="http://schemas.openxmlformats.org/drawingml/2006/main" prst="rect">
          <a:avLst/>
        </a:prstGeom>
        <a:ln xmlns:a="http://schemas.openxmlformats.org/drawingml/2006/main">
          <a:solidFill>
            <a:schemeClr val="accent1"/>
          </a:solidFill>
        </a:ln>
      </cdr:spPr>
      <cdr:txBody>
        <a:bodyPr xmlns:a="http://schemas.openxmlformats.org/drawingml/2006/main" vertOverflow="clip" wrap="square" rtlCol="0"/>
        <a:lstStyle xmlns:a="http://schemas.openxmlformats.org/drawingml/2006/main"/>
        <a:p xmlns:a="http://schemas.openxmlformats.org/drawingml/2006/main">
          <a:r>
            <a:rPr lang="en-US" sz="1100" kern="1200"/>
            <a:t>Over $100 million of unfunded capital requests</a:t>
          </a:r>
          <a:r>
            <a:rPr lang="en-US" sz="1100" kern="1200" baseline="0"/>
            <a:t> in 2026 budget.</a:t>
          </a:r>
          <a:endParaRPr lang="en-US" sz="1100" kern="1200"/>
        </a:p>
      </cdr:txBody>
    </cdr:sp>
  </cdr:relSizeAnchor>
  <cdr:relSizeAnchor xmlns:cdr="http://schemas.openxmlformats.org/drawingml/2006/chartDrawing">
    <cdr:from>
      <cdr:x>0.37348</cdr:x>
      <cdr:y>0.25304</cdr:y>
    </cdr:from>
    <cdr:to>
      <cdr:x>0.40164</cdr:x>
      <cdr:y>0.2929</cdr:y>
    </cdr:to>
    <cdr:sp macro="" textlink="">
      <cdr:nvSpPr>
        <cdr:cNvPr id="5" name="TextBox 4">
          <a:extLst xmlns:a="http://schemas.openxmlformats.org/drawingml/2006/main">
            <a:ext uri="{FF2B5EF4-FFF2-40B4-BE49-F238E27FC236}">
              <a16:creationId xmlns:a16="http://schemas.microsoft.com/office/drawing/2014/main" id="{4BB9B841-2C23-9400-7881-5F6994E8FA56}"/>
            </a:ext>
          </a:extLst>
        </cdr:cNvPr>
        <cdr:cNvSpPr txBox="1"/>
      </cdr:nvSpPr>
      <cdr:spPr>
        <a:xfrm xmlns:a="http://schemas.openxmlformats.org/drawingml/2006/main">
          <a:off x="2131219" y="831534"/>
          <a:ext cx="160734" cy="13096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kern="1200"/>
            <a:t>*</a:t>
          </a:r>
        </a:p>
      </cdr:txBody>
    </cdr:sp>
  </cdr:relSizeAnchor>
  <cdr:relSizeAnchor xmlns:cdr="http://schemas.openxmlformats.org/drawingml/2006/chartDrawing">
    <cdr:from>
      <cdr:x>0</cdr:x>
      <cdr:y>0.9342</cdr:y>
    </cdr:from>
    <cdr:to>
      <cdr:x>0.99733</cdr:x>
      <cdr:y>1</cdr:y>
    </cdr:to>
    <cdr:sp macro="" textlink="">
      <cdr:nvSpPr>
        <cdr:cNvPr id="6" name="TextBox 5">
          <a:extLst xmlns:a="http://schemas.openxmlformats.org/drawingml/2006/main">
            <a:ext uri="{FF2B5EF4-FFF2-40B4-BE49-F238E27FC236}">
              <a16:creationId xmlns:a16="http://schemas.microsoft.com/office/drawing/2014/main" id="{7C6601D6-DD0A-04F9-6B76-9C7FAB47F5E9}"/>
            </a:ext>
          </a:extLst>
        </cdr:cNvPr>
        <cdr:cNvSpPr txBox="1"/>
      </cdr:nvSpPr>
      <cdr:spPr>
        <a:xfrm xmlns:a="http://schemas.openxmlformats.org/drawingml/2006/main">
          <a:off x="0" y="3069908"/>
          <a:ext cx="5691188" cy="21621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800">
              <a:effectLst/>
              <a:latin typeface="+mn-lt"/>
              <a:ea typeface="+mn-ea"/>
              <a:cs typeface="+mn-cs"/>
            </a:rPr>
            <a:t>*Funded projects exceeded requested in 2023 due to late budget additions for the Forensic Science and Protective Medicine project. </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52EC026588C54F9F268AC6915D4B47" ma:contentTypeVersion="12" ma:contentTypeDescription="Create a new document." ma:contentTypeScope="" ma:versionID="f1915c3b5858f11ed9709c6e71670384">
  <xsd:schema xmlns:xsd="http://www.w3.org/2001/XMLSchema" xmlns:xs="http://www.w3.org/2001/XMLSchema" xmlns:p="http://schemas.microsoft.com/office/2006/metadata/properties" xmlns:ns2="e7b50dd7-408e-42e3-9230-a2a65abd0c75" targetNamespace="http://schemas.microsoft.com/office/2006/metadata/properties" ma:root="true" ma:fieldsID="3fedc484a7692f5c5e18e5f9f5989567" ns2:_="">
    <xsd:import namespace="e7b50dd7-408e-42e3-9230-a2a65abd0c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b50dd7-408e-42e3-9230-a2a65abd0c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047e948-e1f8-47be-a37d-d18de61afe2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7b50dd7-408e-42e3-9230-a2a65abd0c7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DA3C7E-EABA-4C48-9B53-4D17844FAB5D}">
  <ds:schemaRefs>
    <ds:schemaRef ds:uri="http://schemas.microsoft.com/sharepoint/v3/contenttype/forms"/>
  </ds:schemaRefs>
</ds:datastoreItem>
</file>

<file path=customXml/itemProps2.xml><?xml version="1.0" encoding="utf-8"?>
<ds:datastoreItem xmlns:ds="http://schemas.openxmlformats.org/officeDocument/2006/customXml" ds:itemID="{6B8E4124-39D8-451D-983C-35BF1FA24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b50dd7-408e-42e3-9230-a2a65abd0c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F8438B-742C-40A6-B3CE-EEB9424F1B60}">
  <ds:schemaRefs>
    <ds:schemaRef ds:uri="http://schemas.openxmlformats.org/officeDocument/2006/bibliography"/>
  </ds:schemaRefs>
</ds:datastoreItem>
</file>

<file path=customXml/itemProps4.xml><?xml version="1.0" encoding="utf-8"?>
<ds:datastoreItem xmlns:ds="http://schemas.openxmlformats.org/officeDocument/2006/customXml" ds:itemID="{E8EEDDB8-485F-4B5B-941C-C15F67B7AAE2}">
  <ds:schemaRefs>
    <ds:schemaRef ds:uri="http://schemas.microsoft.com/office/2006/metadata/properties"/>
    <ds:schemaRef ds:uri="http://schemas.microsoft.com/office/infopath/2007/PartnerControls"/>
    <ds:schemaRef ds:uri="e7b50dd7-408e-42e3-9230-a2a65abd0c75"/>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3049</Words>
  <Characters>17811</Characters>
  <Application>Microsoft Office Word</Application>
  <DocSecurity>0</DocSecurity>
  <Lines>323</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20674</CharactersWithSpaces>
  <SharedDoc>false</SharedDoc>
  <HLinks>
    <vt:vector size="72" baseType="variant">
      <vt:variant>
        <vt:i4>3080300</vt:i4>
      </vt:variant>
      <vt:variant>
        <vt:i4>3</vt:i4>
      </vt:variant>
      <vt:variant>
        <vt:i4>0</vt:i4>
      </vt:variant>
      <vt:variant>
        <vt:i4>5</vt:i4>
      </vt:variant>
      <vt:variant>
        <vt:lpwstr>https://wispolicyforum.org/research/cracks-in-the-foundation-an-analysis-of-building-repair-and-replacement-needs-at-the-city-and-county-of-milwaukee/</vt:lpwstr>
      </vt:variant>
      <vt:variant>
        <vt:lpwstr/>
      </vt:variant>
      <vt:variant>
        <vt:i4>4784201</vt:i4>
      </vt:variant>
      <vt:variant>
        <vt:i4>0</vt:i4>
      </vt:variant>
      <vt:variant>
        <vt:i4>0</vt:i4>
      </vt:variant>
      <vt:variant>
        <vt:i4>5</vt:i4>
      </vt:variant>
      <vt:variant>
        <vt:lpwstr>https://wispolicyforum.org/research/picking-up-the-pieces-what-will-it-take-to-address-local-government-infrastructure-challenges-in-metro-milwaukee/</vt:lpwstr>
      </vt:variant>
      <vt:variant>
        <vt:lpwstr/>
      </vt:variant>
      <vt:variant>
        <vt:i4>4194363</vt:i4>
      </vt:variant>
      <vt:variant>
        <vt:i4>27</vt:i4>
      </vt:variant>
      <vt:variant>
        <vt:i4>0</vt:i4>
      </vt:variant>
      <vt:variant>
        <vt:i4>5</vt:i4>
      </vt:variant>
      <vt:variant>
        <vt:lpwstr>mailto:Sean.Hayes@milwaukeecountywi.gov</vt:lpwstr>
      </vt:variant>
      <vt:variant>
        <vt:lpwstr/>
      </vt:variant>
      <vt:variant>
        <vt:i4>3735629</vt:i4>
      </vt:variant>
      <vt:variant>
        <vt:i4>24</vt:i4>
      </vt:variant>
      <vt:variant>
        <vt:i4>0</vt:i4>
      </vt:variant>
      <vt:variant>
        <vt:i4>5</vt:i4>
      </vt:variant>
      <vt:variant>
        <vt:lpwstr>mailto:Justin.Rodriguez@milwaukeecountywi.gov</vt:lpwstr>
      </vt:variant>
      <vt:variant>
        <vt:lpwstr/>
      </vt:variant>
      <vt:variant>
        <vt:i4>3407936</vt:i4>
      </vt:variant>
      <vt:variant>
        <vt:i4>21</vt:i4>
      </vt:variant>
      <vt:variant>
        <vt:i4>0</vt:i4>
      </vt:variant>
      <vt:variant>
        <vt:i4>5</vt:i4>
      </vt:variant>
      <vt:variant>
        <vt:lpwstr>mailto:Pamela.Bryant@milwaukeecountywi.gov</vt:lpwstr>
      </vt:variant>
      <vt:variant>
        <vt:lpwstr/>
      </vt:variant>
      <vt:variant>
        <vt:i4>1245297</vt:i4>
      </vt:variant>
      <vt:variant>
        <vt:i4>18</vt:i4>
      </vt:variant>
      <vt:variant>
        <vt:i4>0</vt:i4>
      </vt:variant>
      <vt:variant>
        <vt:i4>5</vt:i4>
      </vt:variant>
      <vt:variant>
        <vt:lpwstr>mailto:Aaron.Hertzberg@milwaukeecountywi.gov</vt:lpwstr>
      </vt:variant>
      <vt:variant>
        <vt:lpwstr/>
      </vt:variant>
      <vt:variant>
        <vt:i4>3604567</vt:i4>
      </vt:variant>
      <vt:variant>
        <vt:i4>15</vt:i4>
      </vt:variant>
      <vt:variant>
        <vt:i4>0</vt:i4>
      </vt:variant>
      <vt:variant>
        <vt:i4>5</vt:i4>
      </vt:variant>
      <vt:variant>
        <vt:lpwstr>mailto:Jeremy.Lucas@milwaukeecountywi.gov</vt:lpwstr>
      </vt:variant>
      <vt:variant>
        <vt:lpwstr/>
      </vt:variant>
      <vt:variant>
        <vt:i4>4194363</vt:i4>
      </vt:variant>
      <vt:variant>
        <vt:i4>12</vt:i4>
      </vt:variant>
      <vt:variant>
        <vt:i4>0</vt:i4>
      </vt:variant>
      <vt:variant>
        <vt:i4>5</vt:i4>
      </vt:variant>
      <vt:variant>
        <vt:lpwstr>mailto:Sean.Hayes@milwaukeecountywi.gov</vt:lpwstr>
      </vt:variant>
      <vt:variant>
        <vt:lpwstr/>
      </vt:variant>
      <vt:variant>
        <vt:i4>4194363</vt:i4>
      </vt:variant>
      <vt:variant>
        <vt:i4>9</vt:i4>
      </vt:variant>
      <vt:variant>
        <vt:i4>0</vt:i4>
      </vt:variant>
      <vt:variant>
        <vt:i4>5</vt:i4>
      </vt:variant>
      <vt:variant>
        <vt:lpwstr>mailto:Sean.Hayes@milwaukeecountywi.gov</vt:lpwstr>
      </vt:variant>
      <vt:variant>
        <vt:lpwstr/>
      </vt:variant>
      <vt:variant>
        <vt:i4>4194363</vt:i4>
      </vt:variant>
      <vt:variant>
        <vt:i4>6</vt:i4>
      </vt:variant>
      <vt:variant>
        <vt:i4>0</vt:i4>
      </vt:variant>
      <vt:variant>
        <vt:i4>5</vt:i4>
      </vt:variant>
      <vt:variant>
        <vt:lpwstr>mailto:Sean.Hayes@milwaukeecountywi.gov</vt:lpwstr>
      </vt:variant>
      <vt:variant>
        <vt:lpwstr/>
      </vt:variant>
      <vt:variant>
        <vt:i4>6881290</vt:i4>
      </vt:variant>
      <vt:variant>
        <vt:i4>3</vt:i4>
      </vt:variant>
      <vt:variant>
        <vt:i4>0</vt:i4>
      </vt:variant>
      <vt:variant>
        <vt:i4>5</vt:i4>
      </vt:variant>
      <vt:variant>
        <vt:lpwstr>mailto:Peter.Nilles@milwaukeecountywi.gov</vt:lpwstr>
      </vt:variant>
      <vt:variant>
        <vt:lpwstr/>
      </vt:variant>
      <vt:variant>
        <vt:i4>4194363</vt:i4>
      </vt:variant>
      <vt:variant>
        <vt:i4>0</vt:i4>
      </vt:variant>
      <vt:variant>
        <vt:i4>0</vt:i4>
      </vt:variant>
      <vt:variant>
        <vt:i4>5</vt:i4>
      </vt:variant>
      <vt:variant>
        <vt:lpwstr>mailto:Sean.Hayes@milwaukeecountywi.gov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Milwaukee County</dc:creator>
  <cp:keywords/>
  <dc:description/>
  <cp:lastModifiedBy>Sean Hayes</cp:lastModifiedBy>
  <cp:revision>3</cp:revision>
  <dcterms:created xsi:type="dcterms:W3CDTF">2026-05-21T17:36:00Z</dcterms:created>
  <dcterms:modified xsi:type="dcterms:W3CDTF">2026-05-21T18:12:00Z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0x0101000852EC026588C54F9F268AC6915D4B47</vt:lpwstr>
  </property>
  <property fmtid="{D5CDD505-2E9C-101B-9397-08002B2CF9AE}" pid="3" name="ComplianceAssetId">
    <vt:lpwstr/>
  </property>
  <property fmtid="{D5CDD505-2E9C-101B-9397-08002B2CF9AE}" pid="4" name="Order">
    <vt:r8>47137500</vt:r8>
  </property>
  <property fmtid="{D5CDD505-2E9C-101B-9397-08002B2CF9AE}" pid="5" name="MediaServiceImageTags">
    <vt:lpwstr/>
  </property>
  <property fmtid="{D5CDD505-2E9C-101B-9397-08002B2CF9AE}" pid="6" name="docLang">
    <vt:lpwstr>en</vt:lpwstr>
  </property>
</Properties>
</file>