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9C378" w14:textId="1FCE1EBC" w:rsidR="00CF3DAE" w:rsidRPr="00D91B0D" w:rsidRDefault="00EF4807" w:rsidP="00165766">
      <w:pPr>
        <w:pStyle w:val="Heading2"/>
        <w:tabs>
          <w:tab w:val="left" w:pos="6660"/>
        </w:tabs>
        <w:jc w:val="center"/>
        <w:rPr>
          <w:rFonts w:ascii="Arial" w:hAnsi="Arial" w:cs="Arial"/>
          <w:szCs w:val="24"/>
        </w:rPr>
      </w:pPr>
      <w:r w:rsidRPr="008F2F30">
        <w:rPr>
          <w:rFonts w:ascii="Arial" w:hAnsi="Arial" w:cs="Arial"/>
          <w:szCs w:val="24"/>
        </w:rPr>
        <w:tab/>
      </w:r>
      <w:r w:rsidRPr="008F2F30">
        <w:rPr>
          <w:rFonts w:ascii="Arial" w:hAnsi="Arial" w:cs="Arial"/>
          <w:szCs w:val="24"/>
        </w:rPr>
        <w:tab/>
      </w:r>
      <w:r w:rsidRPr="00D91B0D">
        <w:rPr>
          <w:rFonts w:ascii="Arial" w:hAnsi="Arial" w:cs="Arial"/>
          <w:szCs w:val="24"/>
        </w:rPr>
        <w:tab/>
      </w:r>
      <w:r w:rsidR="00CF3DAE" w:rsidRPr="00D91B0D">
        <w:rPr>
          <w:rFonts w:ascii="Arial" w:hAnsi="Arial" w:cs="Arial"/>
          <w:szCs w:val="24"/>
        </w:rPr>
        <w:t xml:space="preserve">File No. </w:t>
      </w:r>
      <w:r w:rsidR="001F329E" w:rsidRPr="00D91B0D">
        <w:rPr>
          <w:rFonts w:ascii="Arial" w:hAnsi="Arial" w:cs="Arial"/>
          <w:szCs w:val="24"/>
        </w:rPr>
        <w:t>2</w:t>
      </w:r>
      <w:r w:rsidR="00A162B2">
        <w:rPr>
          <w:rFonts w:ascii="Arial" w:hAnsi="Arial" w:cs="Arial"/>
          <w:szCs w:val="24"/>
        </w:rPr>
        <w:t>6</w:t>
      </w:r>
      <w:r w:rsidR="003F42AA" w:rsidRPr="00D91B0D">
        <w:rPr>
          <w:rFonts w:ascii="Arial" w:hAnsi="Arial" w:cs="Arial"/>
          <w:szCs w:val="24"/>
        </w:rPr>
        <w:t>-</w:t>
      </w:r>
      <w:r w:rsidR="004D4ACB">
        <w:rPr>
          <w:rFonts w:ascii="Arial" w:hAnsi="Arial" w:cs="Arial"/>
          <w:szCs w:val="24"/>
        </w:rPr>
        <w:t>499</w:t>
      </w:r>
    </w:p>
    <w:p w14:paraId="38FC8A57" w14:textId="77777777" w:rsidR="00EF4807" w:rsidRPr="00D91B0D" w:rsidRDefault="00EF4807" w:rsidP="00165766">
      <w:pPr>
        <w:ind w:left="7200"/>
        <w:rPr>
          <w:rFonts w:ascii="Arial" w:hAnsi="Arial" w:cs="Arial"/>
          <w:sz w:val="24"/>
          <w:szCs w:val="24"/>
        </w:rPr>
      </w:pPr>
      <w:r w:rsidRPr="00D91B0D">
        <w:rPr>
          <w:rFonts w:ascii="Arial" w:hAnsi="Arial" w:cs="Arial"/>
          <w:sz w:val="24"/>
          <w:szCs w:val="24"/>
        </w:rPr>
        <w:t>(Journal,               )</w:t>
      </w:r>
    </w:p>
    <w:p w14:paraId="4B540AD7" w14:textId="77777777" w:rsidR="00CF3DAE" w:rsidRPr="00D91B0D" w:rsidRDefault="00CF3DAE" w:rsidP="00E205CC">
      <w:pPr>
        <w:pStyle w:val="NoSpacing"/>
      </w:pPr>
    </w:p>
    <w:p w14:paraId="633E600D" w14:textId="54F29758" w:rsidR="00D80987" w:rsidRDefault="00AE0194" w:rsidP="00D80987">
      <w:pPr>
        <w:rPr>
          <w:rFonts w:ascii="Arial" w:hAnsi="Arial" w:cs="Arial"/>
          <w:sz w:val="24"/>
          <w:szCs w:val="24"/>
        </w:rPr>
      </w:pPr>
      <w:r w:rsidRPr="00D91B0D">
        <w:rPr>
          <w:rFonts w:ascii="Arial" w:hAnsi="Arial" w:cs="Arial"/>
          <w:sz w:val="24"/>
          <w:szCs w:val="24"/>
        </w:rPr>
        <w:t>(ITEM</w:t>
      </w:r>
      <w:r w:rsidR="00EA698A" w:rsidRPr="00D91B0D">
        <w:rPr>
          <w:rFonts w:ascii="Arial" w:hAnsi="Arial" w:cs="Arial"/>
          <w:sz w:val="24"/>
          <w:szCs w:val="24"/>
        </w:rPr>
        <w:t xml:space="preserve">       </w:t>
      </w:r>
      <w:r w:rsidRPr="00D91B0D">
        <w:rPr>
          <w:rFonts w:ascii="Arial" w:hAnsi="Arial" w:cs="Arial"/>
          <w:sz w:val="24"/>
          <w:szCs w:val="24"/>
        </w:rPr>
        <w:t xml:space="preserve">)  </w:t>
      </w:r>
      <w:r w:rsidR="00E52A1B" w:rsidRPr="00D91B0D">
        <w:rPr>
          <w:rFonts w:ascii="Arial" w:hAnsi="Arial" w:cs="Arial"/>
          <w:sz w:val="24"/>
          <w:szCs w:val="24"/>
        </w:rPr>
        <w:t>From the Director of Audit</w:t>
      </w:r>
      <w:r w:rsidR="0073674F" w:rsidRPr="00D91B0D">
        <w:rPr>
          <w:rFonts w:ascii="Arial" w:hAnsi="Arial" w:cs="Arial"/>
          <w:sz w:val="24"/>
          <w:szCs w:val="24"/>
        </w:rPr>
        <w:t>s</w:t>
      </w:r>
      <w:r w:rsidR="00E52A1B" w:rsidRPr="00D91B0D">
        <w:rPr>
          <w:rFonts w:ascii="Arial" w:hAnsi="Arial" w:cs="Arial"/>
          <w:sz w:val="24"/>
          <w:szCs w:val="24"/>
        </w:rPr>
        <w:t>,</w:t>
      </w:r>
      <w:r w:rsidR="00BC40FF">
        <w:rPr>
          <w:rFonts w:ascii="Arial" w:hAnsi="Arial" w:cs="Arial"/>
          <w:sz w:val="24"/>
          <w:szCs w:val="24"/>
        </w:rPr>
        <w:t xml:space="preserve"> </w:t>
      </w:r>
      <w:r w:rsidR="00BC40FF" w:rsidRPr="00375073">
        <w:rPr>
          <w:rFonts w:ascii="Arial" w:hAnsi="Arial" w:cs="Arial"/>
          <w:sz w:val="24"/>
          <w:szCs w:val="24"/>
        </w:rPr>
        <w:t>Office of the Comptroller, Audit Services Division</w:t>
      </w:r>
      <w:r w:rsidR="00BC40FF">
        <w:rPr>
          <w:rFonts w:ascii="Arial" w:hAnsi="Arial" w:cs="Arial"/>
          <w:sz w:val="24"/>
          <w:szCs w:val="24"/>
        </w:rPr>
        <w:t>,</w:t>
      </w:r>
      <w:r w:rsidR="00E52A1B" w:rsidRPr="00D91B0D">
        <w:rPr>
          <w:rFonts w:ascii="Arial" w:hAnsi="Arial" w:cs="Arial"/>
          <w:sz w:val="24"/>
          <w:szCs w:val="24"/>
        </w:rPr>
        <w:t xml:space="preserve"> </w:t>
      </w:r>
      <w:r w:rsidR="00A81015" w:rsidRPr="00D91B0D">
        <w:rPr>
          <w:rFonts w:ascii="Arial" w:hAnsi="Arial" w:cs="Arial"/>
          <w:sz w:val="24"/>
          <w:szCs w:val="24"/>
        </w:rPr>
        <w:t xml:space="preserve">submitting </w:t>
      </w:r>
      <w:r w:rsidR="00145352" w:rsidRPr="00D91B0D">
        <w:rPr>
          <w:rFonts w:ascii="Arial" w:hAnsi="Arial" w:cs="Arial"/>
          <w:sz w:val="24"/>
          <w:szCs w:val="24"/>
        </w:rPr>
        <w:t xml:space="preserve">an </w:t>
      </w:r>
      <w:r w:rsidR="00E52A1B" w:rsidRPr="00D91B0D">
        <w:rPr>
          <w:rFonts w:ascii="Arial" w:hAnsi="Arial" w:cs="Arial"/>
          <w:sz w:val="24"/>
          <w:szCs w:val="24"/>
        </w:rPr>
        <w:t xml:space="preserve">audit </w:t>
      </w:r>
      <w:r w:rsidR="00145352" w:rsidRPr="00D91B0D">
        <w:rPr>
          <w:rFonts w:ascii="Arial" w:hAnsi="Arial" w:cs="Arial"/>
          <w:sz w:val="24"/>
          <w:szCs w:val="24"/>
        </w:rPr>
        <w:t xml:space="preserve">report </w:t>
      </w:r>
      <w:r w:rsidR="00E52A1B" w:rsidRPr="00D91B0D">
        <w:rPr>
          <w:rFonts w:ascii="Arial" w:hAnsi="Arial" w:cs="Arial"/>
          <w:sz w:val="24"/>
          <w:szCs w:val="24"/>
        </w:rPr>
        <w:t>titled</w:t>
      </w:r>
      <w:r w:rsidR="000F31C9">
        <w:rPr>
          <w:rFonts w:ascii="Arial" w:hAnsi="Arial" w:cs="Arial"/>
          <w:sz w:val="24"/>
          <w:szCs w:val="24"/>
        </w:rPr>
        <w:t>,</w:t>
      </w:r>
      <w:r w:rsidR="008F0891">
        <w:rPr>
          <w:rFonts w:ascii="Arial" w:hAnsi="Arial" w:cs="Arial"/>
          <w:sz w:val="24"/>
          <w:szCs w:val="24"/>
        </w:rPr>
        <w:t xml:space="preserve"> </w:t>
      </w:r>
      <w:bookmarkStart w:id="0" w:name="_Hlk127269995"/>
      <w:bookmarkStart w:id="1" w:name="_Hlk32405906"/>
      <w:bookmarkStart w:id="2" w:name="_Hlk95725008"/>
      <w:bookmarkStart w:id="3" w:name="_Hlk48211269"/>
      <w:r w:rsidR="0052312A" w:rsidRPr="00BB404C">
        <w:rPr>
          <w:rFonts w:ascii="Arial" w:hAnsi="Arial" w:cs="Arial"/>
          <w:i/>
          <w:iCs/>
          <w:sz w:val="24"/>
          <w:szCs w:val="24"/>
        </w:rPr>
        <w:t xml:space="preserve">Milwaukee </w:t>
      </w:r>
      <w:r w:rsidR="00A83AD3" w:rsidRPr="00BB404C">
        <w:rPr>
          <w:rFonts w:ascii="Arial" w:hAnsi="Arial" w:cs="Arial"/>
          <w:i/>
          <w:iCs/>
          <w:sz w:val="24"/>
          <w:szCs w:val="24"/>
        </w:rPr>
        <w:t>County</w:t>
      </w:r>
      <w:r w:rsidR="00D4506D" w:rsidRPr="00BB404C">
        <w:rPr>
          <w:rFonts w:ascii="Arial" w:hAnsi="Arial" w:cs="Arial"/>
          <w:i/>
          <w:iCs/>
          <w:sz w:val="24"/>
          <w:szCs w:val="24"/>
        </w:rPr>
        <w:t xml:space="preserve"> Transit System Governance</w:t>
      </w:r>
      <w:r w:rsidR="00D07EE7" w:rsidRPr="00BB404C">
        <w:rPr>
          <w:rFonts w:ascii="Arial" w:hAnsi="Arial" w:cs="Arial"/>
          <w:i/>
          <w:iCs/>
          <w:sz w:val="24"/>
          <w:szCs w:val="24"/>
        </w:rPr>
        <w:t>:</w:t>
      </w:r>
      <w:r w:rsidR="00F003D9" w:rsidRPr="00BB404C">
        <w:rPr>
          <w:rFonts w:ascii="Arial" w:hAnsi="Arial" w:cs="Arial"/>
          <w:i/>
          <w:iCs/>
          <w:sz w:val="24"/>
          <w:szCs w:val="24"/>
        </w:rPr>
        <w:t xml:space="preserve">  Opportunities for </w:t>
      </w:r>
      <w:r w:rsidR="00557A0A" w:rsidRPr="00BB404C">
        <w:rPr>
          <w:rFonts w:ascii="Arial" w:hAnsi="Arial" w:cs="Arial"/>
          <w:i/>
          <w:iCs/>
          <w:sz w:val="24"/>
          <w:szCs w:val="24"/>
        </w:rPr>
        <w:t>Enhanced Oversight include Additional Sunlight, Clearly Defined Roles, and Detailed Fiscal Reporting for the Qu</w:t>
      </w:r>
      <w:r w:rsidR="00F10E5C" w:rsidRPr="00BB404C">
        <w:rPr>
          <w:rFonts w:ascii="Arial" w:hAnsi="Arial" w:cs="Arial"/>
          <w:i/>
          <w:iCs/>
          <w:sz w:val="24"/>
          <w:szCs w:val="24"/>
        </w:rPr>
        <w:t>asi-Governmental Entity</w:t>
      </w:r>
      <w:bookmarkEnd w:id="0"/>
      <w:r w:rsidR="00F10E5C">
        <w:rPr>
          <w:rFonts w:ascii="Arial" w:hAnsi="Arial" w:cs="Arial"/>
          <w:sz w:val="24"/>
          <w:szCs w:val="24"/>
        </w:rPr>
        <w:t xml:space="preserve">, </w:t>
      </w:r>
      <w:r w:rsidR="00D80987">
        <w:rPr>
          <w:rFonts w:ascii="Arial" w:hAnsi="Arial" w:cs="Arial"/>
          <w:sz w:val="24"/>
          <w:szCs w:val="24"/>
        </w:rPr>
        <w:t xml:space="preserve">and requesting adoption of the following: </w:t>
      </w:r>
    </w:p>
    <w:p w14:paraId="6AF7B15B" w14:textId="77777777" w:rsidR="00D80987" w:rsidRDefault="00D80987" w:rsidP="00D80987">
      <w:pPr>
        <w:pStyle w:val="BodyText"/>
        <w:suppressLineNumbers w:val="0"/>
        <w:tabs>
          <w:tab w:val="left" w:pos="720"/>
        </w:tabs>
        <w:jc w:val="both"/>
        <w:rPr>
          <w:rFonts w:ascii="Arial" w:hAnsi="Arial" w:cs="Arial"/>
          <w:szCs w:val="24"/>
        </w:rPr>
      </w:pPr>
    </w:p>
    <w:p w14:paraId="3B5BD9B5" w14:textId="77777777" w:rsidR="00D80987" w:rsidRDefault="00D80987" w:rsidP="00D80987">
      <w:pPr>
        <w:pStyle w:val="Heading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 RESOLUTION</w:t>
      </w:r>
    </w:p>
    <w:p w14:paraId="4DBBD317" w14:textId="63968015" w:rsidR="00D80987" w:rsidRDefault="00D80987" w:rsidP="00D80987">
      <w:pPr>
        <w:jc w:val="both"/>
        <w:rPr>
          <w:rFonts w:ascii="Arial" w:hAnsi="Arial" w:cs="Arial"/>
          <w:sz w:val="24"/>
          <w:szCs w:val="24"/>
        </w:rPr>
      </w:pPr>
    </w:p>
    <w:p w14:paraId="4DB2E85E" w14:textId="150FFAD7" w:rsidR="009E046E" w:rsidRDefault="006D4C56" w:rsidP="006D4C56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WHEREAS,</w:t>
      </w:r>
      <w:r w:rsidRPr="005F05E2">
        <w:t xml:space="preserve"> </w:t>
      </w:r>
      <w:r w:rsidR="00BE2D71">
        <w:rPr>
          <w:rFonts w:ascii="Arial" w:hAnsi="Arial" w:cs="Arial"/>
          <w:sz w:val="24"/>
          <w:szCs w:val="24"/>
        </w:rPr>
        <w:t xml:space="preserve">in </w:t>
      </w:r>
      <w:r w:rsidR="009B2D9D">
        <w:rPr>
          <w:rFonts w:ascii="Arial" w:hAnsi="Arial" w:cs="Arial"/>
          <w:sz w:val="24"/>
          <w:szCs w:val="24"/>
        </w:rPr>
        <w:t xml:space="preserve">June of </w:t>
      </w:r>
      <w:r w:rsidR="00BE2D71">
        <w:rPr>
          <w:rFonts w:ascii="Arial" w:hAnsi="Arial" w:cs="Arial"/>
          <w:sz w:val="24"/>
          <w:szCs w:val="24"/>
        </w:rPr>
        <w:t>20</w:t>
      </w:r>
      <w:r w:rsidR="00B56437">
        <w:rPr>
          <w:rFonts w:ascii="Arial" w:hAnsi="Arial" w:cs="Arial"/>
          <w:sz w:val="24"/>
          <w:szCs w:val="24"/>
        </w:rPr>
        <w:t>2</w:t>
      </w:r>
      <w:r w:rsidR="009B2D9D">
        <w:rPr>
          <w:rFonts w:ascii="Arial" w:hAnsi="Arial" w:cs="Arial"/>
          <w:sz w:val="24"/>
          <w:szCs w:val="24"/>
        </w:rPr>
        <w:t>5</w:t>
      </w:r>
      <w:r w:rsidR="00BE2D71">
        <w:rPr>
          <w:rFonts w:ascii="Arial" w:hAnsi="Arial" w:cs="Arial"/>
          <w:sz w:val="24"/>
          <w:szCs w:val="24"/>
        </w:rPr>
        <w:t>,</w:t>
      </w:r>
      <w:r w:rsidR="00EE25AE">
        <w:rPr>
          <w:rFonts w:ascii="Arial" w:hAnsi="Arial" w:cs="Arial"/>
          <w:sz w:val="24"/>
          <w:szCs w:val="24"/>
        </w:rPr>
        <w:t xml:space="preserve"> a $10.9 million deficit for the County</w:t>
      </w:r>
      <w:r w:rsidR="00361660">
        <w:rPr>
          <w:rFonts w:ascii="Arial" w:hAnsi="Arial" w:cs="Arial"/>
          <w:sz w:val="24"/>
          <w:szCs w:val="24"/>
        </w:rPr>
        <w:t>’s Transit/Paratransit system was announced</w:t>
      </w:r>
      <w:r w:rsidR="00A162B2">
        <w:rPr>
          <w:rFonts w:ascii="Arial" w:hAnsi="Arial" w:cs="Arial"/>
          <w:sz w:val="24"/>
          <w:szCs w:val="24"/>
        </w:rPr>
        <w:t xml:space="preserve"> via </w:t>
      </w:r>
      <w:r w:rsidR="009E046E">
        <w:rPr>
          <w:rFonts w:ascii="Arial" w:hAnsi="Arial" w:cs="Arial"/>
          <w:sz w:val="24"/>
          <w:szCs w:val="24"/>
        </w:rPr>
        <w:t>a press release surprising man</w:t>
      </w:r>
      <w:r w:rsidR="009B61E3">
        <w:rPr>
          <w:rFonts w:ascii="Arial" w:hAnsi="Arial" w:cs="Arial"/>
          <w:sz w:val="24"/>
          <w:szCs w:val="24"/>
        </w:rPr>
        <w:t>y</w:t>
      </w:r>
      <w:r w:rsidR="009E046E">
        <w:rPr>
          <w:rFonts w:ascii="Arial" w:hAnsi="Arial" w:cs="Arial"/>
          <w:sz w:val="24"/>
          <w:szCs w:val="24"/>
        </w:rPr>
        <w:t xml:space="preserve"> County officials</w:t>
      </w:r>
      <w:r w:rsidR="004D6949">
        <w:rPr>
          <w:rFonts w:ascii="Arial" w:hAnsi="Arial" w:cs="Arial"/>
          <w:sz w:val="24"/>
          <w:szCs w:val="24"/>
        </w:rPr>
        <w:t>;</w:t>
      </w:r>
      <w:r w:rsidR="00CA26B2">
        <w:rPr>
          <w:rFonts w:ascii="Arial" w:hAnsi="Arial" w:cs="Arial"/>
          <w:sz w:val="24"/>
          <w:szCs w:val="24"/>
        </w:rPr>
        <w:t xml:space="preserve"> and</w:t>
      </w:r>
    </w:p>
    <w:p w14:paraId="016C4574" w14:textId="46FFAFFA" w:rsidR="006263C6" w:rsidRDefault="00BE2D71" w:rsidP="006D4C56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01FD086" w14:textId="3987064B" w:rsidR="007A1E4C" w:rsidRDefault="007A1E4C" w:rsidP="006D4C56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WHEREAS,</w:t>
      </w:r>
      <w:r w:rsidR="00D41E76">
        <w:rPr>
          <w:rFonts w:ascii="Arial" w:hAnsi="Arial" w:cs="Arial"/>
          <w:sz w:val="24"/>
          <w:szCs w:val="24"/>
        </w:rPr>
        <w:t xml:space="preserve"> </w:t>
      </w:r>
      <w:r w:rsidR="005575E2">
        <w:rPr>
          <w:rFonts w:ascii="Arial" w:hAnsi="Arial" w:cs="Arial"/>
          <w:sz w:val="24"/>
          <w:szCs w:val="24"/>
        </w:rPr>
        <w:t>on June 27, 2025, due to a sudden change in the financial situation</w:t>
      </w:r>
      <w:r w:rsidR="00371CB2">
        <w:rPr>
          <w:rFonts w:ascii="Arial" w:hAnsi="Arial" w:cs="Arial"/>
          <w:sz w:val="24"/>
          <w:szCs w:val="24"/>
        </w:rPr>
        <w:t xml:space="preserve"> of the Milwaukee County Transit System</w:t>
      </w:r>
      <w:r w:rsidR="005575E2">
        <w:rPr>
          <w:rFonts w:ascii="Arial" w:hAnsi="Arial" w:cs="Arial"/>
          <w:sz w:val="24"/>
          <w:szCs w:val="24"/>
        </w:rPr>
        <w:t xml:space="preserve">, the Milwaukee County </w:t>
      </w:r>
      <w:r w:rsidR="00765949">
        <w:rPr>
          <w:rFonts w:ascii="Arial" w:hAnsi="Arial" w:cs="Arial"/>
          <w:sz w:val="24"/>
          <w:szCs w:val="24"/>
        </w:rPr>
        <w:t>Comptroller request</w:t>
      </w:r>
      <w:r w:rsidR="00A32837">
        <w:rPr>
          <w:rFonts w:ascii="Arial" w:hAnsi="Arial" w:cs="Arial"/>
          <w:sz w:val="24"/>
          <w:szCs w:val="24"/>
        </w:rPr>
        <w:t>ed</w:t>
      </w:r>
      <w:r w:rsidR="00765949">
        <w:rPr>
          <w:rFonts w:ascii="Arial" w:hAnsi="Arial" w:cs="Arial"/>
          <w:sz w:val="24"/>
          <w:szCs w:val="24"/>
        </w:rPr>
        <w:t xml:space="preserve"> an audit examining</w:t>
      </w:r>
      <w:r w:rsidR="00F733F5">
        <w:rPr>
          <w:rFonts w:ascii="Arial" w:hAnsi="Arial" w:cs="Arial"/>
          <w:sz w:val="24"/>
          <w:szCs w:val="24"/>
        </w:rPr>
        <w:t xml:space="preserve"> </w:t>
      </w:r>
      <w:r w:rsidR="00371CB2">
        <w:rPr>
          <w:rFonts w:ascii="Arial" w:hAnsi="Arial" w:cs="Arial"/>
          <w:sz w:val="24"/>
          <w:szCs w:val="24"/>
        </w:rPr>
        <w:t xml:space="preserve">its </w:t>
      </w:r>
      <w:r w:rsidR="00F733F5">
        <w:rPr>
          <w:rFonts w:ascii="Arial" w:hAnsi="Arial" w:cs="Arial"/>
          <w:sz w:val="24"/>
          <w:szCs w:val="24"/>
        </w:rPr>
        <w:t>governance and oversight structure</w:t>
      </w:r>
      <w:r w:rsidR="00533771">
        <w:rPr>
          <w:rFonts w:ascii="Arial" w:hAnsi="Arial" w:cs="Arial"/>
          <w:sz w:val="24"/>
          <w:szCs w:val="24"/>
        </w:rPr>
        <w:t>; and</w:t>
      </w:r>
    </w:p>
    <w:p w14:paraId="0E5F7388" w14:textId="3ADA969E" w:rsidR="00B37092" w:rsidRDefault="008531A4" w:rsidP="00B37092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04A557B" w14:textId="5644832D" w:rsidR="00CF6CE6" w:rsidRDefault="00B37092" w:rsidP="007114EB">
      <w:pPr>
        <w:autoSpaceDE w:val="0"/>
        <w:autoSpaceDN w:val="0"/>
        <w:adjustRightInd w:val="0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WHEREAS, the </w:t>
      </w:r>
      <w:r w:rsidR="00A72E23">
        <w:rPr>
          <w:rFonts w:ascii="Arial" w:hAnsi="Arial" w:cs="Arial"/>
          <w:sz w:val="24"/>
          <w:szCs w:val="24"/>
        </w:rPr>
        <w:t>Audit Services Division</w:t>
      </w:r>
      <w:r w:rsidR="00272CD9">
        <w:rPr>
          <w:rFonts w:ascii="Arial" w:hAnsi="Arial" w:cs="Arial"/>
          <w:sz w:val="24"/>
          <w:szCs w:val="24"/>
        </w:rPr>
        <w:t xml:space="preserve"> </w:t>
      </w:r>
      <w:r w:rsidR="00790BD3">
        <w:rPr>
          <w:rFonts w:ascii="Arial" w:hAnsi="Arial" w:cs="Arial"/>
          <w:sz w:val="24"/>
          <w:szCs w:val="24"/>
        </w:rPr>
        <w:t>undertook the requested audit,</w:t>
      </w:r>
      <w:r w:rsidR="0058405E">
        <w:rPr>
          <w:rFonts w:ascii="Arial" w:hAnsi="Arial" w:cs="Arial"/>
          <w:sz w:val="24"/>
          <w:szCs w:val="24"/>
        </w:rPr>
        <w:t xml:space="preserve"> completing it in May 2026</w:t>
      </w:r>
      <w:r w:rsidR="00A87ACA">
        <w:rPr>
          <w:rFonts w:ascii="Arial" w:hAnsi="Arial" w:cs="Arial"/>
          <w:sz w:val="24"/>
          <w:szCs w:val="24"/>
        </w:rPr>
        <w:t xml:space="preserve"> and issuing an audit report titled</w:t>
      </w:r>
      <w:bookmarkEnd w:id="1"/>
      <w:bookmarkEnd w:id="2"/>
      <w:bookmarkEnd w:id="3"/>
      <w:r w:rsidR="00B800F3" w:rsidRPr="00784C80">
        <w:rPr>
          <w:rFonts w:ascii="Arial" w:hAnsi="Arial" w:cs="Arial"/>
          <w:i/>
          <w:iCs/>
          <w:sz w:val="24"/>
          <w:szCs w:val="24"/>
        </w:rPr>
        <w:t>,</w:t>
      </w:r>
      <w:r w:rsidR="00FE134C" w:rsidRPr="00784C80">
        <w:rPr>
          <w:rFonts w:ascii="Arial" w:hAnsi="Arial" w:cs="Arial"/>
          <w:i/>
          <w:iCs/>
          <w:sz w:val="24"/>
          <w:szCs w:val="24"/>
        </w:rPr>
        <w:t xml:space="preserve"> </w:t>
      </w:r>
      <w:r w:rsidR="00784C80" w:rsidRPr="00784C80">
        <w:rPr>
          <w:rFonts w:ascii="Arial" w:hAnsi="Arial" w:cs="Arial"/>
          <w:i/>
          <w:iCs/>
          <w:sz w:val="24"/>
          <w:szCs w:val="24"/>
        </w:rPr>
        <w:t>Milwaukee County Transit System Governance:  Opportunities for Enhanced Oversight include Additional Sunlight, Clearly Defined Roles, and Detailed Fiscal Reporting for the Quasi-Governmental Entity</w:t>
      </w:r>
      <w:r w:rsidR="00131BAE" w:rsidRPr="00473014">
        <w:rPr>
          <w:rFonts w:ascii="Arial" w:hAnsi="Arial" w:cs="Arial"/>
          <w:sz w:val="24"/>
          <w:szCs w:val="24"/>
        </w:rPr>
        <w:t>; and</w:t>
      </w:r>
    </w:p>
    <w:p w14:paraId="6EAA9BF3" w14:textId="77777777" w:rsidR="00694EE5" w:rsidRPr="00D91B0D" w:rsidRDefault="00694EE5" w:rsidP="00EA698A">
      <w:pPr>
        <w:tabs>
          <w:tab w:val="left" w:pos="720"/>
          <w:tab w:val="left" w:pos="2340"/>
          <w:tab w:val="left" w:pos="2527"/>
        </w:tabs>
        <w:rPr>
          <w:rFonts w:ascii="Arial" w:hAnsi="Arial" w:cs="Arial"/>
          <w:sz w:val="24"/>
          <w:szCs w:val="24"/>
        </w:rPr>
      </w:pPr>
    </w:p>
    <w:p w14:paraId="12E16E12" w14:textId="1691D057" w:rsidR="00694EE5" w:rsidRDefault="00275BEA" w:rsidP="0049242D">
      <w:pPr>
        <w:tabs>
          <w:tab w:val="left" w:pos="720"/>
          <w:tab w:val="left" w:pos="2340"/>
          <w:tab w:val="left" w:pos="2527"/>
        </w:tabs>
        <w:rPr>
          <w:rFonts w:ascii="Arial" w:hAnsi="Arial" w:cs="Arial"/>
          <w:sz w:val="24"/>
          <w:szCs w:val="24"/>
        </w:rPr>
      </w:pPr>
      <w:r w:rsidRPr="00D91B0D">
        <w:rPr>
          <w:rFonts w:ascii="Arial" w:hAnsi="Arial" w:cs="Arial"/>
          <w:sz w:val="24"/>
          <w:szCs w:val="24"/>
        </w:rPr>
        <w:tab/>
      </w:r>
      <w:bookmarkStart w:id="4" w:name="_Hlk64604249"/>
      <w:r w:rsidR="00FA2944" w:rsidRPr="00D91B0D">
        <w:rPr>
          <w:rFonts w:ascii="Arial" w:hAnsi="Arial" w:cs="Arial"/>
          <w:bCs/>
          <w:sz w:val="24"/>
          <w:szCs w:val="24"/>
        </w:rPr>
        <w:t>WHEREAS,</w:t>
      </w:r>
      <w:bookmarkEnd w:id="4"/>
      <w:r w:rsidR="00FA2944" w:rsidRPr="00D91B0D">
        <w:rPr>
          <w:rFonts w:ascii="Arial" w:hAnsi="Arial" w:cs="Arial"/>
          <w:bCs/>
          <w:sz w:val="24"/>
          <w:szCs w:val="24"/>
        </w:rPr>
        <w:t xml:space="preserve"> </w:t>
      </w:r>
      <w:r w:rsidR="00C23495">
        <w:rPr>
          <w:rFonts w:ascii="Arial" w:hAnsi="Arial" w:cs="Arial"/>
          <w:bCs/>
          <w:sz w:val="24"/>
          <w:szCs w:val="24"/>
        </w:rPr>
        <w:t xml:space="preserve">fifteen </w:t>
      </w:r>
      <w:r w:rsidR="00E07278" w:rsidRPr="00D91B0D">
        <w:rPr>
          <w:rFonts w:ascii="Arial" w:hAnsi="Arial" w:cs="Arial"/>
          <w:bCs/>
          <w:sz w:val="24"/>
          <w:szCs w:val="24"/>
        </w:rPr>
        <w:t>r</w:t>
      </w:r>
      <w:r w:rsidR="00E07278" w:rsidRPr="00D91B0D">
        <w:rPr>
          <w:rFonts w:ascii="Arial" w:hAnsi="Arial" w:cs="Arial"/>
          <w:sz w:val="24"/>
          <w:szCs w:val="24"/>
        </w:rPr>
        <w:t xml:space="preserve">ecommendations </w:t>
      </w:r>
      <w:r w:rsidR="00182A7B" w:rsidRPr="00D91B0D">
        <w:rPr>
          <w:rFonts w:ascii="Arial" w:hAnsi="Arial" w:cs="Arial"/>
          <w:sz w:val="24"/>
          <w:szCs w:val="24"/>
        </w:rPr>
        <w:t xml:space="preserve">are provided </w:t>
      </w:r>
      <w:r w:rsidR="004333B8" w:rsidRPr="00D91B0D">
        <w:rPr>
          <w:rFonts w:ascii="Arial" w:hAnsi="Arial" w:cs="Arial"/>
          <w:sz w:val="24"/>
          <w:szCs w:val="24"/>
        </w:rPr>
        <w:t>in the audit report</w:t>
      </w:r>
      <w:r w:rsidR="00AF29C5">
        <w:rPr>
          <w:rFonts w:ascii="Arial" w:hAnsi="Arial" w:cs="Arial"/>
          <w:sz w:val="24"/>
          <w:szCs w:val="24"/>
        </w:rPr>
        <w:t>;</w:t>
      </w:r>
      <w:r w:rsidR="00694EE5">
        <w:rPr>
          <w:rFonts w:ascii="Arial" w:hAnsi="Arial" w:cs="Arial"/>
          <w:sz w:val="24"/>
          <w:szCs w:val="24"/>
        </w:rPr>
        <w:t xml:space="preserve"> and</w:t>
      </w:r>
    </w:p>
    <w:p w14:paraId="5E6B59C9" w14:textId="77777777" w:rsidR="00694EE5" w:rsidRDefault="00694EE5" w:rsidP="0049242D">
      <w:pPr>
        <w:tabs>
          <w:tab w:val="left" w:pos="720"/>
          <w:tab w:val="left" w:pos="2340"/>
          <w:tab w:val="left" w:pos="2527"/>
        </w:tabs>
        <w:rPr>
          <w:rFonts w:ascii="Arial" w:hAnsi="Arial" w:cs="Arial"/>
          <w:sz w:val="24"/>
          <w:szCs w:val="24"/>
        </w:rPr>
      </w:pPr>
    </w:p>
    <w:p w14:paraId="0E7B6A14" w14:textId="6CE5F8DF" w:rsidR="001A0113" w:rsidRPr="00D91B0D" w:rsidRDefault="00694EE5" w:rsidP="0049242D">
      <w:pPr>
        <w:tabs>
          <w:tab w:val="left" w:pos="720"/>
          <w:tab w:val="left" w:pos="2340"/>
          <w:tab w:val="left" w:pos="252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D91B0D">
        <w:rPr>
          <w:rFonts w:ascii="Arial" w:hAnsi="Arial" w:cs="Arial"/>
          <w:bCs/>
          <w:sz w:val="24"/>
          <w:szCs w:val="24"/>
        </w:rPr>
        <w:t>WHEREAS,</w:t>
      </w:r>
      <w:r w:rsidR="00FF33FD">
        <w:rPr>
          <w:rFonts w:ascii="Arial" w:hAnsi="Arial" w:cs="Arial"/>
          <w:bCs/>
          <w:sz w:val="24"/>
          <w:szCs w:val="24"/>
        </w:rPr>
        <w:t xml:space="preserve"> </w:t>
      </w:r>
      <w:r w:rsidR="0063582F">
        <w:rPr>
          <w:rFonts w:ascii="Arial" w:hAnsi="Arial" w:cs="Arial"/>
          <w:bCs/>
          <w:sz w:val="24"/>
          <w:szCs w:val="24"/>
        </w:rPr>
        <w:t>a</w:t>
      </w:r>
      <w:r w:rsidR="00AC7572">
        <w:rPr>
          <w:rFonts w:ascii="Arial" w:hAnsi="Arial" w:cs="Arial"/>
          <w:bCs/>
          <w:sz w:val="24"/>
          <w:szCs w:val="24"/>
        </w:rPr>
        <w:t xml:space="preserve"> combined </w:t>
      </w:r>
      <w:r w:rsidR="00291F8D">
        <w:rPr>
          <w:rFonts w:ascii="Arial" w:hAnsi="Arial" w:cs="Arial"/>
          <w:bCs/>
          <w:sz w:val="24"/>
          <w:szCs w:val="24"/>
        </w:rPr>
        <w:t xml:space="preserve">management </w:t>
      </w:r>
      <w:r w:rsidR="00E11FE9" w:rsidRPr="00D91B0D">
        <w:rPr>
          <w:rFonts w:ascii="Arial" w:hAnsi="Arial" w:cs="Arial"/>
          <w:sz w:val="24"/>
          <w:szCs w:val="24"/>
        </w:rPr>
        <w:t>response</w:t>
      </w:r>
      <w:r>
        <w:rPr>
          <w:rFonts w:ascii="Arial" w:hAnsi="Arial" w:cs="Arial"/>
          <w:sz w:val="24"/>
          <w:szCs w:val="24"/>
        </w:rPr>
        <w:t xml:space="preserve"> to </w:t>
      </w:r>
      <w:r w:rsidR="00EE0862">
        <w:rPr>
          <w:rFonts w:ascii="Arial" w:hAnsi="Arial" w:cs="Arial"/>
          <w:sz w:val="24"/>
          <w:szCs w:val="24"/>
        </w:rPr>
        <w:t xml:space="preserve">the </w:t>
      </w:r>
      <w:r w:rsidR="0088694B">
        <w:rPr>
          <w:rFonts w:ascii="Arial" w:hAnsi="Arial" w:cs="Arial"/>
          <w:sz w:val="24"/>
          <w:szCs w:val="24"/>
        </w:rPr>
        <w:t xml:space="preserve">audit report </w:t>
      </w:r>
      <w:r>
        <w:rPr>
          <w:rFonts w:ascii="Arial" w:hAnsi="Arial" w:cs="Arial"/>
          <w:sz w:val="24"/>
          <w:szCs w:val="24"/>
        </w:rPr>
        <w:t>recommendations</w:t>
      </w:r>
      <w:r w:rsidR="006E3C09">
        <w:rPr>
          <w:rFonts w:ascii="Arial" w:hAnsi="Arial" w:cs="Arial"/>
          <w:sz w:val="24"/>
          <w:szCs w:val="24"/>
        </w:rPr>
        <w:t xml:space="preserve"> </w:t>
      </w:r>
      <w:r w:rsidR="00CD5EBF">
        <w:rPr>
          <w:rFonts w:ascii="Arial" w:hAnsi="Arial" w:cs="Arial"/>
          <w:sz w:val="24"/>
          <w:szCs w:val="24"/>
        </w:rPr>
        <w:t>w</w:t>
      </w:r>
      <w:r w:rsidR="00F6306F">
        <w:rPr>
          <w:rFonts w:ascii="Arial" w:hAnsi="Arial" w:cs="Arial"/>
          <w:sz w:val="24"/>
          <w:szCs w:val="24"/>
        </w:rPr>
        <w:t>as</w:t>
      </w:r>
      <w:r w:rsidR="00CD5EBF">
        <w:rPr>
          <w:rFonts w:ascii="Arial" w:hAnsi="Arial" w:cs="Arial"/>
          <w:sz w:val="24"/>
          <w:szCs w:val="24"/>
        </w:rPr>
        <w:t xml:space="preserve"> </w:t>
      </w:r>
      <w:r w:rsidR="006E3C09">
        <w:rPr>
          <w:rFonts w:ascii="Arial" w:hAnsi="Arial" w:cs="Arial"/>
          <w:sz w:val="24"/>
          <w:szCs w:val="24"/>
        </w:rPr>
        <w:t>received</w:t>
      </w:r>
      <w:r w:rsidR="00461C6D" w:rsidRPr="00D91B0D">
        <w:rPr>
          <w:rFonts w:ascii="Arial" w:hAnsi="Arial" w:cs="Arial"/>
          <w:sz w:val="24"/>
          <w:szCs w:val="24"/>
        </w:rPr>
        <w:t xml:space="preserve"> from </w:t>
      </w:r>
      <w:r>
        <w:rPr>
          <w:rFonts w:ascii="Arial" w:hAnsi="Arial" w:cs="Arial"/>
          <w:sz w:val="24"/>
          <w:szCs w:val="24"/>
        </w:rPr>
        <w:t>the</w:t>
      </w:r>
      <w:r w:rsidR="006536C9">
        <w:rPr>
          <w:rFonts w:ascii="Arial" w:hAnsi="Arial" w:cs="Arial"/>
          <w:sz w:val="24"/>
          <w:szCs w:val="24"/>
        </w:rPr>
        <w:t xml:space="preserve"> leadership of</w:t>
      </w:r>
      <w:r w:rsidR="00E9716B">
        <w:rPr>
          <w:rFonts w:ascii="Arial" w:hAnsi="Arial" w:cs="Arial"/>
          <w:sz w:val="24"/>
          <w:szCs w:val="24"/>
        </w:rPr>
        <w:t xml:space="preserve"> the</w:t>
      </w:r>
      <w:r>
        <w:rPr>
          <w:rFonts w:ascii="Arial" w:hAnsi="Arial" w:cs="Arial"/>
          <w:sz w:val="24"/>
          <w:szCs w:val="24"/>
        </w:rPr>
        <w:t xml:space="preserve"> </w:t>
      </w:r>
      <w:r w:rsidR="00461C6D" w:rsidRPr="00D91B0D">
        <w:rPr>
          <w:rFonts w:ascii="Arial" w:hAnsi="Arial" w:cs="Arial"/>
          <w:sz w:val="24"/>
          <w:szCs w:val="24"/>
        </w:rPr>
        <w:t>Milwaukee County</w:t>
      </w:r>
      <w:r w:rsidR="007069AE">
        <w:rPr>
          <w:rFonts w:ascii="Arial" w:hAnsi="Arial" w:cs="Arial"/>
          <w:sz w:val="24"/>
          <w:szCs w:val="24"/>
        </w:rPr>
        <w:t xml:space="preserve"> </w:t>
      </w:r>
      <w:r w:rsidR="000B08B4">
        <w:rPr>
          <w:rFonts w:ascii="Arial" w:hAnsi="Arial" w:cs="Arial"/>
          <w:sz w:val="24"/>
          <w:szCs w:val="24"/>
        </w:rPr>
        <w:t xml:space="preserve">Department of </w:t>
      </w:r>
      <w:r w:rsidR="006536C9">
        <w:rPr>
          <w:rFonts w:ascii="Arial" w:hAnsi="Arial" w:cs="Arial"/>
          <w:sz w:val="24"/>
          <w:szCs w:val="24"/>
        </w:rPr>
        <w:t>Transportation</w:t>
      </w:r>
      <w:r w:rsidR="00AC7572">
        <w:rPr>
          <w:rFonts w:ascii="Arial" w:hAnsi="Arial" w:cs="Arial"/>
          <w:sz w:val="24"/>
          <w:szCs w:val="24"/>
        </w:rPr>
        <w:t xml:space="preserve"> </w:t>
      </w:r>
      <w:r w:rsidR="00F00995">
        <w:rPr>
          <w:rFonts w:ascii="Arial" w:hAnsi="Arial" w:cs="Arial"/>
          <w:sz w:val="24"/>
          <w:szCs w:val="24"/>
        </w:rPr>
        <w:t xml:space="preserve">and </w:t>
      </w:r>
      <w:r w:rsidR="00E9716B">
        <w:rPr>
          <w:rFonts w:ascii="Arial" w:hAnsi="Arial" w:cs="Arial"/>
          <w:sz w:val="24"/>
          <w:szCs w:val="24"/>
        </w:rPr>
        <w:t>the Milwaukee County Transit System</w:t>
      </w:r>
      <w:r w:rsidR="00696B8E">
        <w:rPr>
          <w:rFonts w:ascii="Arial" w:hAnsi="Arial" w:cs="Arial"/>
          <w:sz w:val="24"/>
          <w:szCs w:val="24"/>
        </w:rPr>
        <w:t>,</w:t>
      </w:r>
      <w:r w:rsidR="0041532A">
        <w:rPr>
          <w:rFonts w:ascii="Arial" w:hAnsi="Arial" w:cs="Arial"/>
          <w:sz w:val="24"/>
          <w:szCs w:val="24"/>
        </w:rPr>
        <w:t xml:space="preserve"> and </w:t>
      </w:r>
      <w:r w:rsidR="009A5200">
        <w:rPr>
          <w:rFonts w:ascii="Arial" w:hAnsi="Arial" w:cs="Arial"/>
          <w:sz w:val="24"/>
          <w:szCs w:val="24"/>
        </w:rPr>
        <w:t xml:space="preserve">it is </w:t>
      </w:r>
      <w:r w:rsidR="002C4BBC">
        <w:rPr>
          <w:rFonts w:ascii="Arial" w:hAnsi="Arial" w:cs="Arial"/>
          <w:sz w:val="24"/>
          <w:szCs w:val="24"/>
        </w:rPr>
        <w:t>included as Exhibit 2 of the report</w:t>
      </w:r>
      <w:r w:rsidR="007B185E">
        <w:rPr>
          <w:rFonts w:ascii="Arial" w:hAnsi="Arial" w:cs="Arial"/>
          <w:sz w:val="24"/>
          <w:szCs w:val="24"/>
        </w:rPr>
        <w:t xml:space="preserve">; </w:t>
      </w:r>
      <w:r w:rsidR="00A55484" w:rsidRPr="00D91B0D">
        <w:rPr>
          <w:rFonts w:ascii="Arial" w:hAnsi="Arial" w:cs="Arial"/>
          <w:sz w:val="24"/>
          <w:szCs w:val="24"/>
        </w:rPr>
        <w:t xml:space="preserve">and </w:t>
      </w:r>
      <w:r w:rsidR="001A0113" w:rsidRPr="00D91B0D">
        <w:rPr>
          <w:rFonts w:ascii="Arial" w:hAnsi="Arial" w:cs="Arial"/>
          <w:sz w:val="24"/>
          <w:szCs w:val="24"/>
        </w:rPr>
        <w:t xml:space="preserve">now, therefore, </w:t>
      </w:r>
    </w:p>
    <w:p w14:paraId="2FA1362B" w14:textId="77777777" w:rsidR="00CF3DAE" w:rsidRPr="00D91B0D" w:rsidRDefault="00CF3DAE" w:rsidP="00EA698A">
      <w:pPr>
        <w:tabs>
          <w:tab w:val="left" w:pos="2340"/>
          <w:tab w:val="left" w:pos="2527"/>
        </w:tabs>
        <w:rPr>
          <w:rFonts w:ascii="Arial" w:hAnsi="Arial" w:cs="Arial"/>
          <w:sz w:val="24"/>
          <w:szCs w:val="24"/>
        </w:rPr>
      </w:pPr>
    </w:p>
    <w:p w14:paraId="56A7CC3D" w14:textId="7ECE6297" w:rsidR="00BA3791" w:rsidRPr="00574173" w:rsidRDefault="00CF3DAE" w:rsidP="000A64CD">
      <w:pPr>
        <w:pStyle w:val="BodyTextIndent"/>
        <w:tabs>
          <w:tab w:val="clear" w:pos="720"/>
          <w:tab w:val="clear" w:pos="1800"/>
          <w:tab w:val="clear" w:pos="9360"/>
          <w:tab w:val="left" w:pos="2340"/>
          <w:tab w:val="left" w:pos="2527"/>
        </w:tabs>
        <w:rPr>
          <w:rFonts w:ascii="Arial" w:hAnsi="Arial" w:cs="Arial"/>
          <w:color w:val="FF0000"/>
          <w:sz w:val="24"/>
          <w:szCs w:val="24"/>
        </w:rPr>
      </w:pPr>
      <w:r w:rsidRPr="00D91B0D">
        <w:rPr>
          <w:rFonts w:ascii="Arial" w:hAnsi="Arial" w:cs="Arial"/>
          <w:snapToGrid/>
          <w:sz w:val="24"/>
          <w:szCs w:val="24"/>
        </w:rPr>
        <w:t xml:space="preserve">BE IT RESOLVED, </w:t>
      </w:r>
      <w:r w:rsidR="00276F61" w:rsidRPr="009F2B1C">
        <w:rPr>
          <w:rFonts w:ascii="Arial" w:hAnsi="Arial" w:cs="Arial"/>
          <w:sz w:val="24"/>
          <w:szCs w:val="24"/>
        </w:rPr>
        <w:t xml:space="preserve">that the Milwaukee County Board of Supervisors </w:t>
      </w:r>
      <w:r w:rsidR="00BA1D9E" w:rsidRPr="009F2B1C">
        <w:rPr>
          <w:rFonts w:ascii="Arial" w:hAnsi="Arial" w:cs="Arial"/>
          <w:sz w:val="24"/>
          <w:szCs w:val="24"/>
        </w:rPr>
        <w:t>concurs with the recommendations contained in</w:t>
      </w:r>
      <w:r w:rsidR="006C47CF" w:rsidRPr="009F2B1C">
        <w:rPr>
          <w:rFonts w:ascii="Arial" w:hAnsi="Arial" w:cs="Arial"/>
          <w:sz w:val="24"/>
          <w:szCs w:val="24"/>
        </w:rPr>
        <w:t xml:space="preserve"> the </w:t>
      </w:r>
      <w:r w:rsidR="0073674F" w:rsidRPr="009F2B1C">
        <w:rPr>
          <w:rFonts w:ascii="Arial" w:hAnsi="Arial" w:cs="Arial"/>
          <w:sz w:val="24"/>
          <w:szCs w:val="24"/>
        </w:rPr>
        <w:t xml:space="preserve">Office of the Comptroller </w:t>
      </w:r>
      <w:r w:rsidR="00065222" w:rsidRPr="009F2B1C">
        <w:rPr>
          <w:rFonts w:ascii="Arial" w:hAnsi="Arial" w:cs="Arial"/>
          <w:sz w:val="24"/>
          <w:szCs w:val="24"/>
        </w:rPr>
        <w:t>-</w:t>
      </w:r>
      <w:r w:rsidR="0073674F" w:rsidRPr="009F2B1C">
        <w:rPr>
          <w:rFonts w:ascii="Arial" w:hAnsi="Arial" w:cs="Arial"/>
          <w:sz w:val="24"/>
          <w:szCs w:val="24"/>
        </w:rPr>
        <w:t xml:space="preserve"> Audit Services Division </w:t>
      </w:r>
      <w:r w:rsidR="00A94655" w:rsidRPr="009F2B1C">
        <w:rPr>
          <w:rFonts w:ascii="Arial" w:hAnsi="Arial" w:cs="Arial"/>
          <w:sz w:val="24"/>
          <w:szCs w:val="24"/>
        </w:rPr>
        <w:t xml:space="preserve">audit </w:t>
      </w:r>
      <w:r w:rsidR="006C47CF" w:rsidRPr="009F2B1C">
        <w:rPr>
          <w:rFonts w:ascii="Arial" w:hAnsi="Arial" w:cs="Arial"/>
          <w:sz w:val="24"/>
          <w:szCs w:val="24"/>
        </w:rPr>
        <w:t xml:space="preserve">report, </w:t>
      </w:r>
      <w:r w:rsidR="00142574" w:rsidRPr="009F2B1C">
        <w:rPr>
          <w:rFonts w:ascii="Arial" w:hAnsi="Arial" w:cs="Arial"/>
          <w:i/>
          <w:iCs/>
          <w:sz w:val="24"/>
          <w:szCs w:val="24"/>
        </w:rPr>
        <w:t>Milwaukee County Transit System Governance:  Opportunities for Enhanced Oversight include Additional Sunlight, Clearly Defined Roles, and Detailed Fiscal Reporting for the Quasi-Governmental Entity</w:t>
      </w:r>
      <w:r w:rsidR="00246D39" w:rsidRPr="009F2B1C">
        <w:rPr>
          <w:rFonts w:ascii="Arial" w:hAnsi="Arial" w:cs="Arial"/>
          <w:i/>
          <w:iCs/>
          <w:sz w:val="24"/>
          <w:szCs w:val="24"/>
        </w:rPr>
        <w:t>.</w:t>
      </w:r>
      <w:r w:rsidR="00A7012B">
        <w:rPr>
          <w:rFonts w:ascii="Arial" w:hAnsi="Arial" w:cs="Arial"/>
          <w:i/>
          <w:iCs/>
          <w:color w:val="FF0000"/>
          <w:sz w:val="24"/>
          <w:szCs w:val="24"/>
        </w:rPr>
        <w:t xml:space="preserve"> </w:t>
      </w:r>
    </w:p>
    <w:sectPr w:rsidR="00BA3791" w:rsidRPr="00574173" w:rsidSect="00EA698A">
      <w:footerReference w:type="default" r:id="rId7"/>
      <w:footerReference w:type="first" r:id="rId8"/>
      <w:type w:val="continuous"/>
      <w:pgSz w:w="12240" w:h="15840" w:code="1"/>
      <w:pgMar w:top="1440" w:right="720" w:bottom="1440" w:left="2160" w:header="720" w:footer="720" w:gutter="0"/>
      <w:lnNumType w:countBy="1" w:distance="432" w:restart="continuous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7BD0D" w14:textId="77777777" w:rsidR="00A7750A" w:rsidRDefault="00A7750A">
      <w:r>
        <w:separator/>
      </w:r>
    </w:p>
  </w:endnote>
  <w:endnote w:type="continuationSeparator" w:id="0">
    <w:p w14:paraId="6BAA59F0" w14:textId="77777777" w:rsidR="00A7750A" w:rsidRDefault="00A7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6A209" w14:textId="77777777" w:rsidR="0088694B" w:rsidRDefault="0088694B">
    <w:pPr>
      <w:pStyle w:val="Footer"/>
      <w:jc w:val="center"/>
    </w:pPr>
    <w:r>
      <w:rPr>
        <w:rStyle w:val="PageNumber"/>
      </w:rPr>
      <w:t>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7777" w14:textId="77777777" w:rsidR="0088694B" w:rsidRDefault="0088694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6BE95" w14:textId="77777777" w:rsidR="00A7750A" w:rsidRDefault="00A7750A">
      <w:r>
        <w:separator/>
      </w:r>
    </w:p>
  </w:footnote>
  <w:footnote w:type="continuationSeparator" w:id="0">
    <w:p w14:paraId="3CEC2FE2" w14:textId="77777777" w:rsidR="00A7750A" w:rsidRDefault="00A77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964"/>
    <w:multiLevelType w:val="singleLevel"/>
    <w:tmpl w:val="04090001"/>
    <w:lvl w:ilvl="0">
      <w:start w:val="110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3FF58C2"/>
    <w:multiLevelType w:val="hybridMultilevel"/>
    <w:tmpl w:val="C466101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EE3E9C"/>
    <w:multiLevelType w:val="hybridMultilevel"/>
    <w:tmpl w:val="3BD48E72"/>
    <w:lvl w:ilvl="0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" w15:restartNumberingAfterBreak="0">
    <w:nsid w:val="30085500"/>
    <w:multiLevelType w:val="hybridMultilevel"/>
    <w:tmpl w:val="53FEBBF4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33CD7F1F"/>
    <w:multiLevelType w:val="hybridMultilevel"/>
    <w:tmpl w:val="174E93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739D2"/>
    <w:multiLevelType w:val="hybridMultilevel"/>
    <w:tmpl w:val="F5D80732"/>
    <w:lvl w:ilvl="0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6" w15:restartNumberingAfterBreak="0">
    <w:nsid w:val="3C99796E"/>
    <w:multiLevelType w:val="hybridMultilevel"/>
    <w:tmpl w:val="E470329C"/>
    <w:lvl w:ilvl="0" w:tplc="4D9025F8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7560DF"/>
    <w:multiLevelType w:val="hybridMultilevel"/>
    <w:tmpl w:val="98C8C4B6"/>
    <w:lvl w:ilvl="0" w:tplc="07F6AA3E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A0C520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1D25BE9"/>
    <w:multiLevelType w:val="hybridMultilevel"/>
    <w:tmpl w:val="AB988640"/>
    <w:lvl w:ilvl="0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num w:numId="1" w16cid:durableId="829902307">
    <w:abstractNumId w:val="0"/>
  </w:num>
  <w:num w:numId="2" w16cid:durableId="1061561007">
    <w:abstractNumId w:val="8"/>
  </w:num>
  <w:num w:numId="3" w16cid:durableId="902908668">
    <w:abstractNumId w:val="3"/>
  </w:num>
  <w:num w:numId="4" w16cid:durableId="1078866340">
    <w:abstractNumId w:val="9"/>
  </w:num>
  <w:num w:numId="5" w16cid:durableId="862744743">
    <w:abstractNumId w:val="4"/>
  </w:num>
  <w:num w:numId="6" w16cid:durableId="1426918071">
    <w:abstractNumId w:val="5"/>
  </w:num>
  <w:num w:numId="7" w16cid:durableId="568462068">
    <w:abstractNumId w:val="2"/>
  </w:num>
  <w:num w:numId="8" w16cid:durableId="366373171">
    <w:abstractNumId w:val="1"/>
  </w:num>
  <w:num w:numId="9" w16cid:durableId="782846649">
    <w:abstractNumId w:val="7"/>
  </w:num>
  <w:num w:numId="10" w16cid:durableId="12800677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9F"/>
    <w:rsid w:val="000007A8"/>
    <w:rsid w:val="00001B4E"/>
    <w:rsid w:val="000027C7"/>
    <w:rsid w:val="0001071F"/>
    <w:rsid w:val="000125E0"/>
    <w:rsid w:val="0001309C"/>
    <w:rsid w:val="00014FBB"/>
    <w:rsid w:val="00020084"/>
    <w:rsid w:val="00021E07"/>
    <w:rsid w:val="0002362E"/>
    <w:rsid w:val="00026BA9"/>
    <w:rsid w:val="00026C89"/>
    <w:rsid w:val="00027543"/>
    <w:rsid w:val="00033CDC"/>
    <w:rsid w:val="0005292C"/>
    <w:rsid w:val="00052C6A"/>
    <w:rsid w:val="00056CE5"/>
    <w:rsid w:val="0006140A"/>
    <w:rsid w:val="000614CD"/>
    <w:rsid w:val="00065222"/>
    <w:rsid w:val="00073E62"/>
    <w:rsid w:val="000812D2"/>
    <w:rsid w:val="00081C1B"/>
    <w:rsid w:val="0008343A"/>
    <w:rsid w:val="00087952"/>
    <w:rsid w:val="000922ED"/>
    <w:rsid w:val="00095BC7"/>
    <w:rsid w:val="00097B35"/>
    <w:rsid w:val="000A15AD"/>
    <w:rsid w:val="000A1F57"/>
    <w:rsid w:val="000A4B7D"/>
    <w:rsid w:val="000A5F29"/>
    <w:rsid w:val="000A64CD"/>
    <w:rsid w:val="000A76F2"/>
    <w:rsid w:val="000B08B4"/>
    <w:rsid w:val="000B4672"/>
    <w:rsid w:val="000B65F6"/>
    <w:rsid w:val="000C1A8C"/>
    <w:rsid w:val="000D3D3D"/>
    <w:rsid w:val="000F2511"/>
    <w:rsid w:val="000F31C9"/>
    <w:rsid w:val="000F3FBC"/>
    <w:rsid w:val="001062DF"/>
    <w:rsid w:val="00113B15"/>
    <w:rsid w:val="00113EC4"/>
    <w:rsid w:val="00124D86"/>
    <w:rsid w:val="001276FD"/>
    <w:rsid w:val="00131BAE"/>
    <w:rsid w:val="00142574"/>
    <w:rsid w:val="00143330"/>
    <w:rsid w:val="00144A04"/>
    <w:rsid w:val="00145352"/>
    <w:rsid w:val="00157FD2"/>
    <w:rsid w:val="0016549A"/>
    <w:rsid w:val="00165766"/>
    <w:rsid w:val="00165991"/>
    <w:rsid w:val="00182A7B"/>
    <w:rsid w:val="00190875"/>
    <w:rsid w:val="0019093F"/>
    <w:rsid w:val="00190D4A"/>
    <w:rsid w:val="001934F6"/>
    <w:rsid w:val="001A0113"/>
    <w:rsid w:val="001A24E2"/>
    <w:rsid w:val="001A4627"/>
    <w:rsid w:val="001A5A21"/>
    <w:rsid w:val="001B01B1"/>
    <w:rsid w:val="001B0636"/>
    <w:rsid w:val="001B7225"/>
    <w:rsid w:val="001C1606"/>
    <w:rsid w:val="001D0521"/>
    <w:rsid w:val="001D3874"/>
    <w:rsid w:val="001D44A1"/>
    <w:rsid w:val="001D476E"/>
    <w:rsid w:val="001D4967"/>
    <w:rsid w:val="001F0E2C"/>
    <w:rsid w:val="001F329E"/>
    <w:rsid w:val="00202875"/>
    <w:rsid w:val="00202981"/>
    <w:rsid w:val="0021637E"/>
    <w:rsid w:val="002210E0"/>
    <w:rsid w:val="0022174B"/>
    <w:rsid w:val="002220D7"/>
    <w:rsid w:val="0023393D"/>
    <w:rsid w:val="00241491"/>
    <w:rsid w:val="002423AE"/>
    <w:rsid w:val="002461F3"/>
    <w:rsid w:val="00246D39"/>
    <w:rsid w:val="00247071"/>
    <w:rsid w:val="0025075B"/>
    <w:rsid w:val="00252B98"/>
    <w:rsid w:val="002654FF"/>
    <w:rsid w:val="00270FDC"/>
    <w:rsid w:val="00272CD9"/>
    <w:rsid w:val="002732A3"/>
    <w:rsid w:val="00275A0B"/>
    <w:rsid w:val="00275BEA"/>
    <w:rsid w:val="00276F61"/>
    <w:rsid w:val="00291F8D"/>
    <w:rsid w:val="002A2A9E"/>
    <w:rsid w:val="002A60A2"/>
    <w:rsid w:val="002B2672"/>
    <w:rsid w:val="002B47A4"/>
    <w:rsid w:val="002B6F18"/>
    <w:rsid w:val="002C0F35"/>
    <w:rsid w:val="002C4BBC"/>
    <w:rsid w:val="002C6EF2"/>
    <w:rsid w:val="002D4C82"/>
    <w:rsid w:val="002F1A2A"/>
    <w:rsid w:val="002F4532"/>
    <w:rsid w:val="002F73F4"/>
    <w:rsid w:val="003014C4"/>
    <w:rsid w:val="00302D4D"/>
    <w:rsid w:val="00303117"/>
    <w:rsid w:val="003118DA"/>
    <w:rsid w:val="00312001"/>
    <w:rsid w:val="003144D0"/>
    <w:rsid w:val="00314D46"/>
    <w:rsid w:val="00323872"/>
    <w:rsid w:val="00330F64"/>
    <w:rsid w:val="00340897"/>
    <w:rsid w:val="00345528"/>
    <w:rsid w:val="00350A92"/>
    <w:rsid w:val="00350FA9"/>
    <w:rsid w:val="00352B4D"/>
    <w:rsid w:val="00353F54"/>
    <w:rsid w:val="00360AFC"/>
    <w:rsid w:val="00361660"/>
    <w:rsid w:val="00362D51"/>
    <w:rsid w:val="003631C9"/>
    <w:rsid w:val="003644AF"/>
    <w:rsid w:val="00371CB2"/>
    <w:rsid w:val="0037202B"/>
    <w:rsid w:val="003728E9"/>
    <w:rsid w:val="00375073"/>
    <w:rsid w:val="00385113"/>
    <w:rsid w:val="00390300"/>
    <w:rsid w:val="00397C2D"/>
    <w:rsid w:val="003A2AB7"/>
    <w:rsid w:val="003A3DB4"/>
    <w:rsid w:val="003A518B"/>
    <w:rsid w:val="003B3408"/>
    <w:rsid w:val="003C551D"/>
    <w:rsid w:val="003C7778"/>
    <w:rsid w:val="003D0766"/>
    <w:rsid w:val="003E74DA"/>
    <w:rsid w:val="003E7A3C"/>
    <w:rsid w:val="003F42AA"/>
    <w:rsid w:val="003F610E"/>
    <w:rsid w:val="004032CE"/>
    <w:rsid w:val="00412C11"/>
    <w:rsid w:val="0041532A"/>
    <w:rsid w:val="00424D1E"/>
    <w:rsid w:val="00426A35"/>
    <w:rsid w:val="004333B8"/>
    <w:rsid w:val="0043484D"/>
    <w:rsid w:val="004534A0"/>
    <w:rsid w:val="0045638A"/>
    <w:rsid w:val="00457B14"/>
    <w:rsid w:val="00461C6D"/>
    <w:rsid w:val="004660CF"/>
    <w:rsid w:val="00467F6D"/>
    <w:rsid w:val="00473014"/>
    <w:rsid w:val="00474D3C"/>
    <w:rsid w:val="00483164"/>
    <w:rsid w:val="00484734"/>
    <w:rsid w:val="00491176"/>
    <w:rsid w:val="0049242D"/>
    <w:rsid w:val="00494245"/>
    <w:rsid w:val="004944EA"/>
    <w:rsid w:val="00495F15"/>
    <w:rsid w:val="004A42D2"/>
    <w:rsid w:val="004A4FBF"/>
    <w:rsid w:val="004A55A9"/>
    <w:rsid w:val="004B08D6"/>
    <w:rsid w:val="004B36DC"/>
    <w:rsid w:val="004C0283"/>
    <w:rsid w:val="004C077B"/>
    <w:rsid w:val="004C22FE"/>
    <w:rsid w:val="004D2DC0"/>
    <w:rsid w:val="004D4ACB"/>
    <w:rsid w:val="004D5958"/>
    <w:rsid w:val="004D6949"/>
    <w:rsid w:val="004D76DF"/>
    <w:rsid w:val="004E3575"/>
    <w:rsid w:val="004E3B83"/>
    <w:rsid w:val="004E3E56"/>
    <w:rsid w:val="004E6DA0"/>
    <w:rsid w:val="004F28FA"/>
    <w:rsid w:val="004F3202"/>
    <w:rsid w:val="004F5887"/>
    <w:rsid w:val="005031F7"/>
    <w:rsid w:val="00503E88"/>
    <w:rsid w:val="0050686D"/>
    <w:rsid w:val="005177DB"/>
    <w:rsid w:val="00520446"/>
    <w:rsid w:val="0052312A"/>
    <w:rsid w:val="00523CA5"/>
    <w:rsid w:val="005259A1"/>
    <w:rsid w:val="005312A7"/>
    <w:rsid w:val="00533771"/>
    <w:rsid w:val="0053465E"/>
    <w:rsid w:val="00535D16"/>
    <w:rsid w:val="0054057F"/>
    <w:rsid w:val="00552C37"/>
    <w:rsid w:val="00556C9F"/>
    <w:rsid w:val="005575E2"/>
    <w:rsid w:val="00557A0A"/>
    <w:rsid w:val="00562F57"/>
    <w:rsid w:val="00566630"/>
    <w:rsid w:val="005707EA"/>
    <w:rsid w:val="00574173"/>
    <w:rsid w:val="00575A29"/>
    <w:rsid w:val="005816A8"/>
    <w:rsid w:val="00582867"/>
    <w:rsid w:val="0058405E"/>
    <w:rsid w:val="00585309"/>
    <w:rsid w:val="00586424"/>
    <w:rsid w:val="005A03FC"/>
    <w:rsid w:val="005A4465"/>
    <w:rsid w:val="005A4596"/>
    <w:rsid w:val="005B3ACD"/>
    <w:rsid w:val="005B4290"/>
    <w:rsid w:val="005B477C"/>
    <w:rsid w:val="005C045B"/>
    <w:rsid w:val="005C3701"/>
    <w:rsid w:val="005C5DA3"/>
    <w:rsid w:val="005D45B7"/>
    <w:rsid w:val="005E04F0"/>
    <w:rsid w:val="005E2F47"/>
    <w:rsid w:val="005E404A"/>
    <w:rsid w:val="005F05E2"/>
    <w:rsid w:val="005F3C9F"/>
    <w:rsid w:val="005F3FFF"/>
    <w:rsid w:val="005F5DBF"/>
    <w:rsid w:val="005F7E56"/>
    <w:rsid w:val="006044C6"/>
    <w:rsid w:val="006064B1"/>
    <w:rsid w:val="006119E1"/>
    <w:rsid w:val="006263C6"/>
    <w:rsid w:val="00626C85"/>
    <w:rsid w:val="00633A27"/>
    <w:rsid w:val="0063582F"/>
    <w:rsid w:val="006536C9"/>
    <w:rsid w:val="00654CB8"/>
    <w:rsid w:val="00660725"/>
    <w:rsid w:val="006770FB"/>
    <w:rsid w:val="00683E01"/>
    <w:rsid w:val="006907A8"/>
    <w:rsid w:val="0069370F"/>
    <w:rsid w:val="00694EE5"/>
    <w:rsid w:val="006950AB"/>
    <w:rsid w:val="00696B8E"/>
    <w:rsid w:val="006A5FA3"/>
    <w:rsid w:val="006B3172"/>
    <w:rsid w:val="006B38D4"/>
    <w:rsid w:val="006B7080"/>
    <w:rsid w:val="006C1D83"/>
    <w:rsid w:val="006C396D"/>
    <w:rsid w:val="006C47CF"/>
    <w:rsid w:val="006C7DA7"/>
    <w:rsid w:val="006D0424"/>
    <w:rsid w:val="006D3A6B"/>
    <w:rsid w:val="006D4C56"/>
    <w:rsid w:val="006D7F39"/>
    <w:rsid w:val="006E358D"/>
    <w:rsid w:val="006E3C09"/>
    <w:rsid w:val="006F3A44"/>
    <w:rsid w:val="007016E9"/>
    <w:rsid w:val="00702488"/>
    <w:rsid w:val="007069AE"/>
    <w:rsid w:val="007071F7"/>
    <w:rsid w:val="00710AC8"/>
    <w:rsid w:val="007114EB"/>
    <w:rsid w:val="007159A2"/>
    <w:rsid w:val="007247B8"/>
    <w:rsid w:val="00724D87"/>
    <w:rsid w:val="00726B78"/>
    <w:rsid w:val="00733B45"/>
    <w:rsid w:val="00733D1C"/>
    <w:rsid w:val="0073674F"/>
    <w:rsid w:val="00742999"/>
    <w:rsid w:val="007454FB"/>
    <w:rsid w:val="007464DA"/>
    <w:rsid w:val="00753AC7"/>
    <w:rsid w:val="00757C21"/>
    <w:rsid w:val="007608E5"/>
    <w:rsid w:val="00762D0F"/>
    <w:rsid w:val="00765949"/>
    <w:rsid w:val="007707F1"/>
    <w:rsid w:val="00771BC6"/>
    <w:rsid w:val="00783357"/>
    <w:rsid w:val="0078469D"/>
    <w:rsid w:val="00784C80"/>
    <w:rsid w:val="00790BD3"/>
    <w:rsid w:val="0079473F"/>
    <w:rsid w:val="007971B7"/>
    <w:rsid w:val="007A1E4C"/>
    <w:rsid w:val="007B185E"/>
    <w:rsid w:val="007B6320"/>
    <w:rsid w:val="007B6695"/>
    <w:rsid w:val="007C00F5"/>
    <w:rsid w:val="007C4623"/>
    <w:rsid w:val="007C4DE2"/>
    <w:rsid w:val="007C5217"/>
    <w:rsid w:val="007D5587"/>
    <w:rsid w:val="007E0584"/>
    <w:rsid w:val="007E5901"/>
    <w:rsid w:val="007E638A"/>
    <w:rsid w:val="007E66B1"/>
    <w:rsid w:val="00801970"/>
    <w:rsid w:val="00803337"/>
    <w:rsid w:val="00803AF7"/>
    <w:rsid w:val="008149D2"/>
    <w:rsid w:val="00817BDB"/>
    <w:rsid w:val="00821FD5"/>
    <w:rsid w:val="00832D45"/>
    <w:rsid w:val="00851D94"/>
    <w:rsid w:val="00852792"/>
    <w:rsid w:val="008531A4"/>
    <w:rsid w:val="00853946"/>
    <w:rsid w:val="00867106"/>
    <w:rsid w:val="0088694B"/>
    <w:rsid w:val="00891CF0"/>
    <w:rsid w:val="008961F1"/>
    <w:rsid w:val="008A020D"/>
    <w:rsid w:val="008C1CCC"/>
    <w:rsid w:val="008C1DB5"/>
    <w:rsid w:val="008D2A33"/>
    <w:rsid w:val="008D3315"/>
    <w:rsid w:val="008D772F"/>
    <w:rsid w:val="008E707E"/>
    <w:rsid w:val="008E757D"/>
    <w:rsid w:val="008F0891"/>
    <w:rsid w:val="008F2F30"/>
    <w:rsid w:val="009002FA"/>
    <w:rsid w:val="009159CB"/>
    <w:rsid w:val="00934B59"/>
    <w:rsid w:val="009355D9"/>
    <w:rsid w:val="0095180E"/>
    <w:rsid w:val="009547AE"/>
    <w:rsid w:val="00954FFB"/>
    <w:rsid w:val="00956BEA"/>
    <w:rsid w:val="00963590"/>
    <w:rsid w:val="00967B9F"/>
    <w:rsid w:val="00970258"/>
    <w:rsid w:val="009713C7"/>
    <w:rsid w:val="009720F9"/>
    <w:rsid w:val="00982409"/>
    <w:rsid w:val="00987434"/>
    <w:rsid w:val="0098787C"/>
    <w:rsid w:val="00990012"/>
    <w:rsid w:val="009969BC"/>
    <w:rsid w:val="009A5200"/>
    <w:rsid w:val="009B2D9D"/>
    <w:rsid w:val="009B2EA7"/>
    <w:rsid w:val="009B61E3"/>
    <w:rsid w:val="009B62EB"/>
    <w:rsid w:val="009B6509"/>
    <w:rsid w:val="009C28E0"/>
    <w:rsid w:val="009C63CF"/>
    <w:rsid w:val="009C6D3F"/>
    <w:rsid w:val="009D32B6"/>
    <w:rsid w:val="009E046E"/>
    <w:rsid w:val="009E4AFA"/>
    <w:rsid w:val="009F0615"/>
    <w:rsid w:val="009F0D53"/>
    <w:rsid w:val="009F2B1C"/>
    <w:rsid w:val="00A07AC9"/>
    <w:rsid w:val="00A15A07"/>
    <w:rsid w:val="00A162B2"/>
    <w:rsid w:val="00A16C07"/>
    <w:rsid w:val="00A17A1D"/>
    <w:rsid w:val="00A32837"/>
    <w:rsid w:val="00A35C1B"/>
    <w:rsid w:val="00A43BA4"/>
    <w:rsid w:val="00A4497A"/>
    <w:rsid w:val="00A50DB7"/>
    <w:rsid w:val="00A52767"/>
    <w:rsid w:val="00A55484"/>
    <w:rsid w:val="00A616FE"/>
    <w:rsid w:val="00A67B0D"/>
    <w:rsid w:val="00A7012B"/>
    <w:rsid w:val="00A7089B"/>
    <w:rsid w:val="00A723DD"/>
    <w:rsid w:val="00A72E23"/>
    <w:rsid w:val="00A73B69"/>
    <w:rsid w:val="00A7750A"/>
    <w:rsid w:val="00A80041"/>
    <w:rsid w:val="00A81015"/>
    <w:rsid w:val="00A82362"/>
    <w:rsid w:val="00A83AD3"/>
    <w:rsid w:val="00A87ACA"/>
    <w:rsid w:val="00A929CF"/>
    <w:rsid w:val="00A94655"/>
    <w:rsid w:val="00A961BE"/>
    <w:rsid w:val="00A97F76"/>
    <w:rsid w:val="00AA0726"/>
    <w:rsid w:val="00AA0D83"/>
    <w:rsid w:val="00AA223F"/>
    <w:rsid w:val="00AA486D"/>
    <w:rsid w:val="00AB10D1"/>
    <w:rsid w:val="00AB16B8"/>
    <w:rsid w:val="00AB192B"/>
    <w:rsid w:val="00AB3488"/>
    <w:rsid w:val="00AC45DB"/>
    <w:rsid w:val="00AC7572"/>
    <w:rsid w:val="00AC7EFF"/>
    <w:rsid w:val="00AD1186"/>
    <w:rsid w:val="00AD3BE8"/>
    <w:rsid w:val="00AE0194"/>
    <w:rsid w:val="00AE2348"/>
    <w:rsid w:val="00AE48F3"/>
    <w:rsid w:val="00AF1A45"/>
    <w:rsid w:val="00AF29C5"/>
    <w:rsid w:val="00AF59D8"/>
    <w:rsid w:val="00B026C8"/>
    <w:rsid w:val="00B072B9"/>
    <w:rsid w:val="00B073E9"/>
    <w:rsid w:val="00B12F78"/>
    <w:rsid w:val="00B152E1"/>
    <w:rsid w:val="00B24523"/>
    <w:rsid w:val="00B37092"/>
    <w:rsid w:val="00B40C97"/>
    <w:rsid w:val="00B44AEF"/>
    <w:rsid w:val="00B53F62"/>
    <w:rsid w:val="00B56437"/>
    <w:rsid w:val="00B577FF"/>
    <w:rsid w:val="00B57F13"/>
    <w:rsid w:val="00B602FC"/>
    <w:rsid w:val="00B66217"/>
    <w:rsid w:val="00B6701C"/>
    <w:rsid w:val="00B7117F"/>
    <w:rsid w:val="00B77CA1"/>
    <w:rsid w:val="00B800F3"/>
    <w:rsid w:val="00B92893"/>
    <w:rsid w:val="00B9429B"/>
    <w:rsid w:val="00B946A5"/>
    <w:rsid w:val="00B9624C"/>
    <w:rsid w:val="00BA1D9E"/>
    <w:rsid w:val="00BA317A"/>
    <w:rsid w:val="00BA3791"/>
    <w:rsid w:val="00BA445A"/>
    <w:rsid w:val="00BA6016"/>
    <w:rsid w:val="00BA6946"/>
    <w:rsid w:val="00BB404C"/>
    <w:rsid w:val="00BB6711"/>
    <w:rsid w:val="00BC40FF"/>
    <w:rsid w:val="00BC7AAB"/>
    <w:rsid w:val="00BD058D"/>
    <w:rsid w:val="00BD2CFE"/>
    <w:rsid w:val="00BE2D71"/>
    <w:rsid w:val="00BE3286"/>
    <w:rsid w:val="00BE6ECD"/>
    <w:rsid w:val="00BF214D"/>
    <w:rsid w:val="00BF7E72"/>
    <w:rsid w:val="00C01879"/>
    <w:rsid w:val="00C057AF"/>
    <w:rsid w:val="00C13436"/>
    <w:rsid w:val="00C13949"/>
    <w:rsid w:val="00C23495"/>
    <w:rsid w:val="00C23AA1"/>
    <w:rsid w:val="00C33E66"/>
    <w:rsid w:val="00C4676A"/>
    <w:rsid w:val="00C47A66"/>
    <w:rsid w:val="00C52EE9"/>
    <w:rsid w:val="00C545F8"/>
    <w:rsid w:val="00C5731B"/>
    <w:rsid w:val="00C62408"/>
    <w:rsid w:val="00C640AB"/>
    <w:rsid w:val="00C73799"/>
    <w:rsid w:val="00C81AD4"/>
    <w:rsid w:val="00C84DC5"/>
    <w:rsid w:val="00C87BE3"/>
    <w:rsid w:val="00C95EB7"/>
    <w:rsid w:val="00C9663C"/>
    <w:rsid w:val="00CA03BB"/>
    <w:rsid w:val="00CA26B2"/>
    <w:rsid w:val="00CA353E"/>
    <w:rsid w:val="00CA47F2"/>
    <w:rsid w:val="00CA5248"/>
    <w:rsid w:val="00CA6C38"/>
    <w:rsid w:val="00CB3EE1"/>
    <w:rsid w:val="00CB4B51"/>
    <w:rsid w:val="00CB4D46"/>
    <w:rsid w:val="00CC4964"/>
    <w:rsid w:val="00CD5EBF"/>
    <w:rsid w:val="00CE05B2"/>
    <w:rsid w:val="00CE6EC0"/>
    <w:rsid w:val="00CF0135"/>
    <w:rsid w:val="00CF192B"/>
    <w:rsid w:val="00CF3DAE"/>
    <w:rsid w:val="00CF4824"/>
    <w:rsid w:val="00CF6CE6"/>
    <w:rsid w:val="00CF79A5"/>
    <w:rsid w:val="00D00B09"/>
    <w:rsid w:val="00D01755"/>
    <w:rsid w:val="00D04D18"/>
    <w:rsid w:val="00D06ADE"/>
    <w:rsid w:val="00D07457"/>
    <w:rsid w:val="00D075E6"/>
    <w:rsid w:val="00D07EE7"/>
    <w:rsid w:val="00D10877"/>
    <w:rsid w:val="00D16B9E"/>
    <w:rsid w:val="00D22E84"/>
    <w:rsid w:val="00D232C1"/>
    <w:rsid w:val="00D343FB"/>
    <w:rsid w:val="00D34D80"/>
    <w:rsid w:val="00D41E76"/>
    <w:rsid w:val="00D4506D"/>
    <w:rsid w:val="00D455B6"/>
    <w:rsid w:val="00D4686D"/>
    <w:rsid w:val="00D50CFE"/>
    <w:rsid w:val="00D56945"/>
    <w:rsid w:val="00D67529"/>
    <w:rsid w:val="00D80987"/>
    <w:rsid w:val="00D81F6E"/>
    <w:rsid w:val="00D8301D"/>
    <w:rsid w:val="00D84DBD"/>
    <w:rsid w:val="00D91B0D"/>
    <w:rsid w:val="00DA6233"/>
    <w:rsid w:val="00DB26A7"/>
    <w:rsid w:val="00DC0B3F"/>
    <w:rsid w:val="00DC1C95"/>
    <w:rsid w:val="00DD1DE1"/>
    <w:rsid w:val="00DD2D34"/>
    <w:rsid w:val="00DD31B5"/>
    <w:rsid w:val="00DD450E"/>
    <w:rsid w:val="00DE0620"/>
    <w:rsid w:val="00DE361D"/>
    <w:rsid w:val="00DF40A4"/>
    <w:rsid w:val="00DF4F9D"/>
    <w:rsid w:val="00E003FA"/>
    <w:rsid w:val="00E07278"/>
    <w:rsid w:val="00E11FE9"/>
    <w:rsid w:val="00E205CC"/>
    <w:rsid w:val="00E26CEA"/>
    <w:rsid w:val="00E27B7D"/>
    <w:rsid w:val="00E3035A"/>
    <w:rsid w:val="00E30F2A"/>
    <w:rsid w:val="00E3619E"/>
    <w:rsid w:val="00E36563"/>
    <w:rsid w:val="00E406D1"/>
    <w:rsid w:val="00E47A4A"/>
    <w:rsid w:val="00E52A1B"/>
    <w:rsid w:val="00E558F4"/>
    <w:rsid w:val="00E62627"/>
    <w:rsid w:val="00E63153"/>
    <w:rsid w:val="00E640FA"/>
    <w:rsid w:val="00E67EC5"/>
    <w:rsid w:val="00E720C6"/>
    <w:rsid w:val="00E76170"/>
    <w:rsid w:val="00E763B3"/>
    <w:rsid w:val="00E83F0B"/>
    <w:rsid w:val="00E906FE"/>
    <w:rsid w:val="00E9716B"/>
    <w:rsid w:val="00EA698A"/>
    <w:rsid w:val="00EB15F4"/>
    <w:rsid w:val="00EC0119"/>
    <w:rsid w:val="00EC1234"/>
    <w:rsid w:val="00EC6093"/>
    <w:rsid w:val="00ED21C6"/>
    <w:rsid w:val="00ED6F1A"/>
    <w:rsid w:val="00EE0862"/>
    <w:rsid w:val="00EE25AE"/>
    <w:rsid w:val="00EE6B6F"/>
    <w:rsid w:val="00EE7C37"/>
    <w:rsid w:val="00EF0AA2"/>
    <w:rsid w:val="00EF164C"/>
    <w:rsid w:val="00EF4807"/>
    <w:rsid w:val="00EF6E61"/>
    <w:rsid w:val="00F003D9"/>
    <w:rsid w:val="00F00944"/>
    <w:rsid w:val="00F00995"/>
    <w:rsid w:val="00F024E5"/>
    <w:rsid w:val="00F079BD"/>
    <w:rsid w:val="00F10E5C"/>
    <w:rsid w:val="00F149CB"/>
    <w:rsid w:val="00F339A1"/>
    <w:rsid w:val="00F35511"/>
    <w:rsid w:val="00F40172"/>
    <w:rsid w:val="00F41D47"/>
    <w:rsid w:val="00F45320"/>
    <w:rsid w:val="00F47AFA"/>
    <w:rsid w:val="00F47EEB"/>
    <w:rsid w:val="00F538D9"/>
    <w:rsid w:val="00F61B64"/>
    <w:rsid w:val="00F62EBE"/>
    <w:rsid w:val="00F6306F"/>
    <w:rsid w:val="00F733F5"/>
    <w:rsid w:val="00F747BD"/>
    <w:rsid w:val="00F7635A"/>
    <w:rsid w:val="00F76A21"/>
    <w:rsid w:val="00F85A12"/>
    <w:rsid w:val="00FA1F59"/>
    <w:rsid w:val="00FA2944"/>
    <w:rsid w:val="00FB5F74"/>
    <w:rsid w:val="00FB61C4"/>
    <w:rsid w:val="00FB7226"/>
    <w:rsid w:val="00FD0D5B"/>
    <w:rsid w:val="00FD6CAB"/>
    <w:rsid w:val="00FE134C"/>
    <w:rsid w:val="00FE2E30"/>
    <w:rsid w:val="00FE79EB"/>
    <w:rsid w:val="00FF33A2"/>
    <w:rsid w:val="00FF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603AB"/>
  <w15:docId w15:val="{46A1E02C-41B7-4490-8FEC-1EEB6BB9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7A8"/>
  </w:style>
  <w:style w:type="paragraph" w:styleId="Heading1">
    <w:name w:val="heading 1"/>
    <w:basedOn w:val="Normal"/>
    <w:next w:val="Normal"/>
    <w:qFormat/>
    <w:rsid w:val="006907A8"/>
    <w:pPr>
      <w:keepNext/>
      <w:tabs>
        <w:tab w:val="right" w:pos="9360"/>
      </w:tabs>
      <w:outlineLvl w:val="0"/>
    </w:pPr>
    <w:rPr>
      <w:rFonts w:ascii="CG Omega" w:hAnsi="CG Omega"/>
      <w:sz w:val="22"/>
      <w:u w:val="single"/>
    </w:rPr>
  </w:style>
  <w:style w:type="paragraph" w:styleId="Heading2">
    <w:name w:val="heading 2"/>
    <w:basedOn w:val="Normal"/>
    <w:next w:val="Normal"/>
    <w:qFormat/>
    <w:rsid w:val="006907A8"/>
    <w:pPr>
      <w:keepNext/>
      <w:tabs>
        <w:tab w:val="left" w:pos="720"/>
        <w:tab w:val="left" w:pos="1800"/>
        <w:tab w:val="right" w:pos="9360"/>
      </w:tabs>
      <w:outlineLvl w:val="1"/>
    </w:pPr>
    <w:rPr>
      <w:rFonts w:ascii="CG Omega" w:hAnsi="CG Omega"/>
      <w:sz w:val="24"/>
    </w:rPr>
  </w:style>
  <w:style w:type="paragraph" w:styleId="Heading3">
    <w:name w:val="heading 3"/>
    <w:basedOn w:val="Normal"/>
    <w:next w:val="Normal"/>
    <w:qFormat/>
    <w:rsid w:val="006907A8"/>
    <w:pPr>
      <w:keepNext/>
      <w:tabs>
        <w:tab w:val="left" w:pos="2340"/>
        <w:tab w:val="left" w:pos="2527"/>
      </w:tabs>
      <w:ind w:firstLine="720"/>
      <w:outlineLvl w:val="2"/>
    </w:pPr>
    <w:rPr>
      <w:rFonts w:ascii="CG Omega" w:hAnsi="CG Omega"/>
      <w:sz w:val="24"/>
    </w:rPr>
  </w:style>
  <w:style w:type="paragraph" w:styleId="Heading4">
    <w:name w:val="heading 4"/>
    <w:basedOn w:val="Normal"/>
    <w:next w:val="Normal"/>
    <w:link w:val="Heading4Char"/>
    <w:qFormat/>
    <w:rsid w:val="006907A8"/>
    <w:pPr>
      <w:keepNext/>
      <w:tabs>
        <w:tab w:val="left" w:pos="720"/>
        <w:tab w:val="left" w:pos="1800"/>
        <w:tab w:val="right" w:pos="9360"/>
      </w:tabs>
      <w:jc w:val="center"/>
      <w:outlineLvl w:val="3"/>
    </w:pPr>
    <w:rPr>
      <w:rFonts w:ascii="CG Omega" w:hAnsi="CG Omega"/>
      <w:sz w:val="24"/>
    </w:rPr>
  </w:style>
  <w:style w:type="paragraph" w:styleId="Heading5">
    <w:name w:val="heading 5"/>
    <w:basedOn w:val="Normal"/>
    <w:next w:val="Normal"/>
    <w:qFormat/>
    <w:rsid w:val="006907A8"/>
    <w:pPr>
      <w:keepNext/>
      <w:tabs>
        <w:tab w:val="left" w:pos="2340"/>
        <w:tab w:val="left" w:pos="2527"/>
      </w:tabs>
      <w:ind w:firstLine="720"/>
      <w:jc w:val="both"/>
      <w:outlineLvl w:val="4"/>
    </w:pPr>
    <w:rPr>
      <w:rFonts w:ascii="CG Omega" w:hAnsi="CG Omega"/>
      <w:sz w:val="24"/>
    </w:rPr>
  </w:style>
  <w:style w:type="paragraph" w:styleId="Heading6">
    <w:name w:val="heading 6"/>
    <w:basedOn w:val="Normal"/>
    <w:next w:val="Normal"/>
    <w:qFormat/>
    <w:rsid w:val="006907A8"/>
    <w:pPr>
      <w:keepNext/>
      <w:tabs>
        <w:tab w:val="left" w:pos="2340"/>
        <w:tab w:val="left" w:pos="2527"/>
      </w:tabs>
      <w:jc w:val="both"/>
      <w:outlineLvl w:val="5"/>
    </w:pPr>
    <w:rPr>
      <w:rFonts w:ascii="Century Gothic" w:hAnsi="Century Gothic"/>
      <w:sz w:val="22"/>
      <w:u w:val="single"/>
    </w:rPr>
  </w:style>
  <w:style w:type="paragraph" w:styleId="Heading7">
    <w:name w:val="heading 7"/>
    <w:basedOn w:val="Normal"/>
    <w:next w:val="Normal"/>
    <w:qFormat/>
    <w:rsid w:val="006907A8"/>
    <w:pPr>
      <w:keepNext/>
      <w:outlineLvl w:val="6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  <w:rsid w:val="006907A8"/>
  </w:style>
  <w:style w:type="paragraph" w:styleId="BodyTextIndent">
    <w:name w:val="Body Text Indent"/>
    <w:basedOn w:val="Normal"/>
    <w:semiHidden/>
    <w:rsid w:val="006907A8"/>
    <w:pPr>
      <w:tabs>
        <w:tab w:val="left" w:pos="720"/>
        <w:tab w:val="left" w:pos="1800"/>
        <w:tab w:val="right" w:pos="9360"/>
      </w:tabs>
      <w:ind w:firstLine="720"/>
    </w:pPr>
    <w:rPr>
      <w:rFonts w:ascii="CG Omega" w:hAnsi="CG Omega"/>
      <w:snapToGrid w:val="0"/>
      <w:sz w:val="22"/>
    </w:rPr>
  </w:style>
  <w:style w:type="paragraph" w:styleId="BodyTextIndent2">
    <w:name w:val="Body Text Indent 2"/>
    <w:basedOn w:val="Normal"/>
    <w:semiHidden/>
    <w:rsid w:val="006907A8"/>
    <w:pPr>
      <w:tabs>
        <w:tab w:val="left" w:pos="2340"/>
        <w:tab w:val="left" w:pos="2527"/>
      </w:tabs>
      <w:ind w:right="-360" w:firstLine="720"/>
    </w:pPr>
    <w:rPr>
      <w:rFonts w:ascii="CG Omega" w:hAnsi="CG Omega"/>
      <w:sz w:val="22"/>
    </w:rPr>
  </w:style>
  <w:style w:type="paragraph" w:styleId="BodyTextIndent3">
    <w:name w:val="Body Text Indent 3"/>
    <w:basedOn w:val="Normal"/>
    <w:semiHidden/>
    <w:rsid w:val="006907A8"/>
    <w:pPr>
      <w:tabs>
        <w:tab w:val="left" w:pos="2070"/>
        <w:tab w:val="left" w:pos="2527"/>
      </w:tabs>
      <w:ind w:right="-360" w:firstLine="720"/>
      <w:jc w:val="both"/>
    </w:pPr>
    <w:rPr>
      <w:rFonts w:ascii="CG Omega" w:hAnsi="CG Omega"/>
      <w:sz w:val="22"/>
    </w:rPr>
  </w:style>
  <w:style w:type="paragraph" w:styleId="BlockText">
    <w:name w:val="Block Text"/>
    <w:basedOn w:val="Normal"/>
    <w:semiHidden/>
    <w:rsid w:val="006907A8"/>
    <w:pPr>
      <w:tabs>
        <w:tab w:val="left" w:pos="2070"/>
        <w:tab w:val="left" w:pos="2527"/>
      </w:tabs>
      <w:ind w:left="90" w:right="-360" w:firstLine="630"/>
      <w:jc w:val="both"/>
    </w:pPr>
    <w:rPr>
      <w:rFonts w:ascii="CG Omega" w:hAnsi="CG Omega"/>
      <w:sz w:val="22"/>
    </w:rPr>
  </w:style>
  <w:style w:type="paragraph" w:styleId="Header">
    <w:name w:val="header"/>
    <w:basedOn w:val="Normal"/>
    <w:semiHidden/>
    <w:rsid w:val="006907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6907A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6907A8"/>
  </w:style>
  <w:style w:type="paragraph" w:styleId="DocumentMap">
    <w:name w:val="Document Map"/>
    <w:basedOn w:val="Normal"/>
    <w:semiHidden/>
    <w:rsid w:val="006907A8"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link w:val="BodyTextChar"/>
    <w:semiHidden/>
    <w:rsid w:val="006907A8"/>
    <w:pPr>
      <w:suppressLineNumbers/>
      <w:tabs>
        <w:tab w:val="center" w:pos="2880"/>
        <w:tab w:val="center" w:pos="5760"/>
        <w:tab w:val="center" w:pos="7920"/>
        <w:tab w:val="right" w:pos="9360"/>
      </w:tabs>
    </w:pPr>
    <w:rPr>
      <w:rFonts w:ascii="CG Omega" w:hAnsi="CG Omega"/>
      <w:sz w:val="24"/>
    </w:rPr>
  </w:style>
  <w:style w:type="character" w:styleId="FootnoteReference">
    <w:name w:val="footnote reference"/>
    <w:semiHidden/>
    <w:rsid w:val="006907A8"/>
  </w:style>
  <w:style w:type="paragraph" w:styleId="FootnoteText">
    <w:name w:val="footnote text"/>
    <w:basedOn w:val="Normal"/>
    <w:semiHidden/>
    <w:rsid w:val="006907A8"/>
    <w:pPr>
      <w:widowControl w:val="0"/>
    </w:pPr>
    <w:rPr>
      <w:snapToGrid w:val="0"/>
    </w:rPr>
  </w:style>
  <w:style w:type="paragraph" w:styleId="BalloonText">
    <w:name w:val="Balloon Text"/>
    <w:basedOn w:val="Normal"/>
    <w:semiHidden/>
    <w:rsid w:val="006907A8"/>
    <w:rPr>
      <w:rFonts w:ascii="Tahoma" w:hAnsi="Tahoma" w:cs="Tahoma"/>
      <w:sz w:val="16"/>
      <w:szCs w:val="16"/>
    </w:rPr>
  </w:style>
  <w:style w:type="paragraph" w:customStyle="1" w:styleId="CoverHead">
    <w:name w:val="Cover Head"/>
    <w:basedOn w:val="Normal"/>
    <w:rsid w:val="00B53F62"/>
    <w:pPr>
      <w:keepNext/>
      <w:jc w:val="center"/>
      <w:outlineLvl w:val="2"/>
    </w:pPr>
    <w:rPr>
      <w:rFonts w:ascii="Arial" w:hAnsi="Arial"/>
      <w:b/>
      <w:kern w:val="32"/>
      <w:sz w:val="32"/>
    </w:rPr>
  </w:style>
  <w:style w:type="paragraph" w:customStyle="1" w:styleId="Default">
    <w:name w:val="Default"/>
    <w:rsid w:val="00F009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113EC4"/>
  </w:style>
  <w:style w:type="character" w:customStyle="1" w:styleId="Heading4Char">
    <w:name w:val="Heading 4 Char"/>
    <w:basedOn w:val="DefaultParagraphFont"/>
    <w:link w:val="Heading4"/>
    <w:rsid w:val="00D80987"/>
    <w:rPr>
      <w:rFonts w:ascii="CG Omega" w:hAnsi="CG Omega"/>
      <w:sz w:val="24"/>
    </w:rPr>
  </w:style>
  <w:style w:type="character" w:customStyle="1" w:styleId="BodyTextChar">
    <w:name w:val="Body Text Char"/>
    <w:basedOn w:val="DefaultParagraphFont"/>
    <w:link w:val="BodyText"/>
    <w:semiHidden/>
    <w:rsid w:val="00D80987"/>
    <w:rPr>
      <w:rFonts w:ascii="CG Omega" w:hAnsi="CG Omeg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4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aulgrant\Application%20Data\Microsoft\Templates\Resolution%20Template%20-%20Audit%20Rp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 Template - Audit Rpt</Template>
  <TotalTime>1</TotalTime>
  <Pages>1</Pages>
  <Words>259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Milwaukee County - DOA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paulgrant</dc:creator>
  <cp:keywords/>
  <cp:lastModifiedBy>Cheryl Hosp</cp:lastModifiedBy>
  <cp:revision>4</cp:revision>
  <cp:lastPrinted>2020-08-13T16:51:00Z</cp:lastPrinted>
  <dcterms:created xsi:type="dcterms:W3CDTF">2026-05-20T14:34:00Z</dcterms:created>
  <dcterms:modified xsi:type="dcterms:W3CDTF">2026-05-26T20:06:00Z</dcterms:modified>
</cp:coreProperties>
</file>