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4352B" w14:textId="4CC16A3E" w:rsidR="00D51152" w:rsidRDefault="00CD0871" w:rsidP="00CD0871">
      <w:pPr>
        <w:jc w:val="right"/>
        <w:rPr>
          <w:rFonts w:ascii="Arial" w:eastAsia="Arial" w:hAnsi="Arial" w:cs="Arial"/>
        </w:rPr>
      </w:pPr>
      <w:r w:rsidRPr="00CD0871">
        <w:rPr>
          <w:rFonts w:ascii="Arial" w:eastAsia="Arial" w:hAnsi="Arial" w:cs="Arial"/>
        </w:rPr>
        <w:t>File No. 26-</w:t>
      </w:r>
      <w:r w:rsidR="00D77DA5">
        <w:rPr>
          <w:rFonts w:ascii="Arial" w:eastAsia="Arial" w:hAnsi="Arial" w:cs="Arial"/>
        </w:rPr>
        <w:t>395</w:t>
      </w:r>
    </w:p>
    <w:p w14:paraId="4E5E8AFE" w14:textId="49B7CDBE" w:rsidR="00CB1285" w:rsidRDefault="00F50D29" w:rsidP="00CD0871">
      <w:r w:rsidRPr="00F50D29">
        <w:rPr>
          <w:rFonts w:ascii="Arial" w:eastAsia="Arial" w:hAnsi="Arial" w:cs="Arial"/>
        </w:rPr>
        <w:t>From the Director, Department of Transportation, requesting approval to create 1.0 FTE Administrator Contract position, pay grade NR28E in the Director’s Office</w:t>
      </w:r>
      <w:r w:rsidR="0036028C">
        <w:rPr>
          <w:rFonts w:ascii="Arial" w:eastAsia="Arial" w:hAnsi="Arial" w:cs="Arial"/>
        </w:rPr>
        <w:t>, by recommending adoption of the following:</w:t>
      </w:r>
    </w:p>
    <w:p w14:paraId="1C071807" w14:textId="77777777" w:rsidR="00CB1285" w:rsidRDefault="00CB1285">
      <w:pPr>
        <w:rPr>
          <w:rFonts w:ascii="Arial" w:eastAsia="Arial" w:hAnsi="Arial" w:cs="Arial"/>
        </w:rPr>
      </w:pPr>
    </w:p>
    <w:p w14:paraId="573191A5" w14:textId="77777777" w:rsidR="00CB1285" w:rsidRDefault="0036028C">
      <w:pPr>
        <w:jc w:val="center"/>
      </w:pPr>
      <w:r>
        <w:rPr>
          <w:rFonts w:ascii="Arial" w:eastAsia="Arial" w:hAnsi="Arial" w:cs="Arial"/>
          <w:b/>
          <w:bCs/>
        </w:rPr>
        <w:t>A RESOLUTION</w:t>
      </w:r>
    </w:p>
    <w:p w14:paraId="23AD3D43" w14:textId="77777777" w:rsidR="00CB1285" w:rsidRDefault="00CB1285">
      <w:pPr>
        <w:rPr>
          <w:rFonts w:ascii="Arial" w:eastAsia="Arial" w:hAnsi="Arial" w:cs="Arial"/>
        </w:rPr>
      </w:pPr>
    </w:p>
    <w:p w14:paraId="4813F068" w14:textId="719DF7FE" w:rsidR="00CB1285" w:rsidRDefault="0036028C" w:rsidP="005C3323">
      <w:pPr>
        <w:rPr>
          <w:rFonts w:ascii="Arial" w:eastAsia="Arial" w:hAnsi="Arial" w:cs="Arial"/>
        </w:rPr>
      </w:pPr>
      <w:r>
        <w:tab/>
      </w:r>
      <w:proofErr w:type="gramStart"/>
      <w:r>
        <w:rPr>
          <w:rFonts w:ascii="Arial" w:eastAsia="Arial" w:hAnsi="Arial" w:cs="Arial"/>
        </w:rPr>
        <w:t>WHEREAS,</w:t>
      </w:r>
      <w:proofErr w:type="gramEnd"/>
      <w:r w:rsidR="00561D21">
        <w:rPr>
          <w:rFonts w:ascii="Arial" w:eastAsia="Arial" w:hAnsi="Arial" w:cs="Arial"/>
        </w:rPr>
        <w:t xml:space="preserve"> </w:t>
      </w:r>
      <w:r>
        <w:rPr>
          <w:rFonts w:ascii="Arial" w:eastAsia="Arial" w:hAnsi="Arial" w:cs="Arial"/>
        </w:rPr>
        <w:t xml:space="preserve">the </w:t>
      </w:r>
      <w:r w:rsidR="00E02F35" w:rsidRPr="00E02F35">
        <w:rPr>
          <w:rFonts w:ascii="Arial" w:eastAsia="Arial" w:hAnsi="Arial" w:cs="Arial"/>
        </w:rPr>
        <w:t>202</w:t>
      </w:r>
      <w:r w:rsidR="00326946">
        <w:rPr>
          <w:rFonts w:ascii="Arial" w:eastAsia="Arial" w:hAnsi="Arial" w:cs="Arial"/>
        </w:rPr>
        <w:t>6</w:t>
      </w:r>
      <w:r w:rsidR="00E02F35" w:rsidRPr="00E02F35">
        <w:rPr>
          <w:rFonts w:ascii="Arial" w:eastAsia="Arial" w:hAnsi="Arial" w:cs="Arial"/>
        </w:rPr>
        <w:t xml:space="preserve"> Milwaukee County Adopted budget includes </w:t>
      </w:r>
      <w:r w:rsidR="008F73EA">
        <w:rPr>
          <w:rFonts w:ascii="Arial" w:eastAsia="Arial" w:hAnsi="Arial" w:cs="Arial"/>
        </w:rPr>
        <w:t>9</w:t>
      </w:r>
      <w:r w:rsidR="00E02F35" w:rsidRPr="00E02F35">
        <w:rPr>
          <w:rFonts w:ascii="Arial" w:eastAsia="Arial" w:hAnsi="Arial" w:cs="Arial"/>
        </w:rPr>
        <w:t xml:space="preserve"> funded positions</w:t>
      </w:r>
      <w:r w:rsidR="00F50D29">
        <w:rPr>
          <w:rFonts w:ascii="Arial" w:eastAsia="Arial" w:hAnsi="Arial" w:cs="Arial"/>
        </w:rPr>
        <w:t xml:space="preserve"> within MCDOT’s Director’s Office</w:t>
      </w:r>
      <w:r>
        <w:rPr>
          <w:rFonts w:ascii="Arial" w:eastAsia="Arial" w:hAnsi="Arial" w:cs="Arial"/>
        </w:rPr>
        <w:t xml:space="preserve">; and </w:t>
      </w:r>
    </w:p>
    <w:p w14:paraId="7B0E2B15" w14:textId="77777777" w:rsidR="00DB5E6C" w:rsidRDefault="00DB5E6C">
      <w:pPr>
        <w:rPr>
          <w:rFonts w:ascii="Arial" w:eastAsia="Arial" w:hAnsi="Arial" w:cs="Arial"/>
        </w:rPr>
      </w:pPr>
    </w:p>
    <w:p w14:paraId="0D0105FB" w14:textId="3FC07A6B" w:rsidR="00CB1285" w:rsidRDefault="0036028C">
      <w:pPr>
        <w:ind w:firstLine="720"/>
      </w:pPr>
      <w:proofErr w:type="gramStart"/>
      <w:r>
        <w:rPr>
          <w:rFonts w:ascii="Arial" w:eastAsia="Arial" w:hAnsi="Arial" w:cs="Arial"/>
        </w:rPr>
        <w:t>WHEREAS,</w:t>
      </w:r>
      <w:proofErr w:type="gramEnd"/>
      <w:r>
        <w:rPr>
          <w:rFonts w:ascii="Arial" w:eastAsia="Arial" w:hAnsi="Arial" w:cs="Arial"/>
        </w:rPr>
        <w:t xml:space="preserve"> </w:t>
      </w:r>
      <w:r w:rsidR="00BE244F">
        <w:rPr>
          <w:rFonts w:ascii="Arial" w:eastAsia="Arial" w:hAnsi="Arial" w:cs="Arial"/>
        </w:rPr>
        <w:t>t</w:t>
      </w:r>
      <w:r w:rsidR="00BE244F" w:rsidRPr="00BE244F">
        <w:rPr>
          <w:rFonts w:ascii="Arial" w:eastAsia="Arial" w:hAnsi="Arial" w:cs="Arial"/>
        </w:rPr>
        <w:t>he creation of a</w:t>
      </w:r>
      <w:r w:rsidR="006D3926">
        <w:rPr>
          <w:rFonts w:ascii="Arial" w:eastAsia="Arial" w:hAnsi="Arial" w:cs="Arial"/>
        </w:rPr>
        <w:t xml:space="preserve">n Administrator Contract </w:t>
      </w:r>
      <w:r w:rsidR="00BE244F" w:rsidRPr="00BE244F">
        <w:rPr>
          <w:rFonts w:ascii="Arial" w:eastAsia="Arial" w:hAnsi="Arial" w:cs="Arial"/>
        </w:rPr>
        <w:t>position within MCDOT is necessary due to the expanding volume, complexity, and regulatory requirements associated with all contracts under the department’s purview</w:t>
      </w:r>
      <w:r w:rsidR="004D1709">
        <w:rPr>
          <w:rFonts w:ascii="Arial" w:eastAsia="Arial" w:hAnsi="Arial" w:cs="Arial"/>
        </w:rPr>
        <w:t>;</w:t>
      </w:r>
      <w:r>
        <w:rPr>
          <w:rFonts w:ascii="Arial" w:eastAsia="Arial" w:hAnsi="Arial" w:cs="Arial"/>
        </w:rPr>
        <w:t xml:space="preserve"> and</w:t>
      </w:r>
    </w:p>
    <w:p w14:paraId="7B4F1FA2" w14:textId="77777777" w:rsidR="00CB1285" w:rsidRDefault="00CB1285">
      <w:pPr>
        <w:rPr>
          <w:rFonts w:ascii="Arial" w:eastAsia="Arial" w:hAnsi="Arial" w:cs="Arial"/>
        </w:rPr>
      </w:pPr>
    </w:p>
    <w:p w14:paraId="2C4D4E33" w14:textId="0537E194" w:rsidR="004D1709" w:rsidRDefault="004D1709" w:rsidP="004D1709">
      <w:pPr>
        <w:ind w:firstLine="720"/>
        <w:rPr>
          <w:rFonts w:ascii="Arial" w:eastAsia="Arial" w:hAnsi="Arial" w:cs="Arial"/>
        </w:rPr>
      </w:pPr>
      <w:proofErr w:type="gramStart"/>
      <w:r>
        <w:rPr>
          <w:rFonts w:ascii="Arial" w:eastAsia="Arial" w:hAnsi="Arial" w:cs="Arial"/>
        </w:rPr>
        <w:t>WHEREAS,</w:t>
      </w:r>
      <w:proofErr w:type="gramEnd"/>
      <w:r>
        <w:rPr>
          <w:rFonts w:ascii="Arial" w:eastAsia="Arial" w:hAnsi="Arial" w:cs="Arial"/>
        </w:rPr>
        <w:t xml:space="preserve"> </w:t>
      </w:r>
      <w:r w:rsidR="00561D21">
        <w:rPr>
          <w:rFonts w:ascii="Arial" w:eastAsia="Arial" w:hAnsi="Arial" w:cs="Arial"/>
        </w:rPr>
        <w:t>t</w:t>
      </w:r>
      <w:r w:rsidR="008A4954" w:rsidRPr="008A4954">
        <w:rPr>
          <w:rFonts w:ascii="Arial" w:eastAsia="Arial" w:hAnsi="Arial" w:cs="Arial"/>
        </w:rPr>
        <w:t>h</w:t>
      </w:r>
      <w:r w:rsidR="00BC661B" w:rsidRPr="00BC661B">
        <w:rPr>
          <w:rFonts w:ascii="Arial" w:eastAsia="Arial" w:hAnsi="Arial" w:cs="Arial"/>
        </w:rPr>
        <w:t>is role will provide dedicated oversight, development, and management of contracts to ensure that MCDOT’s contracted services are delivered efficiently, compliantly, and in alignment with Milwaukee County’s fiscal and operational standards</w:t>
      </w:r>
      <w:r>
        <w:rPr>
          <w:rFonts w:ascii="Arial" w:eastAsia="Arial" w:hAnsi="Arial" w:cs="Arial"/>
        </w:rPr>
        <w:t>; and</w:t>
      </w:r>
    </w:p>
    <w:p w14:paraId="37DD82A8" w14:textId="03A9D7A7" w:rsidR="008A4954" w:rsidRDefault="008A4954" w:rsidP="004D1709">
      <w:pPr>
        <w:ind w:firstLine="720"/>
        <w:rPr>
          <w:rFonts w:ascii="Arial" w:eastAsia="Arial" w:hAnsi="Arial" w:cs="Arial"/>
        </w:rPr>
      </w:pPr>
    </w:p>
    <w:p w14:paraId="25C2E315" w14:textId="6C2432AA" w:rsidR="008A4954" w:rsidRPr="008A4954" w:rsidRDefault="008A4954" w:rsidP="004D1709">
      <w:pPr>
        <w:ind w:firstLine="720"/>
        <w:rPr>
          <w:rFonts w:ascii="Arial" w:eastAsia="Arial" w:hAnsi="Arial" w:cs="Arial"/>
        </w:rPr>
      </w:pPr>
      <w:r w:rsidRPr="008A4954">
        <w:rPr>
          <w:rFonts w:ascii="Arial" w:eastAsia="Arial" w:hAnsi="Arial" w:cs="Arial"/>
        </w:rPr>
        <w:t xml:space="preserve">WHEREAS, </w:t>
      </w:r>
      <w:r w:rsidR="00856B8D">
        <w:rPr>
          <w:rFonts w:ascii="Arial" w:eastAsia="Arial" w:hAnsi="Arial" w:cs="Arial"/>
        </w:rPr>
        <w:t>g</w:t>
      </w:r>
      <w:r w:rsidR="00856B8D" w:rsidRPr="00856B8D">
        <w:rPr>
          <w:rFonts w:ascii="Arial" w:eastAsia="Arial" w:hAnsi="Arial" w:cs="Arial"/>
        </w:rPr>
        <w:t>iven the scope of responsibilities spanning strategy, compliance, fiscal oversight, procurement, and provider performance, this role is essential for safeguarding public resources, improving service outcomes, and supporting MCDOT's operational effectiveness</w:t>
      </w:r>
      <w:r w:rsidRPr="008A4954">
        <w:rPr>
          <w:rFonts w:ascii="Arial" w:eastAsia="Arial" w:hAnsi="Arial" w:cs="Arial"/>
        </w:rPr>
        <w:t>; and</w:t>
      </w:r>
    </w:p>
    <w:p w14:paraId="61AAD26E" w14:textId="77777777" w:rsidR="004724C8" w:rsidRDefault="004724C8" w:rsidP="00A37052">
      <w:pPr>
        <w:rPr>
          <w:rFonts w:ascii="Arial" w:eastAsia="Arial" w:hAnsi="Arial" w:cs="Arial"/>
        </w:rPr>
      </w:pPr>
    </w:p>
    <w:p w14:paraId="6246564C" w14:textId="4AD6041C" w:rsidR="00CB1285" w:rsidRDefault="0036028C">
      <w:r>
        <w:tab/>
      </w:r>
      <w:r>
        <w:rPr>
          <w:rFonts w:ascii="Arial" w:eastAsia="Arial" w:hAnsi="Arial" w:cs="Arial"/>
        </w:rPr>
        <w:t>WHEREAS, the Department of Human Resources has reviewed this position change request</w:t>
      </w:r>
      <w:r w:rsidR="00020698">
        <w:rPr>
          <w:rFonts w:ascii="Arial" w:eastAsia="Arial" w:hAnsi="Arial" w:cs="Arial"/>
        </w:rPr>
        <w:t>,</w:t>
      </w:r>
      <w:r>
        <w:rPr>
          <w:rFonts w:ascii="Arial" w:eastAsia="Arial" w:hAnsi="Arial" w:cs="Arial"/>
        </w:rPr>
        <w:t xml:space="preserve"> </w:t>
      </w:r>
      <w:r w:rsidR="00020698">
        <w:rPr>
          <w:rFonts w:ascii="Arial" w:eastAsia="Arial" w:hAnsi="Arial" w:cs="Arial"/>
        </w:rPr>
        <w:t>has determined the appropriate classification (</w:t>
      </w:r>
      <w:r w:rsidR="00787795">
        <w:rPr>
          <w:rFonts w:ascii="Arial" w:eastAsia="Arial" w:hAnsi="Arial" w:cs="Arial"/>
        </w:rPr>
        <w:t>Administrator Contract</w:t>
      </w:r>
      <w:r w:rsidR="00020698">
        <w:rPr>
          <w:rFonts w:ascii="Arial" w:eastAsia="Arial" w:hAnsi="Arial" w:cs="Arial"/>
        </w:rPr>
        <w:t>) and pay grade (</w:t>
      </w:r>
      <w:r w:rsidR="00787795">
        <w:rPr>
          <w:rFonts w:ascii="Arial" w:eastAsia="Arial" w:hAnsi="Arial" w:cs="Arial"/>
        </w:rPr>
        <w:t>NR28E</w:t>
      </w:r>
      <w:r w:rsidR="00020698">
        <w:rPr>
          <w:rFonts w:ascii="Arial" w:eastAsia="Arial" w:hAnsi="Arial" w:cs="Arial"/>
        </w:rPr>
        <w:t>) and has submitted a report included in this file;</w:t>
      </w:r>
      <w:r>
        <w:rPr>
          <w:rFonts w:ascii="Arial" w:eastAsia="Arial" w:hAnsi="Arial" w:cs="Arial"/>
        </w:rPr>
        <w:t xml:space="preserve"> and</w:t>
      </w:r>
    </w:p>
    <w:p w14:paraId="3F697B99" w14:textId="77777777" w:rsidR="00CB1285" w:rsidRDefault="00CB1285">
      <w:pPr>
        <w:rPr>
          <w:rFonts w:ascii="Arial" w:eastAsia="Arial" w:hAnsi="Arial" w:cs="Arial"/>
        </w:rPr>
      </w:pPr>
    </w:p>
    <w:p w14:paraId="4CB77C31" w14:textId="0169D87C" w:rsidR="00CB1285" w:rsidRDefault="0036028C">
      <w:r>
        <w:tab/>
      </w:r>
      <w:r>
        <w:rPr>
          <w:rFonts w:ascii="Arial" w:eastAsia="Arial" w:hAnsi="Arial" w:cs="Arial"/>
        </w:rPr>
        <w:t xml:space="preserve">WHEREAS, the Office of Strategy, Budget, and Performance has reviewed this request with respect to need, appropriateness, and </w:t>
      </w:r>
      <w:r w:rsidR="005C3323">
        <w:rPr>
          <w:rFonts w:ascii="Arial" w:eastAsia="Arial" w:hAnsi="Arial" w:cs="Arial"/>
        </w:rPr>
        <w:t xml:space="preserve">funding availability </w:t>
      </w:r>
      <w:r>
        <w:rPr>
          <w:rFonts w:ascii="Arial" w:eastAsia="Arial" w:hAnsi="Arial" w:cs="Arial"/>
        </w:rPr>
        <w:t xml:space="preserve">as required </w:t>
      </w:r>
      <w:r w:rsidR="00561D21">
        <w:rPr>
          <w:rFonts w:ascii="Arial" w:eastAsia="Arial" w:hAnsi="Arial" w:cs="Arial"/>
        </w:rPr>
        <w:t>by Wisconsin</w:t>
      </w:r>
      <w:r>
        <w:rPr>
          <w:rFonts w:ascii="Arial" w:eastAsia="Arial" w:hAnsi="Arial" w:cs="Arial"/>
        </w:rPr>
        <w:t xml:space="preserve"> Statute</w:t>
      </w:r>
      <w:r w:rsidR="005C3323">
        <w:rPr>
          <w:rFonts w:ascii="Arial" w:eastAsia="Arial" w:hAnsi="Arial" w:cs="Arial"/>
        </w:rPr>
        <w:t xml:space="preserve"> </w:t>
      </w:r>
      <w:r w:rsidR="005C3323" w:rsidRPr="005C3323">
        <w:rPr>
          <w:rFonts w:ascii="Arial" w:eastAsia="Arial" w:hAnsi="Arial" w:cs="Arial"/>
        </w:rPr>
        <w:t>§</w:t>
      </w:r>
      <w:r w:rsidR="005C3323">
        <w:rPr>
          <w:rFonts w:ascii="Arial" w:eastAsia="Arial" w:hAnsi="Arial" w:cs="Arial"/>
        </w:rPr>
        <w:t xml:space="preserve"> 59.60(10),</w:t>
      </w:r>
      <w:r>
        <w:rPr>
          <w:rFonts w:ascii="Arial" w:eastAsia="Arial" w:hAnsi="Arial" w:cs="Arial"/>
        </w:rPr>
        <w:t xml:space="preserve"> and has submitted a report included in this file; now, therefore,</w:t>
      </w:r>
    </w:p>
    <w:p w14:paraId="362434F3" w14:textId="77777777" w:rsidR="00CB1285" w:rsidRDefault="00CB1285">
      <w:pPr>
        <w:rPr>
          <w:rFonts w:ascii="Arial" w:eastAsia="Arial" w:hAnsi="Arial" w:cs="Arial"/>
        </w:rPr>
      </w:pPr>
    </w:p>
    <w:p w14:paraId="34A23849" w14:textId="5C5A80B7" w:rsidR="00CB1285" w:rsidRPr="005C3323" w:rsidRDefault="0036028C">
      <w:r>
        <w:tab/>
      </w:r>
      <w:proofErr w:type="gramStart"/>
      <w:r>
        <w:rPr>
          <w:rFonts w:ascii="Arial" w:eastAsia="Arial" w:hAnsi="Arial" w:cs="Arial"/>
        </w:rPr>
        <w:t>BE IT</w:t>
      </w:r>
      <w:proofErr w:type="gramEnd"/>
      <w:r>
        <w:rPr>
          <w:rFonts w:ascii="Arial" w:eastAsia="Arial" w:hAnsi="Arial" w:cs="Arial"/>
        </w:rPr>
        <w:t xml:space="preserve"> RESOLVED, the Milwaukee County Board of Supervisors (County Board) hereby approves the </w:t>
      </w:r>
      <w:r w:rsidR="005C3323">
        <w:rPr>
          <w:rFonts w:ascii="Arial" w:eastAsia="Arial" w:hAnsi="Arial" w:cs="Arial"/>
        </w:rPr>
        <w:t xml:space="preserve">classification and pay recommendation for the position </w:t>
      </w:r>
      <w:r w:rsidR="00E33A71">
        <w:rPr>
          <w:rFonts w:ascii="Arial" w:eastAsia="Arial" w:hAnsi="Arial" w:cs="Arial"/>
        </w:rPr>
        <w:t xml:space="preserve">as outlined in in the report </w:t>
      </w:r>
      <w:r w:rsidR="000733AD">
        <w:rPr>
          <w:rFonts w:ascii="Arial" w:eastAsia="Arial" w:hAnsi="Arial" w:cs="Arial"/>
        </w:rPr>
        <w:t xml:space="preserve">hereto attached </w:t>
      </w:r>
      <w:r w:rsidR="00E33A71">
        <w:rPr>
          <w:rFonts w:ascii="Arial" w:eastAsia="Arial" w:hAnsi="Arial" w:cs="Arial"/>
        </w:rPr>
        <w:t>and summarized below:</w:t>
      </w:r>
    </w:p>
    <w:p w14:paraId="4E5606C9" w14:textId="77777777" w:rsidR="00CB1285" w:rsidRDefault="00CB1285">
      <w:pPr>
        <w:rPr>
          <w:rFonts w:ascii="Arial" w:eastAsia="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95"/>
        <w:gridCol w:w="4855"/>
      </w:tblGrid>
      <w:tr w:rsidR="00CB1285" w14:paraId="0CD47CC8" w14:textId="77777777">
        <w:tc>
          <w:tcPr>
            <w:tcW w:w="4495" w:type="dxa"/>
            <w:tcBorders>
              <w:bottom w:val="single" w:sz="4" w:space="0" w:color="000000"/>
              <w:right w:val="single" w:sz="4" w:space="0" w:color="000000"/>
            </w:tcBorders>
            <w:tcMar>
              <w:top w:w="0" w:type="dxa"/>
              <w:left w:w="108" w:type="dxa"/>
              <w:bottom w:w="0" w:type="dxa"/>
              <w:right w:w="108" w:type="dxa"/>
            </w:tcMar>
            <w:hideMark/>
          </w:tcPr>
          <w:p w14:paraId="554F24AF" w14:textId="77777777" w:rsidR="00CB1285" w:rsidRPr="00E33A71" w:rsidRDefault="0036028C">
            <w:pPr>
              <w:rPr>
                <w:rFonts w:ascii="Arial" w:eastAsia="Arial" w:hAnsi="Arial" w:cs="Arial"/>
                <w:color w:val="000000"/>
              </w:rPr>
            </w:pPr>
            <w:r>
              <w:rPr>
                <w:rFonts w:ascii="Arial" w:eastAsia="Arial" w:hAnsi="Arial" w:cs="Arial"/>
                <w:color w:val="000000"/>
              </w:rPr>
              <w:t>Recommended Title</w:t>
            </w:r>
          </w:p>
        </w:tc>
        <w:tc>
          <w:tcPr>
            <w:tcW w:w="4855" w:type="dxa"/>
            <w:tcBorders>
              <w:left w:val="single" w:sz="4" w:space="0" w:color="000000"/>
              <w:bottom w:val="single" w:sz="4" w:space="0" w:color="000000"/>
            </w:tcBorders>
            <w:tcMar>
              <w:top w:w="0" w:type="dxa"/>
              <w:left w:w="108" w:type="dxa"/>
              <w:bottom w:w="0" w:type="dxa"/>
              <w:right w:w="108" w:type="dxa"/>
            </w:tcMar>
            <w:hideMark/>
          </w:tcPr>
          <w:p w14:paraId="583F3B58" w14:textId="6DF261DB" w:rsidR="00CB1285" w:rsidRPr="00E33A71" w:rsidRDefault="007E24A0">
            <w:pPr>
              <w:rPr>
                <w:rFonts w:ascii="Arial" w:eastAsia="Arial" w:hAnsi="Arial" w:cs="Arial"/>
                <w:color w:val="000000"/>
              </w:rPr>
            </w:pPr>
            <w:r>
              <w:rPr>
                <w:rFonts w:ascii="Arial" w:eastAsia="Arial" w:hAnsi="Arial" w:cs="Arial"/>
                <w:color w:val="000000"/>
              </w:rPr>
              <w:t>Administrator Contract</w:t>
            </w:r>
          </w:p>
        </w:tc>
      </w:tr>
      <w:tr w:rsidR="00CB1285" w14:paraId="0A1EEA65"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EC3C804" w14:textId="77777777" w:rsidR="00CB1285" w:rsidRPr="00E33A71" w:rsidRDefault="0036028C">
            <w:pPr>
              <w:rPr>
                <w:rFonts w:ascii="Arial" w:eastAsia="Arial" w:hAnsi="Arial" w:cs="Arial"/>
                <w:color w:val="000000"/>
              </w:rPr>
            </w:pPr>
            <w:r>
              <w:rPr>
                <w:rFonts w:ascii="Arial" w:eastAsia="Arial" w:hAnsi="Arial" w:cs="Arial"/>
                <w:color w:val="000000"/>
              </w:rPr>
              <w:t>Agency (Department)</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47DD269B" w14:textId="4B7A0F91" w:rsidR="00CB1285" w:rsidRPr="00E33A71" w:rsidRDefault="005D0BD9" w:rsidP="00E33A71">
            <w:pPr>
              <w:rPr>
                <w:rFonts w:ascii="Arial" w:eastAsia="Arial" w:hAnsi="Arial" w:cs="Arial"/>
                <w:color w:val="000000"/>
              </w:rPr>
            </w:pPr>
            <w:r>
              <w:rPr>
                <w:rFonts w:ascii="Arial" w:eastAsia="Arial" w:hAnsi="Arial" w:cs="Arial"/>
                <w:color w:val="000000"/>
              </w:rPr>
              <w:t>580</w:t>
            </w:r>
            <w:r w:rsidR="0036028C">
              <w:rPr>
                <w:rFonts w:ascii="Arial" w:eastAsia="Arial" w:hAnsi="Arial" w:cs="Arial"/>
                <w:color w:val="000000"/>
              </w:rPr>
              <w:t xml:space="preserve"> – </w:t>
            </w:r>
            <w:r>
              <w:rPr>
                <w:rFonts w:ascii="Arial" w:eastAsia="Arial" w:hAnsi="Arial" w:cs="Arial"/>
                <w:color w:val="000000"/>
              </w:rPr>
              <w:t>MCDOT Director’s Office</w:t>
            </w:r>
          </w:p>
        </w:tc>
      </w:tr>
      <w:tr w:rsidR="00CB1285" w14:paraId="4191CCA6"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F12CF40" w14:textId="77777777" w:rsidR="00CB1285" w:rsidRPr="00E33A71" w:rsidRDefault="0036028C">
            <w:pPr>
              <w:rPr>
                <w:rFonts w:ascii="Arial" w:eastAsia="Arial" w:hAnsi="Arial" w:cs="Arial"/>
                <w:color w:val="000000"/>
              </w:rPr>
            </w:pPr>
            <w:r>
              <w:rPr>
                <w:rFonts w:ascii="Arial" w:eastAsia="Arial" w:hAnsi="Arial" w:cs="Arial"/>
                <w:color w:val="000000"/>
              </w:rPr>
              <w:t>Org. (Low Org)</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FA5AAAE" w14:textId="34AA4D4C" w:rsidR="00CB1285" w:rsidRPr="00E33A71" w:rsidRDefault="005D0BD9">
            <w:pPr>
              <w:rPr>
                <w:rFonts w:ascii="Arial" w:eastAsia="Arial" w:hAnsi="Arial" w:cs="Arial"/>
                <w:color w:val="000000"/>
              </w:rPr>
            </w:pPr>
            <w:r>
              <w:rPr>
                <w:rFonts w:ascii="Arial" w:eastAsia="Arial" w:hAnsi="Arial" w:cs="Arial"/>
                <w:color w:val="000000"/>
              </w:rPr>
              <w:t>5801</w:t>
            </w:r>
          </w:p>
        </w:tc>
      </w:tr>
      <w:tr w:rsidR="00CB1285" w14:paraId="45CB62BA"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164C477" w14:textId="77777777" w:rsidR="00CB1285" w:rsidRPr="00E33A71" w:rsidRDefault="0036028C">
            <w:pPr>
              <w:rPr>
                <w:rFonts w:ascii="Arial" w:eastAsia="Arial" w:hAnsi="Arial" w:cs="Arial"/>
                <w:color w:val="000000"/>
              </w:rPr>
            </w:pPr>
            <w:r>
              <w:rPr>
                <w:rFonts w:ascii="Arial" w:eastAsia="Arial" w:hAnsi="Arial" w:cs="Arial"/>
                <w:color w:val="000000"/>
              </w:rPr>
              <w:t>Number of Positions</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D1B9A2" w14:textId="60AC1FFB" w:rsidR="00CB1285" w:rsidRPr="00E33A71" w:rsidRDefault="00E33A71">
            <w:pPr>
              <w:rPr>
                <w:rFonts w:ascii="Arial" w:eastAsia="Arial" w:hAnsi="Arial" w:cs="Arial"/>
                <w:color w:val="000000"/>
              </w:rPr>
            </w:pPr>
            <w:r>
              <w:rPr>
                <w:rFonts w:ascii="Arial" w:eastAsia="Arial" w:hAnsi="Arial" w:cs="Arial"/>
                <w:color w:val="000000"/>
              </w:rPr>
              <w:t>1</w:t>
            </w:r>
          </w:p>
        </w:tc>
      </w:tr>
      <w:tr w:rsidR="00CB1285" w14:paraId="38D9B357" w14:textId="77777777">
        <w:trPr>
          <w:trHeight w:val="188"/>
        </w:trPr>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6976279" w14:textId="77777777" w:rsidR="00CB1285" w:rsidRPr="00E33A71" w:rsidRDefault="0036028C">
            <w:pPr>
              <w:rPr>
                <w:rFonts w:ascii="Arial" w:eastAsia="Arial" w:hAnsi="Arial" w:cs="Arial"/>
                <w:color w:val="000000"/>
              </w:rPr>
            </w:pPr>
            <w:r>
              <w:rPr>
                <w:rFonts w:ascii="Arial" w:eastAsia="Arial" w:hAnsi="Arial" w:cs="Arial"/>
                <w:color w:val="000000"/>
              </w:rPr>
              <w:t>Pay Grade</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A97AD3" w14:textId="57DA0F61" w:rsidR="00CB1285" w:rsidRPr="00E33A71" w:rsidRDefault="005D0BD9">
            <w:pPr>
              <w:rPr>
                <w:rFonts w:ascii="Arial" w:eastAsia="Arial" w:hAnsi="Arial" w:cs="Arial"/>
                <w:color w:val="000000"/>
              </w:rPr>
            </w:pPr>
            <w:r>
              <w:rPr>
                <w:rFonts w:ascii="Arial" w:eastAsia="Arial" w:hAnsi="Arial" w:cs="Arial"/>
                <w:color w:val="000000"/>
              </w:rPr>
              <w:t>NR28E</w:t>
            </w:r>
          </w:p>
        </w:tc>
      </w:tr>
      <w:tr w:rsidR="00E33A71" w14:paraId="6B5DD167"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2C1DD69" w14:textId="30487F00" w:rsidR="00E33A71" w:rsidRPr="00E33A71" w:rsidRDefault="00BE0566" w:rsidP="00E33A71">
            <w:pPr>
              <w:rPr>
                <w:rFonts w:ascii="Arial" w:eastAsia="Arial" w:hAnsi="Arial" w:cs="Arial"/>
                <w:color w:val="000000"/>
              </w:rPr>
            </w:pPr>
            <w:r>
              <w:rPr>
                <w:rFonts w:ascii="Arial" w:eastAsia="Arial" w:hAnsi="Arial" w:cs="Arial"/>
                <w:color w:val="000000"/>
              </w:rPr>
              <w:t>Min</w:t>
            </w:r>
            <w:r w:rsidR="00E33A71">
              <w:rPr>
                <w:rFonts w:ascii="Arial" w:eastAsia="Arial" w:hAnsi="Arial" w:cs="Arial"/>
                <w:color w:val="000000"/>
              </w:rPr>
              <w:t xml:space="preserve"> (Annual) </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3257BF97" w14:textId="02852A1E" w:rsidR="00E33A71" w:rsidRPr="00E33A71" w:rsidRDefault="00E33A71" w:rsidP="00E33A71">
            <w:pPr>
              <w:rPr>
                <w:rFonts w:ascii="Arial" w:eastAsia="Arial" w:hAnsi="Arial" w:cs="Arial"/>
                <w:color w:val="000000"/>
              </w:rPr>
            </w:pPr>
            <w:r w:rsidRPr="00E33A71">
              <w:rPr>
                <w:rFonts w:ascii="Arial" w:eastAsia="Arial" w:hAnsi="Arial" w:cs="Arial"/>
                <w:color w:val="000000"/>
              </w:rPr>
              <w:t>$</w:t>
            </w:r>
            <w:r w:rsidR="00DA1431">
              <w:rPr>
                <w:rFonts w:ascii="Arial" w:eastAsia="Arial" w:hAnsi="Arial" w:cs="Arial"/>
                <w:color w:val="000000"/>
              </w:rPr>
              <w:t>79,268.</w:t>
            </w:r>
            <w:r w:rsidR="00C16290">
              <w:rPr>
                <w:rFonts w:ascii="Arial" w:eastAsia="Arial" w:hAnsi="Arial" w:cs="Arial"/>
                <w:color w:val="000000"/>
              </w:rPr>
              <w:t>80</w:t>
            </w:r>
          </w:p>
        </w:tc>
      </w:tr>
      <w:tr w:rsidR="00E33A71" w14:paraId="390DFE91" w14:textId="77777777">
        <w:tc>
          <w:tcPr>
            <w:tcW w:w="4495"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9375C8D" w14:textId="11297B54" w:rsidR="00E33A71" w:rsidRPr="00E33A71" w:rsidRDefault="00C16290" w:rsidP="00E33A71">
            <w:pPr>
              <w:rPr>
                <w:rFonts w:ascii="Arial" w:eastAsia="Arial" w:hAnsi="Arial" w:cs="Arial"/>
                <w:color w:val="000000"/>
              </w:rPr>
            </w:pPr>
            <w:r>
              <w:rPr>
                <w:rFonts w:ascii="Arial" w:eastAsia="Arial" w:hAnsi="Arial" w:cs="Arial"/>
                <w:color w:val="000000"/>
              </w:rPr>
              <w:t xml:space="preserve">Max </w:t>
            </w:r>
            <w:r w:rsidR="00E33A71">
              <w:rPr>
                <w:rFonts w:ascii="Arial" w:eastAsia="Arial" w:hAnsi="Arial" w:cs="Arial"/>
                <w:color w:val="000000"/>
              </w:rPr>
              <w:t xml:space="preserve">(Annual) </w:t>
            </w:r>
          </w:p>
        </w:tc>
        <w:tc>
          <w:tcPr>
            <w:tcW w:w="4855"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2BE631B7" w14:textId="0C6D6F16" w:rsidR="00E33A71" w:rsidRPr="00E33A71" w:rsidRDefault="00E33A71" w:rsidP="00E33A71">
            <w:pPr>
              <w:rPr>
                <w:rFonts w:ascii="Arial" w:eastAsia="Arial" w:hAnsi="Arial" w:cs="Arial"/>
                <w:color w:val="000000"/>
              </w:rPr>
            </w:pPr>
            <w:r w:rsidRPr="00E33A71">
              <w:rPr>
                <w:rFonts w:ascii="Arial" w:eastAsia="Arial" w:hAnsi="Arial" w:cs="Arial"/>
                <w:color w:val="000000"/>
              </w:rPr>
              <w:t>$</w:t>
            </w:r>
            <w:r w:rsidR="004F30CC">
              <w:rPr>
                <w:rFonts w:ascii="Arial" w:eastAsia="Arial" w:hAnsi="Arial" w:cs="Arial"/>
                <w:color w:val="000000"/>
              </w:rPr>
              <w:t>118</w:t>
            </w:r>
            <w:r w:rsidRPr="00E33A71">
              <w:rPr>
                <w:rFonts w:ascii="Arial" w:eastAsia="Arial" w:hAnsi="Arial" w:cs="Arial"/>
                <w:color w:val="000000"/>
              </w:rPr>
              <w:t>,</w:t>
            </w:r>
            <w:r w:rsidR="004F30CC">
              <w:rPr>
                <w:rFonts w:ascii="Arial" w:eastAsia="Arial" w:hAnsi="Arial" w:cs="Arial"/>
                <w:color w:val="000000"/>
              </w:rPr>
              <w:t>913</w:t>
            </w:r>
            <w:r w:rsidRPr="00E33A71">
              <w:rPr>
                <w:rFonts w:ascii="Arial" w:eastAsia="Arial" w:hAnsi="Arial" w:cs="Arial"/>
                <w:color w:val="000000"/>
              </w:rPr>
              <w:t>.60</w:t>
            </w:r>
          </w:p>
        </w:tc>
      </w:tr>
    </w:tbl>
    <w:p w14:paraId="059925DB" w14:textId="77777777" w:rsidR="00CB1285" w:rsidRDefault="00CB1285">
      <w:pPr>
        <w:rPr>
          <w:rFonts w:ascii="Arial" w:eastAsia="Arial" w:hAnsi="Arial" w:cs="Arial"/>
        </w:rPr>
      </w:pPr>
    </w:p>
    <w:p w14:paraId="5F4DE6BF" w14:textId="16E054F7" w:rsidR="00CB1285" w:rsidRDefault="0036028C">
      <w:r>
        <w:rPr>
          <w:rFonts w:ascii="Arial" w:eastAsia="Arial" w:hAnsi="Arial" w:cs="Arial"/>
        </w:rPr>
        <w:t>and</w:t>
      </w:r>
    </w:p>
    <w:p w14:paraId="4A9A2353" w14:textId="77777777" w:rsidR="00CB1285" w:rsidRDefault="00CB1285">
      <w:pPr>
        <w:rPr>
          <w:rFonts w:ascii="Arial" w:eastAsia="Arial" w:hAnsi="Arial" w:cs="Arial"/>
        </w:rPr>
      </w:pPr>
    </w:p>
    <w:p w14:paraId="1649FD3F" w14:textId="6EB78FA8" w:rsidR="00CB1285" w:rsidRDefault="0036028C">
      <w:pPr>
        <w:ind w:firstLine="720"/>
      </w:pPr>
      <w:proofErr w:type="gramStart"/>
      <w:r>
        <w:rPr>
          <w:rFonts w:ascii="Arial" w:eastAsia="Arial" w:hAnsi="Arial" w:cs="Arial"/>
        </w:rPr>
        <w:t>BE IT</w:t>
      </w:r>
      <w:proofErr w:type="gramEnd"/>
      <w:r>
        <w:rPr>
          <w:rFonts w:ascii="Arial" w:eastAsia="Arial" w:hAnsi="Arial" w:cs="Arial"/>
        </w:rPr>
        <w:t xml:space="preserve"> FURTHER RESOLVED, the County Board hereby authorizes and approves the following position actions for </w:t>
      </w:r>
      <w:r w:rsidR="001C500F">
        <w:rPr>
          <w:rFonts w:ascii="Arial" w:eastAsia="Arial" w:hAnsi="Arial" w:cs="Arial"/>
        </w:rPr>
        <w:t>MCDOT</w:t>
      </w:r>
      <w:r w:rsidR="00020698">
        <w:rPr>
          <w:rFonts w:ascii="Arial" w:eastAsia="Arial" w:hAnsi="Arial" w:cs="Arial"/>
        </w:rPr>
        <w:t xml:space="preserve"> </w:t>
      </w:r>
      <w:r w:rsidRPr="002528BE">
        <w:rPr>
          <w:rFonts w:ascii="Arial" w:eastAsia="Arial" w:hAnsi="Arial" w:cs="Arial"/>
        </w:rPr>
        <w:t xml:space="preserve">effective Pay Period </w:t>
      </w:r>
      <w:r w:rsidR="0025683F" w:rsidRPr="002528BE">
        <w:rPr>
          <w:rFonts w:ascii="Arial" w:eastAsia="Arial" w:hAnsi="Arial" w:cs="Arial"/>
          <w:b/>
          <w:bCs/>
        </w:rPr>
        <w:t>14</w:t>
      </w:r>
      <w:r w:rsidRPr="002528BE">
        <w:rPr>
          <w:rFonts w:ascii="Arial" w:eastAsia="Arial" w:hAnsi="Arial" w:cs="Arial"/>
        </w:rPr>
        <w:t xml:space="preserve">, beginning </w:t>
      </w:r>
      <w:proofErr w:type="gramStart"/>
      <w:r w:rsidR="00713049" w:rsidRPr="002528BE">
        <w:rPr>
          <w:rFonts w:ascii="Arial" w:eastAsia="Arial" w:hAnsi="Arial" w:cs="Arial"/>
          <w:b/>
          <w:bCs/>
        </w:rPr>
        <w:t>0</w:t>
      </w:r>
      <w:r w:rsidR="002528BE" w:rsidRPr="002528BE">
        <w:rPr>
          <w:rFonts w:ascii="Arial" w:eastAsia="Arial" w:hAnsi="Arial" w:cs="Arial"/>
          <w:b/>
          <w:bCs/>
        </w:rPr>
        <w:t>6</w:t>
      </w:r>
      <w:r w:rsidR="00713049" w:rsidRPr="002528BE">
        <w:rPr>
          <w:rFonts w:ascii="Arial" w:eastAsia="Arial" w:hAnsi="Arial" w:cs="Arial"/>
          <w:b/>
          <w:bCs/>
        </w:rPr>
        <w:t>/</w:t>
      </w:r>
      <w:r w:rsidR="002528BE" w:rsidRPr="002528BE">
        <w:rPr>
          <w:rFonts w:ascii="Arial" w:eastAsia="Arial" w:hAnsi="Arial" w:cs="Arial"/>
          <w:b/>
          <w:bCs/>
        </w:rPr>
        <w:t>21</w:t>
      </w:r>
      <w:r w:rsidR="00713049" w:rsidRPr="002528BE">
        <w:rPr>
          <w:rFonts w:ascii="Arial" w:eastAsia="Arial" w:hAnsi="Arial" w:cs="Arial"/>
          <w:b/>
          <w:bCs/>
        </w:rPr>
        <w:t>/202</w:t>
      </w:r>
      <w:r w:rsidR="002528BE" w:rsidRPr="002528BE">
        <w:rPr>
          <w:rFonts w:ascii="Arial" w:eastAsia="Arial" w:hAnsi="Arial" w:cs="Arial"/>
          <w:b/>
          <w:bCs/>
        </w:rPr>
        <w:t>6</w:t>
      </w:r>
      <w:r w:rsidR="008B4002" w:rsidRPr="002528BE">
        <w:rPr>
          <w:rFonts w:ascii="Arial" w:eastAsia="Arial" w:hAnsi="Arial" w:cs="Arial"/>
          <w:b/>
          <w:bCs/>
        </w:rPr>
        <w:t>;</w:t>
      </w:r>
      <w:proofErr w:type="gramEnd"/>
    </w:p>
    <w:p w14:paraId="228F1ED6" w14:textId="77777777" w:rsidR="00713049" w:rsidRPr="00713049" w:rsidRDefault="00713049" w:rsidP="00713049">
      <w:pPr>
        <w:widowControl w:val="0"/>
        <w:rPr>
          <w:rFonts w:ascii="Arial" w:eastAsiaTheme="minorHAnsi" w:hAnsi="Arial" w:cs="Arial"/>
          <w:b/>
          <w:bCs/>
          <w:u w:val="single"/>
        </w:rPr>
      </w:pPr>
    </w:p>
    <w:tbl>
      <w:tblPr>
        <w:tblStyle w:val="TableGrid"/>
        <w:tblW w:w="0" w:type="auto"/>
        <w:tblLook w:val="04A0" w:firstRow="1" w:lastRow="0" w:firstColumn="1" w:lastColumn="0" w:noHBand="0" w:noVBand="1"/>
      </w:tblPr>
      <w:tblGrid>
        <w:gridCol w:w="1004"/>
        <w:gridCol w:w="3605"/>
        <w:gridCol w:w="1537"/>
        <w:gridCol w:w="2849"/>
      </w:tblGrid>
      <w:tr w:rsidR="00713049" w:rsidRPr="00713049" w14:paraId="6D68F1E9" w14:textId="77777777" w:rsidTr="009C5F55">
        <w:tc>
          <w:tcPr>
            <w:tcW w:w="1004" w:type="dxa"/>
          </w:tcPr>
          <w:p w14:paraId="679EC2AB"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Action</w:t>
            </w:r>
          </w:p>
        </w:tc>
        <w:tc>
          <w:tcPr>
            <w:tcW w:w="3605" w:type="dxa"/>
          </w:tcPr>
          <w:p w14:paraId="509F0C89"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Title</w:t>
            </w:r>
          </w:p>
        </w:tc>
        <w:tc>
          <w:tcPr>
            <w:tcW w:w="1537" w:type="dxa"/>
          </w:tcPr>
          <w:p w14:paraId="00B0CBA0"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Pay Range</w:t>
            </w:r>
          </w:p>
        </w:tc>
        <w:tc>
          <w:tcPr>
            <w:tcW w:w="2849" w:type="dxa"/>
          </w:tcPr>
          <w:p w14:paraId="1980632A" w14:textId="77777777" w:rsidR="00713049" w:rsidRPr="00713049" w:rsidRDefault="00713049" w:rsidP="00713049">
            <w:pPr>
              <w:rPr>
                <w:rFonts w:ascii="Arial" w:eastAsiaTheme="minorHAnsi" w:hAnsi="Arial" w:cs="Arial"/>
                <w:u w:val="single"/>
              </w:rPr>
            </w:pPr>
            <w:r w:rsidRPr="00713049">
              <w:rPr>
                <w:rFonts w:ascii="Arial" w:eastAsiaTheme="minorHAnsi" w:hAnsi="Arial" w:cs="Arial"/>
                <w:u w:val="single"/>
              </w:rPr>
              <w:t>Annual Salary Range</w:t>
            </w:r>
          </w:p>
        </w:tc>
      </w:tr>
      <w:tr w:rsidR="00713049" w:rsidRPr="00713049" w14:paraId="10E0A579" w14:textId="77777777" w:rsidTr="009C5F55">
        <w:tc>
          <w:tcPr>
            <w:tcW w:w="1004" w:type="dxa"/>
          </w:tcPr>
          <w:p w14:paraId="0ED43133" w14:textId="77777777" w:rsidR="00713049" w:rsidRPr="00713049" w:rsidRDefault="00713049" w:rsidP="00713049">
            <w:pPr>
              <w:rPr>
                <w:rFonts w:ascii="Arial" w:eastAsiaTheme="minorHAnsi" w:hAnsi="Arial" w:cs="Arial"/>
              </w:rPr>
            </w:pPr>
            <w:r w:rsidRPr="00713049">
              <w:rPr>
                <w:rFonts w:ascii="Arial" w:eastAsiaTheme="minorHAnsi" w:hAnsi="Arial" w:cs="Arial"/>
              </w:rPr>
              <w:t>Create</w:t>
            </w:r>
          </w:p>
        </w:tc>
        <w:tc>
          <w:tcPr>
            <w:tcW w:w="3605" w:type="dxa"/>
          </w:tcPr>
          <w:p w14:paraId="7D703A0E" w14:textId="0F29E901" w:rsidR="00713049" w:rsidRPr="00713049" w:rsidRDefault="009C5F55" w:rsidP="00713049">
            <w:pPr>
              <w:rPr>
                <w:rFonts w:ascii="Arial" w:eastAsiaTheme="minorHAnsi" w:hAnsi="Arial" w:cs="Arial"/>
              </w:rPr>
            </w:pPr>
            <w:r>
              <w:rPr>
                <w:rFonts w:ascii="Arial" w:eastAsiaTheme="minorHAnsi" w:hAnsi="Arial" w:cs="Arial"/>
              </w:rPr>
              <w:t>Administrator</w:t>
            </w:r>
            <w:r w:rsidR="00713049" w:rsidRPr="00713049">
              <w:rPr>
                <w:rFonts w:ascii="Arial" w:eastAsiaTheme="minorHAnsi" w:hAnsi="Arial" w:cs="Arial"/>
              </w:rPr>
              <w:t xml:space="preserve"> </w:t>
            </w:r>
            <w:r w:rsidR="001C500F">
              <w:rPr>
                <w:rFonts w:ascii="Arial" w:eastAsiaTheme="minorHAnsi" w:hAnsi="Arial" w:cs="Arial"/>
              </w:rPr>
              <w:t>Contract</w:t>
            </w:r>
          </w:p>
        </w:tc>
        <w:tc>
          <w:tcPr>
            <w:tcW w:w="1537" w:type="dxa"/>
          </w:tcPr>
          <w:p w14:paraId="557024B2" w14:textId="4B14B0FA" w:rsidR="00713049" w:rsidRPr="00713049" w:rsidRDefault="00FC6D0A" w:rsidP="00713049">
            <w:pPr>
              <w:rPr>
                <w:rFonts w:ascii="Arial" w:eastAsiaTheme="minorHAnsi" w:hAnsi="Arial" w:cs="Arial"/>
              </w:rPr>
            </w:pPr>
            <w:r>
              <w:rPr>
                <w:rFonts w:ascii="Arial" w:eastAsiaTheme="minorHAnsi" w:hAnsi="Arial" w:cs="Arial"/>
              </w:rPr>
              <w:t>NR28E</w:t>
            </w:r>
          </w:p>
        </w:tc>
        <w:tc>
          <w:tcPr>
            <w:tcW w:w="2849" w:type="dxa"/>
          </w:tcPr>
          <w:p w14:paraId="4A3C9303" w14:textId="3EE1F13C" w:rsidR="00713049" w:rsidRPr="00713049" w:rsidRDefault="00713049" w:rsidP="00713049">
            <w:pPr>
              <w:rPr>
                <w:rFonts w:ascii="Arial" w:eastAsiaTheme="minorHAnsi" w:hAnsi="Arial" w:cs="Arial"/>
              </w:rPr>
            </w:pPr>
            <w:r w:rsidRPr="00713049">
              <w:rPr>
                <w:rFonts w:ascii="Arial" w:eastAsiaTheme="minorHAnsi" w:hAnsi="Arial" w:cs="Arial"/>
              </w:rPr>
              <w:t>$</w:t>
            </w:r>
            <w:r w:rsidR="00FC6D0A">
              <w:rPr>
                <w:rFonts w:ascii="Arial" w:eastAsiaTheme="minorHAnsi" w:hAnsi="Arial" w:cs="Arial"/>
              </w:rPr>
              <w:t>79</w:t>
            </w:r>
            <w:r w:rsidRPr="00713049">
              <w:rPr>
                <w:rFonts w:ascii="Arial" w:eastAsiaTheme="minorHAnsi" w:hAnsi="Arial" w:cs="Arial"/>
              </w:rPr>
              <w:t>,</w:t>
            </w:r>
            <w:r w:rsidR="009C5F55">
              <w:rPr>
                <w:rFonts w:ascii="Arial" w:eastAsiaTheme="minorHAnsi" w:hAnsi="Arial" w:cs="Arial"/>
              </w:rPr>
              <w:t>268.80</w:t>
            </w:r>
            <w:r w:rsidRPr="00713049">
              <w:rPr>
                <w:rFonts w:ascii="Arial" w:eastAsiaTheme="minorHAnsi" w:hAnsi="Arial" w:cs="Arial"/>
              </w:rPr>
              <w:t>-$</w:t>
            </w:r>
            <w:r w:rsidR="009C5F55">
              <w:rPr>
                <w:rFonts w:ascii="Arial" w:eastAsiaTheme="minorHAnsi" w:hAnsi="Arial" w:cs="Arial"/>
              </w:rPr>
              <w:t>118</w:t>
            </w:r>
            <w:r w:rsidRPr="00713049">
              <w:rPr>
                <w:rFonts w:ascii="Arial" w:eastAsiaTheme="minorHAnsi" w:hAnsi="Arial" w:cs="Arial"/>
              </w:rPr>
              <w:t>,</w:t>
            </w:r>
            <w:r w:rsidR="009C5F55">
              <w:rPr>
                <w:rFonts w:ascii="Arial" w:eastAsiaTheme="minorHAnsi" w:hAnsi="Arial" w:cs="Arial"/>
              </w:rPr>
              <w:t>913.60</w:t>
            </w:r>
          </w:p>
        </w:tc>
      </w:tr>
    </w:tbl>
    <w:p w14:paraId="547BB79A" w14:textId="77777777" w:rsidR="003554CC" w:rsidRDefault="003554CC" w:rsidP="003554CC">
      <w:pPr>
        <w:rPr>
          <w:rFonts w:ascii="Arial" w:eastAsia="Arial" w:hAnsi="Arial" w:cs="Arial"/>
        </w:rPr>
      </w:pPr>
    </w:p>
    <w:p w14:paraId="6E615083" w14:textId="5ADD4F67" w:rsidR="00EF3A15" w:rsidRDefault="000F6240" w:rsidP="003554CC">
      <w:pPr>
        <w:rPr>
          <w:rFonts w:ascii="Arial" w:eastAsia="Arial" w:hAnsi="Arial" w:cs="Arial"/>
        </w:rPr>
      </w:pPr>
      <w:r>
        <w:rPr>
          <w:rFonts w:ascii="Arial" w:eastAsia="Arial" w:hAnsi="Arial" w:cs="Arial"/>
        </w:rPr>
        <w:t>a</w:t>
      </w:r>
      <w:r w:rsidR="00EF3A15">
        <w:rPr>
          <w:rFonts w:ascii="Arial" w:eastAsia="Arial" w:hAnsi="Arial" w:cs="Arial"/>
        </w:rPr>
        <w:t>nd</w:t>
      </w:r>
    </w:p>
    <w:p w14:paraId="4D4D3312" w14:textId="77777777" w:rsidR="000F6240" w:rsidRPr="003554CC" w:rsidRDefault="000F6240" w:rsidP="003554CC">
      <w:pPr>
        <w:rPr>
          <w:rFonts w:ascii="Arial" w:eastAsia="Arial" w:hAnsi="Arial" w:cs="Arial"/>
        </w:rPr>
      </w:pPr>
    </w:p>
    <w:p w14:paraId="398A0491" w14:textId="293F7201" w:rsidR="00CB1285" w:rsidRDefault="003554CC" w:rsidP="003111DB">
      <w:pPr>
        <w:ind w:firstLine="720"/>
        <w:rPr>
          <w:rFonts w:ascii="Arial" w:eastAsia="Arial" w:hAnsi="Arial" w:cs="Arial"/>
        </w:rPr>
      </w:pPr>
      <w:r w:rsidRPr="003554CC">
        <w:rPr>
          <w:rFonts w:ascii="Arial" w:eastAsia="Arial" w:hAnsi="Arial" w:cs="Arial"/>
        </w:rPr>
        <w:t xml:space="preserve">BE IT </w:t>
      </w:r>
      <w:proofErr w:type="gramStart"/>
      <w:r w:rsidRPr="003554CC">
        <w:rPr>
          <w:rFonts w:ascii="Arial" w:eastAsia="Arial" w:hAnsi="Arial" w:cs="Arial"/>
        </w:rPr>
        <w:t>FURTHER RESOLVED,</w:t>
      </w:r>
      <w:proofErr w:type="gramEnd"/>
      <w:r w:rsidRPr="003554CC">
        <w:rPr>
          <w:rFonts w:ascii="Arial" w:eastAsia="Arial" w:hAnsi="Arial" w:cs="Arial"/>
        </w:rPr>
        <w:t xml:space="preserve"> that the Milwaukee County Board of Supervisors authorizes and directs the Department of Administrative Services and the Office of the Comptroller to process an administrative appropriation transfer to effectuate the requested changes contained herein.</w:t>
      </w:r>
    </w:p>
    <w:sectPr w:rsidR="00CB1285" w:rsidSect="0022514A">
      <w:footerReference w:type="default" r:id="rId10"/>
      <w:pgSz w:w="12240" w:h="15840"/>
      <w:pgMar w:top="1440" w:right="720" w:bottom="1440" w:left="2160" w:header="708" w:footer="708" w:gutter="0"/>
      <w:lnNumType w:countBy="1" w:restart="continuou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6F410" w14:textId="77777777" w:rsidR="00B943D0" w:rsidRDefault="00B943D0">
      <w:r>
        <w:separator/>
      </w:r>
    </w:p>
  </w:endnote>
  <w:endnote w:type="continuationSeparator" w:id="0">
    <w:p w14:paraId="722BDA25" w14:textId="77777777" w:rsidR="00B943D0" w:rsidRDefault="00B9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344867"/>
      <w:placeholder>
        <w:docPart w:val="DefaultPlaceholder_22675703"/>
      </w:placeholder>
    </w:sdtPr>
    <w:sdtEndPr/>
    <w:sdtContent>
      <w:p w14:paraId="7425D4F2" w14:textId="77777777" w:rsidR="00CB1285" w:rsidRDefault="0036028C">
        <w:pPr>
          <w:jc w:val="center"/>
        </w:pPr>
        <w:r>
          <w:fldChar w:fldCharType="begin"/>
        </w:r>
        <w:r>
          <w:instrText xml:space="preserve"> PAGE   \* MERGEFORMAT </w:instrText>
        </w:r>
        <w:r>
          <w:fldChar w:fldCharType="separate"/>
        </w:r>
        <w:r w:rsidR="00362715">
          <w:rPr>
            <w:noProof/>
          </w:rPr>
          <w:t>2</w:t>
        </w:r>
        <w:r>
          <w:fldChar w:fldCharType="end"/>
        </w:r>
      </w:p>
    </w:sdtContent>
  </w:sdt>
  <w:p w14:paraId="6A673F7F" w14:textId="77777777" w:rsidR="00CB1285" w:rsidRDefault="00CB12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121A6" w14:textId="77777777" w:rsidR="00B943D0" w:rsidRDefault="00B943D0">
      <w:r>
        <w:separator/>
      </w:r>
    </w:p>
  </w:footnote>
  <w:footnote w:type="continuationSeparator" w:id="0">
    <w:p w14:paraId="1AA1C467" w14:textId="77777777" w:rsidR="00B943D0" w:rsidRDefault="00B943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285"/>
    <w:rsid w:val="00020698"/>
    <w:rsid w:val="000733AD"/>
    <w:rsid w:val="00075B7D"/>
    <w:rsid w:val="000C2D76"/>
    <w:rsid w:val="000C4963"/>
    <w:rsid w:val="000F6240"/>
    <w:rsid w:val="00156470"/>
    <w:rsid w:val="001C500F"/>
    <w:rsid w:val="00210261"/>
    <w:rsid w:val="0022514A"/>
    <w:rsid w:val="00236E2E"/>
    <w:rsid w:val="002528BE"/>
    <w:rsid w:val="0025683F"/>
    <w:rsid w:val="00266545"/>
    <w:rsid w:val="002748B2"/>
    <w:rsid w:val="002A026B"/>
    <w:rsid w:val="002D1304"/>
    <w:rsid w:val="002D5FB1"/>
    <w:rsid w:val="00301050"/>
    <w:rsid w:val="003111DB"/>
    <w:rsid w:val="00321A10"/>
    <w:rsid w:val="00326946"/>
    <w:rsid w:val="0035544B"/>
    <w:rsid w:val="003554CC"/>
    <w:rsid w:val="0036028C"/>
    <w:rsid w:val="00362715"/>
    <w:rsid w:val="004724C8"/>
    <w:rsid w:val="00482C7B"/>
    <w:rsid w:val="004C754C"/>
    <w:rsid w:val="004D1709"/>
    <w:rsid w:val="004E4103"/>
    <w:rsid w:val="004F30CC"/>
    <w:rsid w:val="00521268"/>
    <w:rsid w:val="005331ED"/>
    <w:rsid w:val="00535BFB"/>
    <w:rsid w:val="00561D21"/>
    <w:rsid w:val="005C3323"/>
    <w:rsid w:val="005D0BD9"/>
    <w:rsid w:val="00626EA2"/>
    <w:rsid w:val="00672B76"/>
    <w:rsid w:val="006A0BFA"/>
    <w:rsid w:val="006D3926"/>
    <w:rsid w:val="006F360C"/>
    <w:rsid w:val="006F3BF0"/>
    <w:rsid w:val="00700ADD"/>
    <w:rsid w:val="00713049"/>
    <w:rsid w:val="00783281"/>
    <w:rsid w:val="00787795"/>
    <w:rsid w:val="007B6771"/>
    <w:rsid w:val="007E24A0"/>
    <w:rsid w:val="007E6586"/>
    <w:rsid w:val="008042AF"/>
    <w:rsid w:val="00856B8D"/>
    <w:rsid w:val="008A4954"/>
    <w:rsid w:val="008B4002"/>
    <w:rsid w:val="008F73EA"/>
    <w:rsid w:val="00987424"/>
    <w:rsid w:val="00994E78"/>
    <w:rsid w:val="009C5F55"/>
    <w:rsid w:val="009D7CD3"/>
    <w:rsid w:val="00A37052"/>
    <w:rsid w:val="00A71FA5"/>
    <w:rsid w:val="00A76EEE"/>
    <w:rsid w:val="00AC16AE"/>
    <w:rsid w:val="00AC37D8"/>
    <w:rsid w:val="00B67556"/>
    <w:rsid w:val="00B943D0"/>
    <w:rsid w:val="00BC661B"/>
    <w:rsid w:val="00BE0566"/>
    <w:rsid w:val="00BE244F"/>
    <w:rsid w:val="00BE2B3F"/>
    <w:rsid w:val="00C16290"/>
    <w:rsid w:val="00C326C8"/>
    <w:rsid w:val="00C47729"/>
    <w:rsid w:val="00C737B9"/>
    <w:rsid w:val="00CB1285"/>
    <w:rsid w:val="00CD0871"/>
    <w:rsid w:val="00CF12A3"/>
    <w:rsid w:val="00D51152"/>
    <w:rsid w:val="00D77DA5"/>
    <w:rsid w:val="00D90185"/>
    <w:rsid w:val="00DA1431"/>
    <w:rsid w:val="00DB5E6C"/>
    <w:rsid w:val="00E02F35"/>
    <w:rsid w:val="00E33A71"/>
    <w:rsid w:val="00E346C5"/>
    <w:rsid w:val="00EA2710"/>
    <w:rsid w:val="00ED1ACD"/>
    <w:rsid w:val="00EF3A15"/>
    <w:rsid w:val="00F0297F"/>
    <w:rsid w:val="00F50D29"/>
    <w:rsid w:val="00FC6D0A"/>
    <w:rsid w:val="00FE6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81D4"/>
  <w15:docId w15:val="{1F756E9A-BE53-4A2C-B288-C4807EC4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09"/>
    <w:rPr>
      <w:rFonts w:ascii="CG Omega" w:eastAsia="CG Omega" w:hAnsi="CG Omega" w:cs="CG Omega"/>
      <w:sz w:val="24"/>
      <w:szCs w:val="24"/>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character" w:styleId="LineNumber">
    <w:name w:val="line number"/>
    <w:basedOn w:val="DefaultParagraphFont"/>
    <w:uiPriority w:val="99"/>
    <w:semiHidden/>
    <w:unhideWhenUsed/>
    <w:rsid w:val="0022514A"/>
  </w:style>
  <w:style w:type="table" w:styleId="TableGrid">
    <w:name w:val="Table Grid"/>
    <w:basedOn w:val="TableNormal"/>
    <w:uiPriority w:val="39"/>
    <w:rsid w:val="00713049"/>
    <w:pPr>
      <w:widowControl w:val="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F0297F"/>
    <w:pPr>
      <w:tabs>
        <w:tab w:val="center" w:pos="4680"/>
        <w:tab w:val="right" w:pos="9360"/>
      </w:tabs>
    </w:pPr>
  </w:style>
  <w:style w:type="character" w:customStyle="1" w:styleId="HeaderChar">
    <w:name w:val="Header Char"/>
    <w:basedOn w:val="DefaultParagraphFont"/>
    <w:link w:val="Header"/>
    <w:uiPriority w:val="99"/>
    <w:semiHidden/>
    <w:rsid w:val="00F0297F"/>
    <w:rPr>
      <w:rFonts w:ascii="CG Omega" w:eastAsia="CG Omega" w:hAnsi="CG Omega" w:cs="CG Omega"/>
      <w:sz w:val="24"/>
      <w:szCs w:val="24"/>
    </w:rPr>
  </w:style>
  <w:style w:type="paragraph" w:styleId="Footer">
    <w:name w:val="footer"/>
    <w:basedOn w:val="Normal"/>
    <w:link w:val="FooterChar"/>
    <w:uiPriority w:val="99"/>
    <w:semiHidden/>
    <w:unhideWhenUsed/>
    <w:rsid w:val="00F0297F"/>
    <w:pPr>
      <w:tabs>
        <w:tab w:val="center" w:pos="4680"/>
        <w:tab w:val="right" w:pos="9360"/>
      </w:tabs>
    </w:pPr>
  </w:style>
  <w:style w:type="character" w:customStyle="1" w:styleId="FooterChar">
    <w:name w:val="Footer Char"/>
    <w:basedOn w:val="DefaultParagraphFont"/>
    <w:link w:val="Footer"/>
    <w:uiPriority w:val="99"/>
    <w:semiHidden/>
    <w:rsid w:val="00F0297F"/>
    <w:rPr>
      <w:rFonts w:ascii="CG Omega" w:eastAsia="CG Omega" w:hAnsi="CG Omega" w:cs="CG Omega"/>
      <w:sz w:val="24"/>
      <w:szCs w:val="24"/>
    </w:rPr>
  </w:style>
  <w:style w:type="paragraph" w:styleId="Revision">
    <w:name w:val="Revision"/>
    <w:hidden/>
    <w:uiPriority w:val="99"/>
    <w:semiHidden/>
    <w:rsid w:val="00F50D29"/>
    <w:rPr>
      <w:rFonts w:ascii="CG Omega" w:eastAsia="CG Omega" w:hAnsi="CG Omega" w:cs="CG Omeg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0312D3AC-F21D-40C3-950E-136CA5CB4E01}"/>
      </w:docPartPr>
      <w:docPartBody>
        <w:p w:rsidR="00DC4DF1" w:rsidRDefault="00DC4DF1">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DC4DF1"/>
    <w:rsid w:val="00210261"/>
    <w:rsid w:val="002A1DD6"/>
    <w:rsid w:val="00420401"/>
    <w:rsid w:val="004E4103"/>
    <w:rsid w:val="00535BFB"/>
    <w:rsid w:val="006A0BFA"/>
    <w:rsid w:val="006F3BF0"/>
    <w:rsid w:val="00987424"/>
    <w:rsid w:val="00A71FA5"/>
    <w:rsid w:val="00AA1D63"/>
    <w:rsid w:val="00BE2B3F"/>
    <w:rsid w:val="00BE39C6"/>
    <w:rsid w:val="00CA1A0F"/>
    <w:rsid w:val="00D73271"/>
    <w:rsid w:val="00DC4DF1"/>
    <w:rsid w:val="00ED1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46CA9BB4785164980F5A36C39E3260D" ma:contentTypeVersion="14" ma:contentTypeDescription="Create a new document." ma:contentTypeScope="" ma:versionID="7571d7412c8651d3314be4f1cb049d76">
  <xsd:schema xmlns:xsd="http://www.w3.org/2001/XMLSchema" xmlns:xs="http://www.w3.org/2001/XMLSchema" xmlns:p="http://schemas.microsoft.com/office/2006/metadata/properties" xmlns:ns2="00428610-8eaa-4742-90d6-acd5a14bfa4c" xmlns:ns3="0d403b82-bca6-4111-ae37-85ddd4e9830d" targetNamespace="http://schemas.microsoft.com/office/2006/metadata/properties" ma:root="true" ma:fieldsID="7f6f614e275a4919f73ab0600baf4e9a" ns2:_="" ns3:_="">
    <xsd:import namespace="00428610-8eaa-4742-90d6-acd5a14bfa4c"/>
    <xsd:import namespace="0d403b82-bca6-4111-ae37-85ddd4e9830d"/>
    <xsd:element name="properties">
      <xsd:complexType>
        <xsd:sequence>
          <xsd:element name="documentManagement">
            <xsd:complexType>
              <xsd:all>
                <xsd:element ref="ns2:SharedWithUsers" minOccurs="0"/>
                <xsd:element ref="ns2:SharedWithDetails" minOccurs="0"/>
                <xsd:element ref="ns2:Board_x0020_Month"/>
                <xsd:element ref="ns2:Legistar_x0020_File" minOccurs="0"/>
                <xsd:element ref="ns2:Division"/>
                <xsd:element ref="ns2:Board_x0020_Year"/>
                <xsd:element ref="ns2:Review_x0020_Status" minOccurs="0"/>
                <xsd:element ref="ns3:MediaServiceMetadata" minOccurs="0"/>
                <xsd:element ref="ns3:MediaServiceFastMetadata" minOccurs="0"/>
                <xsd:element ref="ns3:MediaServiceAutoKeyPoints" minOccurs="0"/>
                <xsd:element ref="ns3:MediaServiceKeyPoints" minOccurs="0"/>
                <xsd:element ref="ns3:Action_x0020_Item_x0020_Aproval" minOccurs="0"/>
                <xsd:element ref="ns3:Division_x0020_Approve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28610-8eaa-4742-90d6-acd5a14bfa4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Board_x0020_Month" ma:index="10" ma:displayName="Board Month" ma:description="Month in which the County Board will review an item." ma:format="Dropdown" ma:internalName="Board_x0020_Month">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Legistar_x0020_File" ma:index="11" nillable="true" ma:displayName="Legistar File" ma:internalName="Legistar_x0020_File">
      <xsd:simpleType>
        <xsd:restriction base="dms:Text">
          <xsd:maxLength value="255"/>
        </xsd:restriction>
      </xsd:simpleType>
    </xsd:element>
    <xsd:element name="Division" ma:index="12" ma:displayName="Division" ma:format="Dropdown" ma:internalName="Division">
      <xsd:simpleType>
        <xsd:restriction base="dms:Choice">
          <xsd:enumeration value="Airport"/>
          <xsd:enumeration value="Director's Office"/>
          <xsd:enumeration value="Fleet Management"/>
          <xsd:enumeration value="Highway"/>
          <xsd:enumeration value="MCTS"/>
          <xsd:enumeration value="Transportation Svcs"/>
        </xsd:restriction>
      </xsd:simpleType>
    </xsd:element>
    <xsd:element name="Board_x0020_Year" ma:index="13" ma:displayName="Board Year" ma:description="Year in which the County Board will review an item" ma:format="Dropdown" ma:internalName="Board_x0020_Year">
      <xsd:simpleType>
        <xsd:restriction base="dms:Choice">
          <xsd:enumeration value="2016"/>
          <xsd:enumeration value="2017"/>
          <xsd:enumeration value="2018"/>
          <xsd:enumeration value="2019"/>
          <xsd:enumeration value="2020"/>
          <xsd:enumeration value="2021"/>
          <xsd:enumeration value="2022"/>
          <xsd:enumeration value="2023"/>
          <xsd:enumeration value="2024"/>
          <xsd:enumeration value="2025"/>
          <xsd:enumeration value="2026"/>
          <xsd:enumeration value="2027"/>
          <xsd:enumeration value="2028"/>
          <xsd:enumeration value="2029"/>
          <xsd:enumeration value="2030"/>
        </xsd:restriction>
      </xsd:simpleType>
    </xsd:element>
    <xsd:element name="Review_x0020_Status" ma:index="14" nillable="true" ma:displayName="Review Status" ma:format="Dropdown" ma:internalName="Review_x0020_Status">
      <xsd:simpleType>
        <xsd:restriction base="dms:Choice">
          <xsd:enumeration value="Submitted"/>
          <xsd:enumeration value="Reviewed"/>
          <xsd:enumeration value="Approved"/>
        </xsd:restriction>
      </xsd:simpleType>
    </xsd:element>
  </xsd:schema>
  <xsd:schema xmlns:xsd="http://www.w3.org/2001/XMLSchema" xmlns:xs="http://www.w3.org/2001/XMLSchema" xmlns:dms="http://schemas.microsoft.com/office/2006/documentManagement/types" xmlns:pc="http://schemas.microsoft.com/office/infopath/2007/PartnerControls" targetNamespace="0d403b82-bca6-4111-ae37-85ddd4e9830d"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Action_x0020_Item_x0020_Aproval" ma:index="20" nillable="true" ma:displayName="Action Item Approval" ma:internalName="Action_x0020_Item_x0020_Aproval">
      <xsd:simpleType>
        <xsd:restriction base="dms:Text">
          <xsd:maxLength value="255"/>
        </xsd:restriction>
      </xsd:simpleType>
    </xsd:element>
    <xsd:element name="Division_x0020_Approver" ma:index="21" nillable="true" ma:displayName="Division Approver" ma:list="UserInfo" ma:SharePointGroup="0" ma:internalName="Division_x0020_Approv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ivision_x0020_Approver xmlns="0d403b82-bca6-4111-ae37-85ddd4e9830d">
      <UserInfo>
        <DisplayName/>
        <AccountId xsi:nil="true"/>
        <AccountType/>
      </UserInfo>
    </Division_x0020_Approver>
    <Legistar_x0020_File xmlns="00428610-8eaa-4742-90d6-acd5a14bfa4c" xsi:nil="true"/>
    <Review_x0020_Status xmlns="00428610-8eaa-4742-90d6-acd5a14bfa4c" xsi:nil="true"/>
    <Division xmlns="00428610-8eaa-4742-90d6-acd5a14bfa4c">Director's Office</Division>
    <Board_x0020_Year xmlns="00428610-8eaa-4742-90d6-acd5a14bfa4c">2026</Board_x0020_Year>
    <Board_x0020_Month xmlns="00428610-8eaa-4742-90d6-acd5a14bfa4c">May</Board_x0020_Month>
    <Action_x0020_Item_x0020_Aproval xmlns="0d403b82-bca6-4111-ae37-85ddd4e9830d" xsi:nil="true"/>
  </documentManagement>
</p:properties>
</file>

<file path=customXml/itemProps1.xml><?xml version="1.0" encoding="utf-8"?>
<ds:datastoreItem xmlns:ds="http://schemas.openxmlformats.org/officeDocument/2006/customXml" ds:itemID="{2BC21E44-D820-49DF-B8A3-DC7ACF949138}">
  <ds:schemaRefs>
    <ds:schemaRef ds:uri="http://schemas.microsoft.com/sharepoint/v3/contenttype/forms"/>
  </ds:schemaRefs>
</ds:datastoreItem>
</file>

<file path=customXml/itemProps2.xml><?xml version="1.0" encoding="utf-8"?>
<ds:datastoreItem xmlns:ds="http://schemas.openxmlformats.org/officeDocument/2006/customXml" ds:itemID="{D1D36D8E-2D77-49F5-872B-E6D5D418DCCC}">
  <ds:schemaRefs>
    <ds:schemaRef ds:uri="http://schemas.openxmlformats.org/officeDocument/2006/bibliography"/>
  </ds:schemaRefs>
</ds:datastoreItem>
</file>

<file path=customXml/itemProps3.xml><?xml version="1.0" encoding="utf-8"?>
<ds:datastoreItem xmlns:ds="http://schemas.openxmlformats.org/officeDocument/2006/customXml" ds:itemID="{47887122-25DC-4D5D-82D8-BABA65973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28610-8eaa-4742-90d6-acd5a14bfa4c"/>
    <ds:schemaRef ds:uri="0d403b82-bca6-4111-ae37-85ddd4e983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772F6-1A6C-4A2F-B7CB-F27A52E56694}">
  <ds:schemaRefs>
    <ds:schemaRef ds:uri="http://purl.org/dc/dcmitype/"/>
    <ds:schemaRef ds:uri="http://purl.org/dc/elements/1.1/"/>
    <ds:schemaRef ds:uri="http://schemas.microsoft.com/office/2006/documentManagement/types"/>
    <ds:schemaRef ds:uri="0d403b82-bca6-4111-ae37-85ddd4e9830d"/>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00428610-8eaa-4742-90d6-acd5a14bfa4c"/>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Arvis</dc:creator>
  <cp:lastModifiedBy>Mark Tillman</cp:lastModifiedBy>
  <cp:revision>8</cp:revision>
  <dcterms:created xsi:type="dcterms:W3CDTF">2026-04-01T15:32:00Z</dcterms:created>
  <dcterms:modified xsi:type="dcterms:W3CDTF">2026-04-21T18:41:00Z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0x010100F46CA9BB4785164980F5A36C39E3260D</vt:lpwstr>
  </property>
  <property fmtid="{D5CDD505-2E9C-101B-9397-08002B2CF9AE}" pid="3" name="MediaServiceImageTags">
    <vt:lpwstr/>
  </property>
</Properties>
</file>