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9DAE3" w14:textId="32719187" w:rsidR="00A06417" w:rsidRPr="00492887" w:rsidRDefault="00A06417" w:rsidP="00300270">
      <w:pPr>
        <w:pStyle w:val="Title"/>
        <w:rPr>
          <w:rFonts w:cs="Arial"/>
          <w:sz w:val="24"/>
        </w:rPr>
      </w:pPr>
      <w:r w:rsidRPr="00492887">
        <w:rPr>
          <w:rFonts w:cs="Arial"/>
          <w:sz w:val="24"/>
        </w:rPr>
        <w:t>COUNTY OF MILWAUKEE</w:t>
      </w:r>
    </w:p>
    <w:p w14:paraId="5E9F10C0" w14:textId="77777777" w:rsidR="00A06417" w:rsidRPr="00492887" w:rsidRDefault="00A06417">
      <w:pPr>
        <w:jc w:val="center"/>
        <w:rPr>
          <w:rFonts w:ascii="Arial" w:hAnsi="Arial" w:cs="Arial"/>
          <w:b/>
          <w:sz w:val="18"/>
          <w:szCs w:val="18"/>
        </w:rPr>
      </w:pPr>
      <w:r w:rsidRPr="00492887">
        <w:rPr>
          <w:rFonts w:ascii="Arial" w:hAnsi="Arial" w:cs="Arial"/>
          <w:b/>
          <w:sz w:val="18"/>
          <w:szCs w:val="18"/>
        </w:rPr>
        <w:t>INTER-OFFICE COMMUNICATION</w:t>
      </w:r>
    </w:p>
    <w:p w14:paraId="50309698" w14:textId="77777777" w:rsidR="00300270" w:rsidRPr="00492887" w:rsidRDefault="00300270">
      <w:pPr>
        <w:jc w:val="center"/>
        <w:rPr>
          <w:rFonts w:ascii="Arial" w:hAnsi="Arial" w:cs="Arial"/>
          <w:b/>
          <w:sz w:val="18"/>
          <w:szCs w:val="18"/>
        </w:rPr>
      </w:pPr>
    </w:p>
    <w:p w14:paraId="00938B13" w14:textId="77777777" w:rsidR="00300270" w:rsidRPr="00492887" w:rsidRDefault="00300270" w:rsidP="00492887">
      <w:pPr>
        <w:rPr>
          <w:rFonts w:ascii="Arial" w:hAnsi="Arial" w:cs="Arial"/>
          <w:b/>
          <w:sz w:val="18"/>
          <w:szCs w:val="18"/>
        </w:rPr>
      </w:pPr>
    </w:p>
    <w:p w14:paraId="1752913C" w14:textId="77777777" w:rsidR="00A06417" w:rsidRPr="00492887" w:rsidRDefault="00A06417">
      <w:pPr>
        <w:rPr>
          <w:rFonts w:ascii="Arial" w:hAnsi="Arial" w:cs="Arial"/>
        </w:rPr>
      </w:pPr>
    </w:p>
    <w:p w14:paraId="559A6B76" w14:textId="1FA25FDE" w:rsidR="00A06417" w:rsidRPr="00492887" w:rsidRDefault="00A06417">
      <w:pPr>
        <w:ind w:left="720" w:right="-1008" w:hanging="720"/>
        <w:rPr>
          <w:rFonts w:ascii="Arial" w:hAnsi="Arial" w:cs="Arial"/>
        </w:rPr>
      </w:pPr>
      <w:r w:rsidRPr="00492887">
        <w:rPr>
          <w:rFonts w:ascii="Arial" w:hAnsi="Arial" w:cs="Arial"/>
          <w:b/>
        </w:rPr>
        <w:t>DATE</w:t>
      </w:r>
      <w:proofErr w:type="gramStart"/>
      <w:r w:rsidRPr="00492887">
        <w:rPr>
          <w:rFonts w:ascii="Arial" w:hAnsi="Arial" w:cs="Arial"/>
          <w:b/>
        </w:rPr>
        <w:t>:</w:t>
      </w:r>
      <w:r w:rsidRPr="00492887">
        <w:rPr>
          <w:rFonts w:ascii="Arial" w:hAnsi="Arial" w:cs="Arial"/>
          <w:b/>
        </w:rPr>
        <w:tab/>
      </w:r>
      <w:r w:rsidR="007C5AF8" w:rsidRPr="00492887">
        <w:rPr>
          <w:rFonts w:ascii="Arial" w:hAnsi="Arial" w:cs="Arial"/>
          <w:b/>
        </w:rPr>
        <w:tab/>
      </w:r>
      <w:r w:rsidR="00D04B49">
        <w:rPr>
          <w:rFonts w:ascii="Arial" w:hAnsi="Arial" w:cs="Arial"/>
        </w:rPr>
        <w:t>0</w:t>
      </w:r>
      <w:r w:rsidR="00611D43">
        <w:rPr>
          <w:rFonts w:ascii="Arial" w:hAnsi="Arial" w:cs="Arial"/>
        </w:rPr>
        <w:t>5</w:t>
      </w:r>
      <w:proofErr w:type="gramEnd"/>
      <w:r w:rsidR="00D04B49">
        <w:rPr>
          <w:rFonts w:ascii="Arial" w:hAnsi="Arial" w:cs="Arial"/>
        </w:rPr>
        <w:t>/</w:t>
      </w:r>
      <w:r w:rsidR="007747A0">
        <w:rPr>
          <w:rFonts w:ascii="Arial" w:hAnsi="Arial" w:cs="Arial"/>
        </w:rPr>
        <w:t>13</w:t>
      </w:r>
      <w:r w:rsidR="00D04B49">
        <w:rPr>
          <w:rFonts w:ascii="Arial" w:hAnsi="Arial" w:cs="Arial"/>
        </w:rPr>
        <w:t>/202</w:t>
      </w:r>
      <w:r w:rsidR="00611D43">
        <w:rPr>
          <w:rFonts w:ascii="Arial" w:hAnsi="Arial" w:cs="Arial"/>
        </w:rPr>
        <w:t>6</w:t>
      </w:r>
    </w:p>
    <w:p w14:paraId="20195E58" w14:textId="77777777" w:rsidR="00A06417" w:rsidRPr="00492887" w:rsidRDefault="00A06417">
      <w:pPr>
        <w:ind w:left="720" w:right="-1008" w:hanging="720"/>
        <w:rPr>
          <w:rFonts w:ascii="Arial" w:hAnsi="Arial" w:cs="Arial"/>
        </w:rPr>
      </w:pPr>
    </w:p>
    <w:p w14:paraId="08450C98" w14:textId="4F30CBDA" w:rsidR="00ED5600" w:rsidRPr="00492887" w:rsidRDefault="00A06417" w:rsidP="002B560B">
      <w:pPr>
        <w:ind w:left="720" w:right="-1008" w:hanging="720"/>
        <w:rPr>
          <w:rFonts w:ascii="Arial" w:hAnsi="Arial" w:cs="Arial"/>
        </w:rPr>
      </w:pPr>
      <w:r w:rsidRPr="00492887">
        <w:rPr>
          <w:rFonts w:ascii="Arial" w:hAnsi="Arial" w:cs="Arial"/>
          <w:b/>
        </w:rPr>
        <w:t>TO:</w:t>
      </w:r>
      <w:r w:rsidRPr="00492887">
        <w:rPr>
          <w:rFonts w:ascii="Arial" w:hAnsi="Arial" w:cs="Arial"/>
        </w:rPr>
        <w:tab/>
      </w:r>
      <w:r w:rsidRPr="00492887">
        <w:rPr>
          <w:rFonts w:ascii="Arial" w:hAnsi="Arial" w:cs="Arial"/>
        </w:rPr>
        <w:tab/>
      </w:r>
      <w:r w:rsidR="00492887">
        <w:rPr>
          <w:rFonts w:ascii="Arial" w:hAnsi="Arial" w:cs="Arial"/>
        </w:rPr>
        <w:tab/>
      </w:r>
      <w:r w:rsidR="00DF3630" w:rsidRPr="00492887">
        <w:rPr>
          <w:rFonts w:ascii="Arial" w:hAnsi="Arial" w:cs="Arial"/>
        </w:rPr>
        <w:t>Marcelia Nicholson</w:t>
      </w:r>
      <w:r w:rsidR="009B2B22" w:rsidRPr="00492887">
        <w:rPr>
          <w:rFonts w:ascii="Arial" w:hAnsi="Arial" w:cs="Arial"/>
        </w:rPr>
        <w:t>,</w:t>
      </w:r>
      <w:r w:rsidRPr="00492887">
        <w:rPr>
          <w:rFonts w:ascii="Arial" w:hAnsi="Arial" w:cs="Arial"/>
        </w:rPr>
        <w:t xml:space="preserve"> Chairperson,</w:t>
      </w:r>
      <w:r w:rsidR="009B2B22" w:rsidRPr="00492887">
        <w:rPr>
          <w:rFonts w:ascii="Arial" w:hAnsi="Arial" w:cs="Arial"/>
        </w:rPr>
        <w:t xml:space="preserve"> </w:t>
      </w:r>
      <w:r w:rsidRPr="00492887">
        <w:rPr>
          <w:rFonts w:ascii="Arial" w:hAnsi="Arial" w:cs="Arial"/>
        </w:rPr>
        <w:t>County Board of Supervisors</w:t>
      </w:r>
    </w:p>
    <w:p w14:paraId="5C00E6A7" w14:textId="77777777" w:rsidR="00A06417" w:rsidRPr="00492887" w:rsidRDefault="00A06417">
      <w:pPr>
        <w:ind w:left="720" w:right="-1008" w:hanging="720"/>
        <w:rPr>
          <w:rFonts w:ascii="Arial" w:hAnsi="Arial" w:cs="Arial"/>
        </w:rPr>
      </w:pPr>
      <w:r w:rsidRPr="00492887">
        <w:rPr>
          <w:rFonts w:ascii="Arial" w:hAnsi="Arial" w:cs="Arial"/>
        </w:rPr>
        <w:tab/>
      </w:r>
      <w:r w:rsidRPr="00492887">
        <w:rPr>
          <w:rFonts w:ascii="Arial" w:hAnsi="Arial" w:cs="Arial"/>
        </w:rPr>
        <w:tab/>
        <w:t xml:space="preserve"> </w:t>
      </w:r>
      <w:r w:rsidRPr="00492887">
        <w:rPr>
          <w:rFonts w:ascii="Arial" w:hAnsi="Arial" w:cs="Arial"/>
        </w:rPr>
        <w:tab/>
      </w:r>
      <w:r w:rsidRPr="00492887">
        <w:rPr>
          <w:rFonts w:ascii="Arial" w:hAnsi="Arial" w:cs="Arial"/>
        </w:rPr>
        <w:tab/>
      </w:r>
    </w:p>
    <w:p w14:paraId="299D80CB" w14:textId="4989ACE5" w:rsidR="00A06417" w:rsidRPr="00492887" w:rsidRDefault="00A06417">
      <w:pPr>
        <w:ind w:left="720" w:right="-1008" w:hanging="720"/>
        <w:rPr>
          <w:rFonts w:ascii="Arial" w:hAnsi="Arial" w:cs="Arial"/>
        </w:rPr>
      </w:pPr>
      <w:r w:rsidRPr="00492887">
        <w:rPr>
          <w:rFonts w:ascii="Arial" w:hAnsi="Arial" w:cs="Arial"/>
          <w:b/>
        </w:rPr>
        <w:t>FROM</w:t>
      </w:r>
      <w:proofErr w:type="gramStart"/>
      <w:r w:rsidRPr="00492887">
        <w:rPr>
          <w:rFonts w:ascii="Arial" w:hAnsi="Arial" w:cs="Arial"/>
        </w:rPr>
        <w:t>:</w:t>
      </w:r>
      <w:r w:rsidRPr="00492887">
        <w:rPr>
          <w:rFonts w:ascii="Arial" w:hAnsi="Arial" w:cs="Arial"/>
        </w:rPr>
        <w:tab/>
      </w:r>
      <w:r w:rsidR="007C5AF8" w:rsidRPr="00492887">
        <w:rPr>
          <w:rFonts w:ascii="Arial" w:hAnsi="Arial" w:cs="Arial"/>
        </w:rPr>
        <w:tab/>
      </w:r>
      <w:r w:rsidR="00404E62" w:rsidRPr="00C20F4A">
        <w:rPr>
          <w:rFonts w:ascii="Arial" w:hAnsi="Arial" w:cs="Arial"/>
        </w:rPr>
        <w:t>Sean</w:t>
      </w:r>
      <w:proofErr w:type="gramEnd"/>
      <w:r w:rsidR="00404E62" w:rsidRPr="00C20F4A">
        <w:rPr>
          <w:rFonts w:ascii="Arial" w:hAnsi="Arial" w:cs="Arial"/>
        </w:rPr>
        <w:t xml:space="preserve"> Hayes</w:t>
      </w:r>
      <w:r w:rsidR="00511B98" w:rsidRPr="00C20F4A">
        <w:rPr>
          <w:rFonts w:ascii="Arial" w:hAnsi="Arial" w:cs="Arial"/>
        </w:rPr>
        <w:t>,</w:t>
      </w:r>
      <w:r w:rsidR="00404E62" w:rsidRPr="00C20F4A">
        <w:rPr>
          <w:rFonts w:ascii="Arial" w:hAnsi="Arial" w:cs="Arial"/>
        </w:rPr>
        <w:t xml:space="preserve"> Director,</w:t>
      </w:r>
      <w:r w:rsidR="00511B98" w:rsidRPr="00C20F4A">
        <w:rPr>
          <w:rFonts w:ascii="Arial" w:hAnsi="Arial" w:cs="Arial"/>
        </w:rPr>
        <w:t xml:space="preserve"> </w:t>
      </w:r>
      <w:r w:rsidR="005C054F" w:rsidRPr="00C20F4A">
        <w:rPr>
          <w:rFonts w:ascii="Arial" w:hAnsi="Arial" w:cs="Arial"/>
        </w:rPr>
        <w:t>FMD</w:t>
      </w:r>
      <w:r w:rsidR="00511B98" w:rsidRPr="00C20F4A">
        <w:rPr>
          <w:rFonts w:ascii="Arial" w:hAnsi="Arial" w:cs="Arial"/>
        </w:rPr>
        <w:t>, DAS</w:t>
      </w:r>
    </w:p>
    <w:p w14:paraId="1A62A358" w14:textId="77777777" w:rsidR="00A06417" w:rsidRPr="00492887" w:rsidRDefault="00A06417">
      <w:pPr>
        <w:ind w:left="720" w:right="-1008" w:hanging="720"/>
        <w:rPr>
          <w:rFonts w:ascii="Arial" w:hAnsi="Arial" w:cs="Arial"/>
        </w:rPr>
      </w:pPr>
    </w:p>
    <w:p w14:paraId="47B5F22F" w14:textId="13077752" w:rsidR="00D04B49" w:rsidRPr="00492887" w:rsidRDefault="00A06417" w:rsidP="00D04B49">
      <w:pPr>
        <w:ind w:left="2160" w:hanging="2160"/>
        <w:rPr>
          <w:rFonts w:ascii="Arial" w:hAnsi="Arial" w:cs="Arial"/>
          <w:bCs/>
        </w:rPr>
      </w:pPr>
      <w:r w:rsidRPr="00492887">
        <w:rPr>
          <w:rFonts w:ascii="Arial" w:hAnsi="Arial" w:cs="Arial"/>
          <w:b/>
        </w:rPr>
        <w:t>SUBJECT</w:t>
      </w:r>
      <w:r w:rsidRPr="00492887">
        <w:rPr>
          <w:rFonts w:ascii="Arial" w:hAnsi="Arial" w:cs="Arial"/>
        </w:rPr>
        <w:t>:</w:t>
      </w:r>
      <w:r w:rsidRPr="00492887">
        <w:rPr>
          <w:rFonts w:ascii="Arial" w:hAnsi="Arial" w:cs="Arial"/>
        </w:rPr>
        <w:tab/>
      </w:r>
      <w:r w:rsidRPr="00492887">
        <w:rPr>
          <w:rFonts w:ascii="Arial" w:hAnsi="Arial" w:cs="Arial"/>
          <w:bCs/>
        </w:rPr>
        <w:t xml:space="preserve">Acknowledgement of the review of the Milwaukee County Compliance Maintenance Annual Report (CMAR) for </w:t>
      </w:r>
      <w:r w:rsidR="00F85CD6" w:rsidRPr="00492887">
        <w:rPr>
          <w:rFonts w:ascii="Arial" w:hAnsi="Arial" w:cs="Arial"/>
          <w:bCs/>
        </w:rPr>
        <w:t>202</w:t>
      </w:r>
      <w:r w:rsidR="00611D43">
        <w:rPr>
          <w:rFonts w:ascii="Arial" w:hAnsi="Arial" w:cs="Arial"/>
          <w:bCs/>
        </w:rPr>
        <w:t>5</w:t>
      </w:r>
    </w:p>
    <w:p w14:paraId="7678659C" w14:textId="2D096BF9" w:rsidR="009B2B22" w:rsidRPr="00492887" w:rsidRDefault="009B2B22">
      <w:pPr>
        <w:ind w:left="1440" w:hanging="1440"/>
        <w:rPr>
          <w:rFonts w:ascii="Arial" w:hAnsi="Arial" w:cs="Arial"/>
        </w:rPr>
      </w:pPr>
      <w:r w:rsidRPr="00492887">
        <w:rPr>
          <w:rFonts w:ascii="Arial" w:hAnsi="Arial" w:cs="Arial"/>
        </w:rPr>
        <w:tab/>
      </w:r>
    </w:p>
    <w:p w14:paraId="3C8CAC06" w14:textId="65D70FAE" w:rsidR="007C5AF8" w:rsidRDefault="007C5AF8">
      <w:pPr>
        <w:ind w:left="1440" w:hanging="1440"/>
        <w:rPr>
          <w:rFonts w:ascii="Arial" w:hAnsi="Arial" w:cs="Arial"/>
        </w:rPr>
      </w:pPr>
      <w:r w:rsidRPr="00492887">
        <w:rPr>
          <w:rFonts w:ascii="Arial" w:hAnsi="Arial" w:cs="Arial"/>
          <w:b/>
        </w:rPr>
        <w:t>FILE TYPE</w:t>
      </w:r>
      <w:proofErr w:type="gramStart"/>
      <w:r w:rsidRPr="00492887">
        <w:rPr>
          <w:rFonts w:ascii="Arial" w:hAnsi="Arial" w:cs="Arial"/>
          <w:b/>
        </w:rPr>
        <w:t>:</w:t>
      </w:r>
      <w:r w:rsidRPr="00492887">
        <w:rPr>
          <w:rFonts w:ascii="Arial" w:hAnsi="Arial" w:cs="Arial"/>
        </w:rPr>
        <w:tab/>
      </w:r>
      <w:r w:rsidR="00492887">
        <w:rPr>
          <w:rFonts w:ascii="Arial" w:hAnsi="Arial" w:cs="Arial"/>
        </w:rPr>
        <w:tab/>
      </w:r>
      <w:r w:rsidRPr="00492887">
        <w:rPr>
          <w:rFonts w:ascii="Arial" w:hAnsi="Arial" w:cs="Arial"/>
        </w:rPr>
        <w:t>Action</w:t>
      </w:r>
      <w:proofErr w:type="gramEnd"/>
      <w:r w:rsidRPr="00492887">
        <w:rPr>
          <w:rFonts w:ascii="Arial" w:hAnsi="Arial" w:cs="Arial"/>
        </w:rPr>
        <w:t xml:space="preserve"> Item</w:t>
      </w:r>
    </w:p>
    <w:p w14:paraId="0839844E" w14:textId="77777777" w:rsidR="006A4F95" w:rsidRDefault="006A4F95">
      <w:pPr>
        <w:ind w:left="1440" w:hanging="1440"/>
        <w:rPr>
          <w:rFonts w:ascii="Arial" w:hAnsi="Arial" w:cs="Arial"/>
          <w:bCs/>
        </w:rPr>
      </w:pPr>
    </w:p>
    <w:p w14:paraId="21956BF8" w14:textId="77777777" w:rsidR="006A4F95" w:rsidRDefault="006A4F95">
      <w:pPr>
        <w:ind w:left="1440" w:hanging="1440"/>
        <w:rPr>
          <w:rFonts w:ascii="Arial" w:hAnsi="Arial" w:cs="Arial"/>
          <w:bCs/>
        </w:rPr>
      </w:pPr>
    </w:p>
    <w:p w14:paraId="6A1853C6" w14:textId="77777777" w:rsidR="006A4F95" w:rsidRPr="006A4F95" w:rsidRDefault="006A4F95" w:rsidP="006A4F95">
      <w:pPr>
        <w:pStyle w:val="Default"/>
        <w:jc w:val="both"/>
        <w:rPr>
          <w:rFonts w:ascii="Arial" w:hAnsi="Arial" w:cs="Arial"/>
          <w:b/>
          <w:bCs/>
          <w:u w:val="single"/>
        </w:rPr>
      </w:pPr>
      <w:r w:rsidRPr="006A4F95">
        <w:rPr>
          <w:rFonts w:ascii="Arial" w:hAnsi="Arial" w:cs="Arial"/>
          <w:b/>
          <w:bCs/>
          <w:u w:val="single"/>
        </w:rPr>
        <w:t>REQUEST</w:t>
      </w:r>
    </w:p>
    <w:p w14:paraId="3ADD5E40" w14:textId="162E32A9" w:rsidR="007C5AF8" w:rsidRPr="00492887" w:rsidRDefault="006A4F95" w:rsidP="00D23396">
      <w:pPr>
        <w:pStyle w:val="Default"/>
        <w:rPr>
          <w:rFonts w:ascii="Arial" w:hAnsi="Arial" w:cs="Arial"/>
        </w:rPr>
      </w:pPr>
      <w:r w:rsidRPr="006A4F95">
        <w:rPr>
          <w:rFonts w:ascii="Arial" w:hAnsi="Arial" w:cs="Arial"/>
        </w:rPr>
        <w:t>The</w:t>
      </w:r>
      <w:r w:rsidR="00D23396">
        <w:rPr>
          <w:rFonts w:ascii="Arial" w:hAnsi="Arial" w:cs="Arial"/>
        </w:rPr>
        <w:t xml:space="preserve"> </w:t>
      </w:r>
      <w:r w:rsidRPr="006A4F95">
        <w:rPr>
          <w:rFonts w:ascii="Arial" w:hAnsi="Arial" w:cs="Arial"/>
        </w:rPr>
        <w:t>Director</w:t>
      </w:r>
      <w:r w:rsidR="00D23396">
        <w:rPr>
          <w:rFonts w:ascii="Arial" w:hAnsi="Arial" w:cs="Arial"/>
        </w:rPr>
        <w:t xml:space="preserve"> </w:t>
      </w:r>
      <w:r w:rsidRPr="006A4F95">
        <w:rPr>
          <w:rFonts w:ascii="Arial" w:hAnsi="Arial" w:cs="Arial"/>
        </w:rPr>
        <w:t>of</w:t>
      </w:r>
      <w:r w:rsidR="00C20F4A">
        <w:rPr>
          <w:rFonts w:ascii="Arial" w:hAnsi="Arial" w:cs="Arial"/>
        </w:rPr>
        <w:t xml:space="preserve"> </w:t>
      </w:r>
      <w:r w:rsidR="000645F3">
        <w:rPr>
          <w:rFonts w:ascii="Arial" w:hAnsi="Arial" w:cs="Arial"/>
        </w:rPr>
        <w:t xml:space="preserve">the </w:t>
      </w:r>
      <w:r w:rsidRPr="006A4F95">
        <w:rPr>
          <w:rFonts w:ascii="Arial" w:hAnsi="Arial" w:cs="Arial"/>
        </w:rPr>
        <w:t xml:space="preserve">Department of </w:t>
      </w:r>
      <w:r w:rsidR="00511B98" w:rsidRPr="00511B98">
        <w:rPr>
          <w:rFonts w:ascii="Arial" w:hAnsi="Arial" w:cs="Arial"/>
        </w:rPr>
        <w:t>Facilities Management</w:t>
      </w:r>
      <w:r w:rsidR="00511B98">
        <w:rPr>
          <w:rFonts w:ascii="Arial" w:hAnsi="Arial" w:cs="Arial"/>
        </w:rPr>
        <w:t xml:space="preserve"> </w:t>
      </w:r>
      <w:r w:rsidRPr="006A4F95">
        <w:rPr>
          <w:rFonts w:ascii="Arial" w:hAnsi="Arial" w:cs="Arial"/>
        </w:rPr>
        <w:t>(DAS-FMD)</w:t>
      </w:r>
      <w:r w:rsidR="000645F3">
        <w:rPr>
          <w:rFonts w:ascii="Arial" w:hAnsi="Arial" w:cs="Arial"/>
        </w:rPr>
        <w:t xml:space="preserve"> </w:t>
      </w:r>
      <w:r w:rsidR="003C6E25" w:rsidRPr="00492887">
        <w:rPr>
          <w:rFonts w:ascii="Arial" w:hAnsi="Arial" w:cs="Arial"/>
        </w:rPr>
        <w:t xml:space="preserve">respectfully </w:t>
      </w:r>
      <w:r w:rsidR="000A4F45" w:rsidRPr="00492887">
        <w:rPr>
          <w:rFonts w:ascii="Arial" w:hAnsi="Arial" w:cs="Arial"/>
        </w:rPr>
        <w:t>re</w:t>
      </w:r>
      <w:r w:rsidR="000A4F45">
        <w:rPr>
          <w:rFonts w:ascii="Arial" w:hAnsi="Arial" w:cs="Arial"/>
        </w:rPr>
        <w:t>quests</w:t>
      </w:r>
      <w:r w:rsidR="003C6E25" w:rsidRPr="00492887">
        <w:rPr>
          <w:rFonts w:ascii="Arial" w:hAnsi="Arial" w:cs="Arial"/>
        </w:rPr>
        <w:t xml:space="preserve"> that the County Board and County Executive review and adopt the attached resolution</w:t>
      </w:r>
      <w:r w:rsidR="009B38C2">
        <w:rPr>
          <w:rFonts w:ascii="Arial" w:hAnsi="Arial" w:cs="Arial"/>
        </w:rPr>
        <w:t xml:space="preserve"> acknowledging </w:t>
      </w:r>
      <w:r w:rsidR="00293377" w:rsidRPr="00492887">
        <w:rPr>
          <w:rFonts w:ascii="Arial" w:hAnsi="Arial" w:cs="Arial"/>
        </w:rPr>
        <w:t>their review of the 202</w:t>
      </w:r>
      <w:r w:rsidR="00611D43">
        <w:rPr>
          <w:rFonts w:ascii="Arial" w:hAnsi="Arial" w:cs="Arial"/>
        </w:rPr>
        <w:t>5</w:t>
      </w:r>
      <w:r w:rsidR="00293377" w:rsidRPr="00492887">
        <w:rPr>
          <w:rFonts w:ascii="Arial" w:hAnsi="Arial" w:cs="Arial"/>
        </w:rPr>
        <w:t xml:space="preserve"> Compliance Maintenance Annual Report (CMAR)</w:t>
      </w:r>
      <w:r w:rsidR="00293377">
        <w:rPr>
          <w:rFonts w:ascii="Arial" w:hAnsi="Arial" w:cs="Arial"/>
        </w:rPr>
        <w:t xml:space="preserve"> </w:t>
      </w:r>
      <w:r w:rsidR="009B38C2">
        <w:rPr>
          <w:rFonts w:ascii="Arial" w:hAnsi="Arial" w:cs="Arial"/>
        </w:rPr>
        <w:t xml:space="preserve">which identifies </w:t>
      </w:r>
      <w:r w:rsidR="00293377" w:rsidRPr="00492887">
        <w:rPr>
          <w:rFonts w:ascii="Arial" w:hAnsi="Arial" w:cs="Arial"/>
        </w:rPr>
        <w:t xml:space="preserve">actions being taken to </w:t>
      </w:r>
      <w:r w:rsidR="00293377">
        <w:rPr>
          <w:rFonts w:ascii="Arial" w:hAnsi="Arial" w:cs="Arial"/>
        </w:rPr>
        <w:t>maintain</w:t>
      </w:r>
      <w:r w:rsidR="00293377" w:rsidRPr="00492887">
        <w:rPr>
          <w:rFonts w:ascii="Arial" w:hAnsi="Arial" w:cs="Arial"/>
        </w:rPr>
        <w:t xml:space="preserve"> the County’s sanitary </w:t>
      </w:r>
      <w:r w:rsidR="00D23396" w:rsidRPr="00492887">
        <w:rPr>
          <w:rFonts w:ascii="Arial" w:hAnsi="Arial" w:cs="Arial"/>
        </w:rPr>
        <w:t>sewer</w:t>
      </w:r>
      <w:r w:rsidR="00293377" w:rsidRPr="00492887">
        <w:rPr>
          <w:rFonts w:ascii="Arial" w:hAnsi="Arial" w:cs="Arial"/>
        </w:rPr>
        <w:t xml:space="preserve"> system in compliance with State statutes</w:t>
      </w:r>
      <w:r w:rsidR="009B38C2">
        <w:rPr>
          <w:rFonts w:ascii="Arial" w:hAnsi="Arial" w:cs="Arial"/>
        </w:rPr>
        <w:t xml:space="preserve"> and regulations</w:t>
      </w:r>
      <w:r w:rsidR="003C6E25">
        <w:rPr>
          <w:rFonts w:ascii="Arial" w:hAnsi="Arial" w:cs="Arial"/>
        </w:rPr>
        <w:t>.</w:t>
      </w:r>
    </w:p>
    <w:p w14:paraId="54544B21" w14:textId="77777777" w:rsidR="00A06417" w:rsidRPr="00492887" w:rsidRDefault="00A06417">
      <w:pPr>
        <w:ind w:left="432"/>
        <w:rPr>
          <w:rFonts w:ascii="Arial" w:hAnsi="Arial" w:cs="Arial"/>
        </w:rPr>
      </w:pPr>
    </w:p>
    <w:p w14:paraId="40D31564" w14:textId="474913B1" w:rsidR="00A06417" w:rsidRPr="00492887" w:rsidRDefault="006A4F95" w:rsidP="00300270">
      <w:pPr>
        <w:rPr>
          <w:rFonts w:ascii="Arial" w:hAnsi="Arial" w:cs="Arial"/>
        </w:rPr>
      </w:pPr>
      <w:r>
        <w:rPr>
          <w:rFonts w:ascii="Arial" w:hAnsi="Arial" w:cs="Arial"/>
          <w:b/>
          <w:u w:val="single"/>
        </w:rPr>
        <w:t>OVERVIEW</w:t>
      </w:r>
    </w:p>
    <w:p w14:paraId="28863E7C" w14:textId="40E5DC35" w:rsidR="00A06417" w:rsidRPr="00492887" w:rsidRDefault="00D23396" w:rsidP="00D23396">
      <w:pPr>
        <w:pStyle w:val="BlockText"/>
        <w:spacing w:line="240" w:lineRule="auto"/>
        <w:ind w:left="0" w:right="0"/>
        <w:rPr>
          <w:rFonts w:ascii="Arial" w:hAnsi="Arial" w:cs="Arial"/>
          <w:sz w:val="24"/>
          <w:szCs w:val="24"/>
        </w:rPr>
      </w:pPr>
      <w:r w:rsidRPr="00D23396">
        <w:rPr>
          <w:rFonts w:ascii="Arial" w:hAnsi="Arial" w:cs="Arial"/>
          <w:sz w:val="24"/>
          <w:szCs w:val="24"/>
        </w:rPr>
        <w:t xml:space="preserve">Milwaukee County is required to submit an annual </w:t>
      </w:r>
      <w:proofErr w:type="spellStart"/>
      <w:r w:rsidRPr="00D23396">
        <w:rPr>
          <w:rFonts w:ascii="Arial" w:hAnsi="Arial" w:cs="Arial"/>
          <w:sz w:val="24"/>
          <w:szCs w:val="24"/>
        </w:rPr>
        <w:t>eCMAR</w:t>
      </w:r>
      <w:proofErr w:type="spellEnd"/>
      <w:r w:rsidRPr="00D23396">
        <w:rPr>
          <w:rFonts w:ascii="Arial" w:hAnsi="Arial" w:cs="Arial"/>
          <w:sz w:val="24"/>
          <w:szCs w:val="24"/>
        </w:rPr>
        <w:t xml:space="preserve"> to the Wisconsin Department of Natural Resources (WDNR) because the County is covered under the Wisconsin Pollutant Discharge Elimination System (WPDES) permit for satellite sewage collection systems.</w:t>
      </w:r>
    </w:p>
    <w:p w14:paraId="3A4FE80E" w14:textId="77777777" w:rsidR="00D23396" w:rsidRDefault="00D23396" w:rsidP="00D23396">
      <w:pPr>
        <w:pStyle w:val="BlockText"/>
        <w:spacing w:line="240" w:lineRule="auto"/>
        <w:ind w:left="0" w:right="0"/>
        <w:rPr>
          <w:rFonts w:ascii="Arial" w:hAnsi="Arial" w:cs="Arial"/>
          <w:sz w:val="24"/>
          <w:szCs w:val="24"/>
        </w:rPr>
      </w:pPr>
    </w:p>
    <w:p w14:paraId="49AB38BB" w14:textId="70C6C489" w:rsidR="00183E7F" w:rsidRDefault="009B38C2" w:rsidP="009B38C2">
      <w:pPr>
        <w:pStyle w:val="BlockText"/>
        <w:spacing w:line="240" w:lineRule="auto"/>
        <w:ind w:left="0" w:right="0"/>
        <w:jc w:val="left"/>
        <w:rPr>
          <w:rFonts w:ascii="Arial" w:hAnsi="Arial" w:cs="Arial"/>
          <w:sz w:val="24"/>
          <w:szCs w:val="24"/>
        </w:rPr>
      </w:pPr>
      <w:r w:rsidRPr="009B38C2">
        <w:rPr>
          <w:rFonts w:ascii="Arial" w:hAnsi="Arial" w:cs="Arial"/>
          <w:sz w:val="24"/>
          <w:szCs w:val="24"/>
        </w:rPr>
        <w:t xml:space="preserve">Wisconsin Administrative Code Chapter NR 208 requires the County’s governing body to acknowledge its review of the report and the actions being taken to maintain the County’s sanitary sewer collection system in compliance with applicable </w:t>
      </w:r>
      <w:r w:rsidR="000A4F45">
        <w:rPr>
          <w:rFonts w:ascii="Arial" w:hAnsi="Arial" w:cs="Arial"/>
          <w:sz w:val="24"/>
          <w:szCs w:val="24"/>
        </w:rPr>
        <w:t>s</w:t>
      </w:r>
      <w:r w:rsidRPr="009B38C2">
        <w:rPr>
          <w:rFonts w:ascii="Arial" w:hAnsi="Arial" w:cs="Arial"/>
          <w:sz w:val="24"/>
          <w:szCs w:val="24"/>
        </w:rPr>
        <w:t>tate statutes, regulations, and permit requirements.</w:t>
      </w:r>
    </w:p>
    <w:p w14:paraId="5327F9BD" w14:textId="77777777" w:rsidR="009B38C2" w:rsidRPr="00492887" w:rsidRDefault="009B38C2" w:rsidP="009B38C2">
      <w:pPr>
        <w:pStyle w:val="BlockText"/>
        <w:spacing w:line="240" w:lineRule="auto"/>
        <w:ind w:left="0" w:right="0"/>
        <w:jc w:val="left"/>
        <w:rPr>
          <w:rFonts w:ascii="Arial" w:hAnsi="Arial" w:cs="Arial"/>
          <w:sz w:val="24"/>
          <w:szCs w:val="24"/>
        </w:rPr>
      </w:pPr>
    </w:p>
    <w:p w14:paraId="28459824" w14:textId="54DE782C" w:rsidR="009B38C2" w:rsidRDefault="009B38C2" w:rsidP="009B38C2">
      <w:pPr>
        <w:pStyle w:val="BlockText"/>
        <w:spacing w:line="240" w:lineRule="auto"/>
        <w:ind w:left="0"/>
        <w:jc w:val="left"/>
        <w:rPr>
          <w:rFonts w:ascii="Arial" w:hAnsi="Arial" w:cs="Arial"/>
          <w:sz w:val="24"/>
          <w:szCs w:val="28"/>
        </w:rPr>
      </w:pPr>
      <w:r w:rsidRPr="009B38C2">
        <w:rPr>
          <w:rFonts w:ascii="Arial" w:hAnsi="Arial" w:cs="Arial"/>
          <w:sz w:val="24"/>
          <w:szCs w:val="28"/>
        </w:rPr>
        <w:t>Program goals</w:t>
      </w:r>
      <w:r>
        <w:rPr>
          <w:rFonts w:ascii="Arial" w:hAnsi="Arial" w:cs="Arial"/>
          <w:sz w:val="24"/>
          <w:szCs w:val="28"/>
        </w:rPr>
        <w:t xml:space="preserve"> </w:t>
      </w:r>
      <w:r w:rsidRPr="009B38C2">
        <w:rPr>
          <w:rFonts w:ascii="Arial" w:hAnsi="Arial" w:cs="Arial"/>
          <w:sz w:val="24"/>
          <w:szCs w:val="28"/>
        </w:rPr>
        <w:t>identified in the 2025 Compliance Maintenance Annual Report:</w:t>
      </w:r>
    </w:p>
    <w:p w14:paraId="4140478B" w14:textId="77777777" w:rsidR="009B38C2" w:rsidRPr="009B38C2" w:rsidRDefault="009B38C2" w:rsidP="009B38C2">
      <w:pPr>
        <w:pStyle w:val="BlockText"/>
        <w:spacing w:line="240" w:lineRule="auto"/>
        <w:ind w:left="0"/>
        <w:jc w:val="left"/>
        <w:rPr>
          <w:rFonts w:ascii="Arial" w:hAnsi="Arial" w:cs="Arial"/>
          <w:sz w:val="24"/>
          <w:szCs w:val="28"/>
        </w:rPr>
      </w:pPr>
    </w:p>
    <w:p w14:paraId="10EA6649"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Comply with the conditions of the Wisconsin Pollutant Discharge Elimination System (WPDES) permit. </w:t>
      </w:r>
    </w:p>
    <w:p w14:paraId="0B62C3C2"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Minimize the occurrence of preventable sanitary sewer overflows (SSOs). </w:t>
      </w:r>
    </w:p>
    <w:p w14:paraId="66FC96A8"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Ensure proper operation and maintenance (O&amp;M) of County sanitary sewer collection system assets. </w:t>
      </w:r>
    </w:p>
    <w:p w14:paraId="032C992E"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Improve and maintain system reliability. </w:t>
      </w:r>
    </w:p>
    <w:p w14:paraId="60FD2DA2"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Reduce potential threats to public health and the environment from sewer overflows. </w:t>
      </w:r>
    </w:p>
    <w:p w14:paraId="6BCC9B55"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Provide adequate system capacity to convey peak flows. </w:t>
      </w:r>
    </w:p>
    <w:p w14:paraId="237009E9" w14:textId="77777777" w:rsidR="009B38C2" w:rsidRP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Manage infiltration and inflow (I/I). </w:t>
      </w:r>
    </w:p>
    <w:p w14:paraId="35A774C6" w14:textId="77777777" w:rsidR="009B38C2" w:rsidRDefault="009B38C2" w:rsidP="009B38C2">
      <w:pPr>
        <w:pStyle w:val="BlockText"/>
        <w:numPr>
          <w:ilvl w:val="0"/>
          <w:numId w:val="11"/>
        </w:numPr>
        <w:spacing w:line="240" w:lineRule="auto"/>
        <w:rPr>
          <w:rFonts w:ascii="Arial" w:hAnsi="Arial" w:cs="Arial"/>
          <w:sz w:val="24"/>
          <w:szCs w:val="28"/>
        </w:rPr>
      </w:pPr>
      <w:r w:rsidRPr="009B38C2">
        <w:rPr>
          <w:rFonts w:ascii="Arial" w:hAnsi="Arial" w:cs="Arial"/>
          <w:sz w:val="24"/>
          <w:szCs w:val="28"/>
        </w:rPr>
        <w:t xml:space="preserve">Operate and continuously improve the Capacity, Management, Operation, and Maintenance (CMOM) Program. </w:t>
      </w:r>
    </w:p>
    <w:p w14:paraId="1575ABDE" w14:textId="77777777" w:rsidR="009B38C2" w:rsidRDefault="009B38C2" w:rsidP="009B38C2">
      <w:pPr>
        <w:pStyle w:val="BlockText"/>
        <w:spacing w:line="240" w:lineRule="auto"/>
        <w:ind w:left="360"/>
        <w:rPr>
          <w:rFonts w:ascii="Arial" w:hAnsi="Arial" w:cs="Arial"/>
          <w:sz w:val="24"/>
          <w:szCs w:val="28"/>
        </w:rPr>
      </w:pPr>
    </w:p>
    <w:p w14:paraId="1EAC5078" w14:textId="77777777" w:rsidR="009B38C2" w:rsidRDefault="009B38C2" w:rsidP="009B38C2">
      <w:pPr>
        <w:pStyle w:val="BlockText"/>
        <w:spacing w:line="240" w:lineRule="auto"/>
        <w:ind w:left="720"/>
        <w:rPr>
          <w:rFonts w:ascii="Arial" w:hAnsi="Arial" w:cs="Arial"/>
          <w:sz w:val="24"/>
          <w:szCs w:val="28"/>
        </w:rPr>
      </w:pPr>
    </w:p>
    <w:p w14:paraId="7F049DE8" w14:textId="5E4F2E33" w:rsidR="009B38C2" w:rsidRPr="009B38C2" w:rsidRDefault="009B38C2" w:rsidP="009B38C2">
      <w:pPr>
        <w:pStyle w:val="BlockText"/>
        <w:spacing w:line="240" w:lineRule="auto"/>
        <w:ind w:left="0"/>
        <w:rPr>
          <w:rFonts w:ascii="Arial" w:hAnsi="Arial" w:cs="Arial"/>
          <w:sz w:val="24"/>
          <w:szCs w:val="28"/>
        </w:rPr>
      </w:pPr>
      <w:proofErr w:type="gramStart"/>
      <w:r w:rsidRPr="009B38C2">
        <w:rPr>
          <w:rFonts w:ascii="Arial" w:hAnsi="Arial" w:cs="Arial"/>
          <w:sz w:val="24"/>
          <w:szCs w:val="28"/>
        </w:rPr>
        <w:t>Actions Milwaukee</w:t>
      </w:r>
      <w:proofErr w:type="gramEnd"/>
      <w:r w:rsidRPr="009B38C2">
        <w:rPr>
          <w:rFonts w:ascii="Arial" w:hAnsi="Arial" w:cs="Arial"/>
          <w:sz w:val="24"/>
          <w:szCs w:val="28"/>
        </w:rPr>
        <w:t xml:space="preserve"> County takes annually to meet compliance goals:</w:t>
      </w:r>
    </w:p>
    <w:p w14:paraId="1ED32C81" w14:textId="77777777" w:rsidR="009B38C2" w:rsidRPr="009B38C2" w:rsidRDefault="009B38C2" w:rsidP="009B38C2">
      <w:pPr>
        <w:pStyle w:val="BlockText"/>
        <w:spacing w:line="240" w:lineRule="auto"/>
        <w:ind w:left="720"/>
        <w:rPr>
          <w:rFonts w:ascii="Arial" w:hAnsi="Arial" w:cs="Arial"/>
          <w:sz w:val="24"/>
          <w:szCs w:val="28"/>
        </w:rPr>
      </w:pPr>
    </w:p>
    <w:p w14:paraId="6F2AD98B" w14:textId="77777777"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 xml:space="preserve">Perform sanitary manhole inspections and investigations. </w:t>
      </w:r>
    </w:p>
    <w:p w14:paraId="59E8AAE5" w14:textId="457EA8AB"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Conduct sanitary sewer pipe closed-circuit television (CCTV) inspections</w:t>
      </w:r>
      <w:r w:rsidR="00DA71ED">
        <w:rPr>
          <w:rFonts w:ascii="Arial" w:hAnsi="Arial" w:cs="Arial"/>
          <w:sz w:val="24"/>
          <w:szCs w:val="28"/>
        </w:rPr>
        <w:t>, investigations, and cleaning.</w:t>
      </w:r>
      <w:r w:rsidRPr="009B38C2">
        <w:rPr>
          <w:rFonts w:ascii="Arial" w:hAnsi="Arial" w:cs="Arial"/>
          <w:sz w:val="24"/>
          <w:szCs w:val="28"/>
        </w:rPr>
        <w:t xml:space="preserve"> </w:t>
      </w:r>
    </w:p>
    <w:p w14:paraId="4DF107B4" w14:textId="77777777"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 xml:space="preserve">Prepare plans and specifications for rehabilitation of sanitary manholes and sewer pipes. </w:t>
      </w:r>
    </w:p>
    <w:p w14:paraId="41E0D13B" w14:textId="77777777"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 xml:space="preserve">Conduct record drawing and infrastructure record searches. </w:t>
      </w:r>
    </w:p>
    <w:p w14:paraId="68C7A4F0" w14:textId="77777777"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 xml:space="preserve">Update and maintain the sewer inspection database. </w:t>
      </w:r>
    </w:p>
    <w:p w14:paraId="4E0F8997" w14:textId="77777777"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 xml:space="preserve">Update Geographic Information System (GIS) mapping to maintain accurate sewer system records. </w:t>
      </w:r>
    </w:p>
    <w:p w14:paraId="36F3E504" w14:textId="53B86A27" w:rsidR="009B38C2" w:rsidRPr="009B38C2" w:rsidRDefault="009B38C2" w:rsidP="009B38C2">
      <w:pPr>
        <w:pStyle w:val="BlockText"/>
        <w:numPr>
          <w:ilvl w:val="0"/>
          <w:numId w:val="12"/>
        </w:numPr>
        <w:spacing w:line="240" w:lineRule="auto"/>
        <w:rPr>
          <w:rFonts w:ascii="Arial" w:hAnsi="Arial" w:cs="Arial"/>
          <w:sz w:val="24"/>
          <w:szCs w:val="28"/>
        </w:rPr>
      </w:pPr>
      <w:r w:rsidRPr="009B38C2">
        <w:rPr>
          <w:rFonts w:ascii="Arial" w:hAnsi="Arial" w:cs="Arial"/>
          <w:sz w:val="24"/>
          <w:szCs w:val="28"/>
        </w:rPr>
        <w:t>Implement corrective maintenance and rehabilitation project</w:t>
      </w:r>
      <w:r w:rsidR="00DA71ED">
        <w:rPr>
          <w:rFonts w:ascii="Arial" w:hAnsi="Arial" w:cs="Arial"/>
          <w:sz w:val="24"/>
          <w:szCs w:val="28"/>
        </w:rPr>
        <w:t>s.</w:t>
      </w:r>
    </w:p>
    <w:p w14:paraId="1431ADA8" w14:textId="77777777" w:rsidR="00542435" w:rsidRPr="00492887" w:rsidRDefault="00542435" w:rsidP="009B38C2">
      <w:pPr>
        <w:pStyle w:val="BlockText"/>
        <w:spacing w:line="240" w:lineRule="auto"/>
        <w:ind w:left="0" w:right="0"/>
        <w:jc w:val="left"/>
        <w:rPr>
          <w:rFonts w:ascii="Arial" w:hAnsi="Arial" w:cs="Arial"/>
          <w:sz w:val="24"/>
        </w:rPr>
      </w:pPr>
    </w:p>
    <w:p w14:paraId="7A4D111A" w14:textId="11FE1ECE" w:rsidR="006A4F95" w:rsidRDefault="00300270" w:rsidP="00542435">
      <w:pPr>
        <w:pStyle w:val="BlockText"/>
        <w:spacing w:line="240" w:lineRule="auto"/>
        <w:ind w:left="0" w:right="0"/>
        <w:jc w:val="left"/>
        <w:rPr>
          <w:rFonts w:ascii="Arial" w:hAnsi="Arial" w:cs="Arial"/>
          <w:sz w:val="24"/>
        </w:rPr>
      </w:pPr>
      <w:r w:rsidRPr="00492887">
        <w:rPr>
          <w:rFonts w:ascii="Arial" w:hAnsi="Arial" w:cs="Arial"/>
          <w:sz w:val="24"/>
        </w:rPr>
        <w:t>A copy of the draft CMAR report is attached for</w:t>
      </w:r>
      <w:r w:rsidR="00F9062E">
        <w:rPr>
          <w:rFonts w:ascii="Arial" w:hAnsi="Arial" w:cs="Arial"/>
          <w:sz w:val="24"/>
        </w:rPr>
        <w:t xml:space="preserve"> reference as Attachment A</w:t>
      </w:r>
      <w:r w:rsidRPr="00492887">
        <w:rPr>
          <w:rFonts w:ascii="Arial" w:hAnsi="Arial" w:cs="Arial"/>
          <w:sz w:val="24"/>
        </w:rPr>
        <w:t>.</w:t>
      </w:r>
    </w:p>
    <w:p w14:paraId="79960EAC" w14:textId="77777777" w:rsidR="006A4F95" w:rsidRPr="00492887" w:rsidRDefault="006A4F95" w:rsidP="00542435">
      <w:pPr>
        <w:pStyle w:val="BlockText"/>
        <w:spacing w:line="240" w:lineRule="auto"/>
        <w:ind w:left="0" w:right="0"/>
        <w:jc w:val="left"/>
        <w:rPr>
          <w:rFonts w:ascii="Arial" w:hAnsi="Arial" w:cs="Arial"/>
          <w:sz w:val="24"/>
        </w:rPr>
      </w:pPr>
    </w:p>
    <w:p w14:paraId="494261BF" w14:textId="77777777" w:rsidR="006A4F95" w:rsidRPr="00492887" w:rsidRDefault="006A4F95" w:rsidP="006A4F95">
      <w:pPr>
        <w:pStyle w:val="Heading2"/>
        <w:tabs>
          <w:tab w:val="clear" w:pos="-720"/>
          <w:tab w:val="clear" w:pos="-288"/>
          <w:tab w:val="clear" w:pos="432"/>
          <w:tab w:val="clear" w:pos="1152"/>
          <w:tab w:val="clear" w:pos="1602"/>
          <w:tab w:val="clear" w:pos="1872"/>
          <w:tab w:val="clear" w:pos="2592"/>
          <w:tab w:val="clear" w:pos="3312"/>
          <w:tab w:val="clear" w:pos="4032"/>
          <w:tab w:val="clear" w:pos="4752"/>
          <w:tab w:val="clear" w:pos="5472"/>
          <w:tab w:val="clear" w:pos="6192"/>
          <w:tab w:val="clear" w:pos="6912"/>
          <w:tab w:val="clear" w:pos="7632"/>
          <w:tab w:val="clear" w:pos="8352"/>
          <w:tab w:val="clear" w:pos="9072"/>
        </w:tabs>
        <w:ind w:left="0"/>
        <w:jc w:val="left"/>
        <w:rPr>
          <w:rFonts w:cs="Arial"/>
          <w:sz w:val="24"/>
        </w:rPr>
      </w:pPr>
      <w:r w:rsidRPr="00492887">
        <w:rPr>
          <w:rFonts w:cs="Arial"/>
          <w:sz w:val="24"/>
        </w:rPr>
        <w:t>POLICY</w:t>
      </w:r>
    </w:p>
    <w:p w14:paraId="72C84A46" w14:textId="4441CDA5" w:rsidR="007C5AF8" w:rsidRDefault="00900457" w:rsidP="00542435">
      <w:pPr>
        <w:pStyle w:val="BlockText"/>
        <w:spacing w:line="240" w:lineRule="auto"/>
        <w:ind w:left="0" w:right="0"/>
        <w:jc w:val="left"/>
        <w:rPr>
          <w:rFonts w:ascii="Arial" w:hAnsi="Arial" w:cs="Arial"/>
          <w:sz w:val="24"/>
        </w:rPr>
      </w:pPr>
      <w:r w:rsidRPr="00900457">
        <w:rPr>
          <w:rFonts w:ascii="Arial" w:hAnsi="Arial" w:cs="Arial"/>
          <w:sz w:val="24"/>
        </w:rPr>
        <w:t>Milwaukee County is required to submit an annual Compliance Maintenance Annual Report (CMAR) to the Wisconsin Department of Natural Resources (WDNR) pursuant to the Wisconsin Pollutant Discharge Elimination System (WPDES) permit for satellite sewage collection systems and the requirements of Wisconsin Administrative Code Chapter NR 208.</w:t>
      </w:r>
    </w:p>
    <w:p w14:paraId="2A4CB974" w14:textId="77777777" w:rsidR="00900457" w:rsidRDefault="00900457" w:rsidP="00542435">
      <w:pPr>
        <w:pStyle w:val="BlockText"/>
        <w:spacing w:line="240" w:lineRule="auto"/>
        <w:ind w:left="0" w:right="0"/>
        <w:jc w:val="left"/>
        <w:rPr>
          <w:rFonts w:ascii="Arial" w:hAnsi="Arial" w:cs="Arial"/>
          <w:sz w:val="24"/>
        </w:rPr>
      </w:pPr>
    </w:p>
    <w:p w14:paraId="730A6374" w14:textId="41D8A538" w:rsidR="006A4F95" w:rsidRPr="006A4F95" w:rsidRDefault="006A4F95" w:rsidP="006A4F95">
      <w:pPr>
        <w:widowControl/>
        <w:autoSpaceDE w:val="0"/>
        <w:autoSpaceDN w:val="0"/>
        <w:adjustRightInd w:val="0"/>
        <w:jc w:val="both"/>
        <w:rPr>
          <w:rFonts w:ascii="Arial" w:hAnsi="Arial" w:cs="Arial"/>
          <w:b/>
          <w:bCs/>
          <w:snapToGrid/>
          <w:color w:val="000000"/>
          <w:szCs w:val="24"/>
          <w:u w:val="single"/>
        </w:rPr>
      </w:pPr>
      <w:r w:rsidRPr="006A4F95">
        <w:rPr>
          <w:rFonts w:ascii="Arial" w:hAnsi="Arial" w:cs="Arial"/>
          <w:b/>
          <w:bCs/>
          <w:snapToGrid/>
          <w:color w:val="000000"/>
          <w:szCs w:val="24"/>
          <w:u w:val="single"/>
        </w:rPr>
        <w:t>FISCAL EFFECT</w:t>
      </w:r>
      <w:r w:rsidR="00D04B49">
        <w:rPr>
          <w:rFonts w:ascii="Arial" w:hAnsi="Arial" w:cs="Arial"/>
          <w:b/>
          <w:bCs/>
          <w:snapToGrid/>
          <w:color w:val="000000"/>
          <w:szCs w:val="24"/>
          <w:u w:val="single"/>
        </w:rPr>
        <w:t xml:space="preserve"> </w:t>
      </w:r>
    </w:p>
    <w:p w14:paraId="29FD71D6" w14:textId="62E96027" w:rsidR="0009781D" w:rsidRPr="0009781D" w:rsidRDefault="0009781D" w:rsidP="0009781D">
      <w:pPr>
        <w:widowControl/>
        <w:rPr>
          <w:rFonts w:ascii="Arial" w:hAnsi="Arial" w:cs="Arial"/>
          <w:b/>
          <w:bCs/>
          <w:snapToGrid/>
          <w:color w:val="000000" w:themeColor="text1"/>
          <w:szCs w:val="24"/>
        </w:rPr>
      </w:pPr>
      <w:r w:rsidRPr="0009781D">
        <w:rPr>
          <w:rFonts w:ascii="Arial" w:hAnsi="Arial" w:cs="Arial"/>
          <w:b/>
          <w:bCs/>
          <w:snapToGrid/>
          <w:color w:val="000000" w:themeColor="text1"/>
          <w:szCs w:val="24"/>
        </w:rPr>
        <w:t xml:space="preserve">Capital appropriations are requested annually to address deficiencies identified in the wastewater collection system during inspections. </w:t>
      </w:r>
      <w:r w:rsidR="00F9062E">
        <w:rPr>
          <w:rFonts w:ascii="Arial" w:hAnsi="Arial" w:cs="Arial"/>
          <w:b/>
          <w:bCs/>
          <w:snapToGrid/>
          <w:color w:val="000000" w:themeColor="text1"/>
          <w:szCs w:val="24"/>
        </w:rPr>
        <w:t>T</w:t>
      </w:r>
      <w:r w:rsidRPr="0009781D">
        <w:rPr>
          <w:rFonts w:ascii="Arial" w:hAnsi="Arial" w:cs="Arial"/>
          <w:b/>
          <w:bCs/>
          <w:snapToGrid/>
          <w:color w:val="000000" w:themeColor="text1"/>
          <w:szCs w:val="24"/>
        </w:rPr>
        <w:t xml:space="preserve">he </w:t>
      </w:r>
      <w:r w:rsidR="00F9062E">
        <w:rPr>
          <w:rFonts w:ascii="Arial" w:hAnsi="Arial" w:cs="Arial"/>
          <w:b/>
          <w:bCs/>
          <w:snapToGrid/>
          <w:color w:val="000000" w:themeColor="text1"/>
          <w:szCs w:val="24"/>
        </w:rPr>
        <w:t>amount to be requested</w:t>
      </w:r>
      <w:r w:rsidRPr="0009781D">
        <w:rPr>
          <w:rFonts w:ascii="Arial" w:hAnsi="Arial" w:cs="Arial"/>
          <w:b/>
          <w:bCs/>
          <w:snapToGrid/>
          <w:color w:val="000000" w:themeColor="text1"/>
          <w:szCs w:val="24"/>
        </w:rPr>
        <w:t xml:space="preserve"> for 2027 is $250,000.</w:t>
      </w:r>
      <w:r>
        <w:rPr>
          <w:rFonts w:ascii="Arial" w:hAnsi="Arial" w:cs="Arial"/>
          <w:b/>
          <w:bCs/>
          <w:snapToGrid/>
          <w:color w:val="000000" w:themeColor="text1"/>
          <w:szCs w:val="24"/>
        </w:rPr>
        <w:t xml:space="preserve"> </w:t>
      </w:r>
      <w:r w:rsidR="007F0936">
        <w:rPr>
          <w:rFonts w:ascii="Arial" w:hAnsi="Arial" w:cs="Arial"/>
          <w:b/>
          <w:bCs/>
          <w:snapToGrid/>
          <w:color w:val="000000" w:themeColor="text1"/>
          <w:szCs w:val="24"/>
        </w:rPr>
        <w:t>I</w:t>
      </w:r>
      <w:r w:rsidRPr="0009781D">
        <w:rPr>
          <w:rFonts w:ascii="Arial" w:hAnsi="Arial" w:cs="Arial"/>
          <w:b/>
          <w:bCs/>
          <w:snapToGrid/>
          <w:color w:val="000000" w:themeColor="text1"/>
          <w:szCs w:val="24"/>
        </w:rPr>
        <w:t xml:space="preserve">nspection and administrative costs </w:t>
      </w:r>
      <w:r w:rsidR="007F0936">
        <w:rPr>
          <w:rFonts w:ascii="Arial" w:hAnsi="Arial" w:cs="Arial"/>
          <w:b/>
          <w:bCs/>
          <w:snapToGrid/>
          <w:color w:val="000000" w:themeColor="text1"/>
          <w:szCs w:val="24"/>
        </w:rPr>
        <w:t>are charged out to departments via central service cost allocation.</w:t>
      </w:r>
    </w:p>
    <w:p w14:paraId="6AB97EA0" w14:textId="77777777" w:rsidR="00303CE8" w:rsidRPr="006A4F95" w:rsidRDefault="00303CE8" w:rsidP="006A4F95">
      <w:pPr>
        <w:widowControl/>
        <w:rPr>
          <w:rFonts w:ascii="Arial" w:hAnsi="Arial" w:cs="Arial"/>
          <w:snapToGrid/>
          <w:color w:val="000000" w:themeColor="text1"/>
          <w:szCs w:val="24"/>
        </w:rPr>
      </w:pPr>
    </w:p>
    <w:p w14:paraId="49B565AA" w14:textId="0B49D659" w:rsidR="006A4F95" w:rsidRPr="006A4F95" w:rsidRDefault="00151456" w:rsidP="006A4F95">
      <w:pPr>
        <w:widowControl/>
        <w:autoSpaceDE w:val="0"/>
        <w:autoSpaceDN w:val="0"/>
        <w:adjustRightInd w:val="0"/>
        <w:jc w:val="both"/>
        <w:rPr>
          <w:rFonts w:ascii="Arial" w:hAnsi="Arial" w:cs="Arial"/>
          <w:b/>
          <w:bCs/>
          <w:snapToGrid/>
          <w:color w:val="000000"/>
          <w:szCs w:val="24"/>
          <w:u w:val="single"/>
        </w:rPr>
      </w:pPr>
      <w:r>
        <w:rPr>
          <w:rFonts w:ascii="Arial" w:hAnsi="Arial" w:cs="Arial"/>
          <w:b/>
          <w:bCs/>
          <w:snapToGrid/>
          <w:color w:val="000000"/>
          <w:szCs w:val="24"/>
          <w:u w:val="single"/>
        </w:rPr>
        <w:t>TERMS</w:t>
      </w:r>
    </w:p>
    <w:p w14:paraId="4F0A0DD0" w14:textId="7B1C6238" w:rsidR="006A4F95" w:rsidRDefault="004F4FD8" w:rsidP="006A4F95">
      <w:pPr>
        <w:widowControl/>
        <w:rPr>
          <w:rFonts w:ascii="Arial" w:hAnsi="Arial" w:cs="Arial"/>
          <w:snapToGrid/>
          <w:color w:val="000000" w:themeColor="text1"/>
          <w:szCs w:val="24"/>
        </w:rPr>
      </w:pPr>
      <w:r>
        <w:rPr>
          <w:rFonts w:ascii="Arial" w:hAnsi="Arial" w:cs="Arial"/>
          <w:snapToGrid/>
          <w:color w:val="000000" w:themeColor="text1"/>
          <w:szCs w:val="24"/>
        </w:rPr>
        <w:t xml:space="preserve">The report and all activities related to the </w:t>
      </w:r>
      <w:r w:rsidR="00792001">
        <w:rPr>
          <w:rFonts w:ascii="Arial" w:hAnsi="Arial" w:cs="Arial"/>
          <w:snapToGrid/>
          <w:color w:val="000000" w:themeColor="text1"/>
          <w:szCs w:val="24"/>
        </w:rPr>
        <w:t>WPDES permit and NR 208</w:t>
      </w:r>
      <w:r w:rsidR="00A332CC">
        <w:rPr>
          <w:rFonts w:ascii="Arial" w:hAnsi="Arial" w:cs="Arial"/>
          <w:snapToGrid/>
          <w:color w:val="000000" w:themeColor="text1"/>
          <w:szCs w:val="24"/>
        </w:rPr>
        <w:t xml:space="preserve"> are </w:t>
      </w:r>
      <w:r w:rsidR="00293377">
        <w:rPr>
          <w:rFonts w:ascii="Arial" w:hAnsi="Arial" w:cs="Arial"/>
          <w:snapToGrid/>
          <w:color w:val="000000" w:themeColor="text1"/>
          <w:szCs w:val="24"/>
        </w:rPr>
        <w:t>completed</w:t>
      </w:r>
      <w:r w:rsidR="005C44D9">
        <w:rPr>
          <w:rFonts w:ascii="Arial" w:hAnsi="Arial" w:cs="Arial"/>
          <w:snapToGrid/>
          <w:color w:val="000000" w:themeColor="text1"/>
          <w:szCs w:val="24"/>
        </w:rPr>
        <w:t xml:space="preserve"> </w:t>
      </w:r>
      <w:r w:rsidR="00A332CC">
        <w:rPr>
          <w:rFonts w:ascii="Arial" w:hAnsi="Arial" w:cs="Arial"/>
          <w:snapToGrid/>
          <w:color w:val="000000" w:themeColor="text1"/>
          <w:szCs w:val="24"/>
        </w:rPr>
        <w:t xml:space="preserve">annually. The </w:t>
      </w:r>
      <w:r w:rsidR="00792001">
        <w:rPr>
          <w:rFonts w:ascii="Arial" w:hAnsi="Arial" w:cs="Arial"/>
          <w:snapToGrid/>
          <w:color w:val="000000" w:themeColor="text1"/>
          <w:szCs w:val="24"/>
        </w:rPr>
        <w:t xml:space="preserve">WPDES permit and NR 208 </w:t>
      </w:r>
      <w:r w:rsidR="00277AD6">
        <w:rPr>
          <w:rFonts w:ascii="Arial" w:hAnsi="Arial" w:cs="Arial"/>
          <w:snapToGrid/>
          <w:color w:val="000000" w:themeColor="text1"/>
          <w:szCs w:val="24"/>
        </w:rPr>
        <w:t>require</w:t>
      </w:r>
      <w:r w:rsidR="005C44D9">
        <w:rPr>
          <w:rFonts w:ascii="Arial" w:hAnsi="Arial" w:cs="Arial"/>
          <w:snapToGrid/>
          <w:color w:val="000000" w:themeColor="text1"/>
          <w:szCs w:val="24"/>
        </w:rPr>
        <w:t xml:space="preserve"> correction</w:t>
      </w:r>
      <w:r w:rsidR="00792001">
        <w:rPr>
          <w:rFonts w:ascii="Arial" w:hAnsi="Arial" w:cs="Arial"/>
          <w:snapToGrid/>
          <w:color w:val="000000" w:themeColor="text1"/>
          <w:szCs w:val="24"/>
        </w:rPr>
        <w:t xml:space="preserve"> of</w:t>
      </w:r>
      <w:r w:rsidR="005C44D9">
        <w:rPr>
          <w:rFonts w:ascii="Arial" w:hAnsi="Arial" w:cs="Arial"/>
          <w:snapToGrid/>
          <w:color w:val="000000" w:themeColor="text1"/>
          <w:szCs w:val="24"/>
        </w:rPr>
        <w:t xml:space="preserve"> any deficiencies in the wastewater collection system within 18 months from the </w:t>
      </w:r>
      <w:r w:rsidR="00E16981">
        <w:rPr>
          <w:rFonts w:ascii="Arial" w:hAnsi="Arial" w:cs="Arial"/>
          <w:snapToGrid/>
          <w:color w:val="000000" w:themeColor="text1"/>
          <w:szCs w:val="24"/>
        </w:rPr>
        <w:t xml:space="preserve">time the deficiencies have been </w:t>
      </w:r>
      <w:r w:rsidR="005C44D9">
        <w:rPr>
          <w:rFonts w:ascii="Arial" w:hAnsi="Arial" w:cs="Arial"/>
          <w:snapToGrid/>
          <w:color w:val="000000" w:themeColor="text1"/>
          <w:szCs w:val="24"/>
        </w:rPr>
        <w:t>identified.</w:t>
      </w:r>
    </w:p>
    <w:p w14:paraId="4FC0C359" w14:textId="77777777" w:rsidR="006A4F95" w:rsidRPr="006A4F95" w:rsidRDefault="006A4F95" w:rsidP="006A4F95">
      <w:pPr>
        <w:widowControl/>
        <w:rPr>
          <w:rFonts w:ascii="Arial" w:hAnsi="Arial" w:cs="Arial"/>
          <w:snapToGrid/>
          <w:color w:val="000000" w:themeColor="text1"/>
          <w:szCs w:val="24"/>
        </w:rPr>
      </w:pPr>
    </w:p>
    <w:p w14:paraId="3112FE8E" w14:textId="223AC38E" w:rsidR="006A4F95" w:rsidRPr="006A4F95" w:rsidRDefault="006C1051" w:rsidP="006A4F95">
      <w:pPr>
        <w:widowControl/>
        <w:autoSpaceDE w:val="0"/>
        <w:autoSpaceDN w:val="0"/>
        <w:adjustRightInd w:val="0"/>
        <w:jc w:val="both"/>
        <w:rPr>
          <w:rFonts w:ascii="Arial" w:hAnsi="Arial" w:cs="Arial"/>
          <w:b/>
          <w:bCs/>
          <w:snapToGrid/>
          <w:color w:val="000000"/>
          <w:szCs w:val="24"/>
          <w:u w:val="single"/>
        </w:rPr>
      </w:pPr>
      <w:r>
        <w:rPr>
          <w:rFonts w:ascii="Arial" w:hAnsi="Arial" w:cs="Arial"/>
          <w:b/>
          <w:bCs/>
          <w:snapToGrid/>
          <w:color w:val="000000"/>
          <w:szCs w:val="24"/>
          <w:u w:val="single"/>
        </w:rPr>
        <w:t>ALIGNMENT TO STRATEGIC PLAN</w:t>
      </w:r>
    </w:p>
    <w:p w14:paraId="164318FF" w14:textId="767D57BD" w:rsidR="006A4F95" w:rsidRDefault="00DA71ED" w:rsidP="006A4F95">
      <w:pPr>
        <w:widowControl/>
        <w:rPr>
          <w:rFonts w:ascii="Arial" w:hAnsi="Arial" w:cs="Arial"/>
          <w:snapToGrid/>
          <w:color w:val="000000" w:themeColor="text1"/>
          <w:szCs w:val="24"/>
        </w:rPr>
      </w:pPr>
      <w:r>
        <w:rPr>
          <w:rFonts w:ascii="Arial" w:hAnsi="Arial" w:cs="Arial"/>
          <w:snapToGrid/>
          <w:color w:val="000000" w:themeColor="text1"/>
          <w:szCs w:val="24"/>
        </w:rPr>
        <w:t>C</w:t>
      </w:r>
      <w:r w:rsidR="00722E30" w:rsidRPr="00722E30">
        <w:rPr>
          <w:rFonts w:ascii="Arial" w:hAnsi="Arial" w:cs="Arial"/>
          <w:snapToGrid/>
          <w:color w:val="000000" w:themeColor="text1"/>
          <w:szCs w:val="24"/>
        </w:rPr>
        <w:t xml:space="preserve">ontracts for sewer rehabilitation contain a targeted business enterprise (TBE) goal of 25% of total contract value. This supports the County Strategic Focus to “Create Intentional Inclusion” by increasing the </w:t>
      </w:r>
      <w:r w:rsidR="00722E30">
        <w:rPr>
          <w:rFonts w:ascii="Arial" w:hAnsi="Arial" w:cs="Arial"/>
          <w:snapToGrid/>
          <w:color w:val="000000" w:themeColor="text1"/>
          <w:szCs w:val="24"/>
        </w:rPr>
        <w:t>number</w:t>
      </w:r>
      <w:r w:rsidR="00722E30" w:rsidRPr="00722E30">
        <w:rPr>
          <w:rFonts w:ascii="Arial" w:hAnsi="Arial" w:cs="Arial"/>
          <w:snapToGrid/>
          <w:color w:val="000000" w:themeColor="text1"/>
          <w:szCs w:val="24"/>
        </w:rPr>
        <w:t xml:space="preserve"> of Milwaukee County contracts awarded to minority and women-owned businesses.</w:t>
      </w:r>
    </w:p>
    <w:p w14:paraId="2AB0BBBF" w14:textId="77777777" w:rsidR="00151456" w:rsidRDefault="00151456" w:rsidP="006A4F95">
      <w:pPr>
        <w:widowControl/>
        <w:rPr>
          <w:rFonts w:ascii="Arial" w:hAnsi="Arial" w:cs="Arial"/>
          <w:snapToGrid/>
          <w:color w:val="000000" w:themeColor="text1"/>
          <w:szCs w:val="24"/>
        </w:rPr>
      </w:pPr>
    </w:p>
    <w:p w14:paraId="476B4BD7" w14:textId="77777777" w:rsidR="00496C84" w:rsidRDefault="00496C84" w:rsidP="006A4F95">
      <w:pPr>
        <w:widowControl/>
        <w:rPr>
          <w:rFonts w:ascii="Arial" w:hAnsi="Arial" w:cs="Arial"/>
          <w:snapToGrid/>
          <w:color w:val="000000" w:themeColor="text1"/>
          <w:szCs w:val="24"/>
        </w:rPr>
      </w:pPr>
    </w:p>
    <w:p w14:paraId="6848F5E1" w14:textId="77777777" w:rsidR="00496C84" w:rsidRDefault="00496C84" w:rsidP="006A4F95">
      <w:pPr>
        <w:widowControl/>
        <w:rPr>
          <w:rFonts w:ascii="Arial" w:hAnsi="Arial" w:cs="Arial"/>
          <w:snapToGrid/>
          <w:color w:val="000000" w:themeColor="text1"/>
          <w:szCs w:val="24"/>
        </w:rPr>
      </w:pPr>
    </w:p>
    <w:p w14:paraId="137D2601" w14:textId="77777777" w:rsidR="00DA71ED" w:rsidRDefault="00DA71ED" w:rsidP="006A4F95">
      <w:pPr>
        <w:widowControl/>
        <w:rPr>
          <w:rFonts w:ascii="Arial" w:hAnsi="Arial" w:cs="Arial"/>
          <w:snapToGrid/>
          <w:color w:val="000000" w:themeColor="text1"/>
          <w:szCs w:val="24"/>
        </w:rPr>
      </w:pPr>
    </w:p>
    <w:p w14:paraId="70BF66C7" w14:textId="77777777" w:rsidR="00496C84" w:rsidRDefault="00496C84" w:rsidP="006A4F95">
      <w:pPr>
        <w:widowControl/>
        <w:rPr>
          <w:rFonts w:ascii="Arial" w:hAnsi="Arial" w:cs="Arial"/>
          <w:snapToGrid/>
          <w:color w:val="000000" w:themeColor="text1"/>
          <w:szCs w:val="24"/>
        </w:rPr>
      </w:pPr>
    </w:p>
    <w:p w14:paraId="5D1ECF29" w14:textId="77777777" w:rsidR="00792001" w:rsidRDefault="00792001" w:rsidP="006A4F95">
      <w:pPr>
        <w:widowControl/>
        <w:autoSpaceDE w:val="0"/>
        <w:autoSpaceDN w:val="0"/>
        <w:adjustRightInd w:val="0"/>
        <w:jc w:val="both"/>
        <w:rPr>
          <w:rFonts w:ascii="Arial" w:hAnsi="Arial" w:cs="Arial"/>
          <w:snapToGrid/>
          <w:color w:val="000000" w:themeColor="text1"/>
          <w:szCs w:val="24"/>
        </w:rPr>
      </w:pPr>
    </w:p>
    <w:p w14:paraId="2722B825" w14:textId="26E5E8C0" w:rsidR="006A4F95" w:rsidRPr="006A4F95" w:rsidRDefault="006A4F95" w:rsidP="006A4F95">
      <w:pPr>
        <w:widowControl/>
        <w:autoSpaceDE w:val="0"/>
        <w:autoSpaceDN w:val="0"/>
        <w:adjustRightInd w:val="0"/>
        <w:jc w:val="both"/>
        <w:rPr>
          <w:rFonts w:ascii="Arial" w:hAnsi="Arial" w:cs="Arial"/>
          <w:b/>
          <w:bCs/>
          <w:snapToGrid/>
          <w:color w:val="000000"/>
          <w:szCs w:val="24"/>
          <w:u w:val="single"/>
        </w:rPr>
      </w:pPr>
      <w:r w:rsidRPr="006A4F95">
        <w:rPr>
          <w:rFonts w:ascii="Arial" w:hAnsi="Arial" w:cs="Arial"/>
          <w:b/>
          <w:bCs/>
          <w:snapToGrid/>
          <w:color w:val="000000"/>
          <w:szCs w:val="24"/>
          <w:u w:val="single"/>
        </w:rPr>
        <w:lastRenderedPageBreak/>
        <w:t>VIRTUAL MEETING INVITEES</w:t>
      </w:r>
    </w:p>
    <w:p w14:paraId="5408DCC5" w14:textId="40EFCED0" w:rsidR="006A4F95" w:rsidRDefault="0049514F" w:rsidP="00F857DB">
      <w:pPr>
        <w:ind w:right="720"/>
        <w:rPr>
          <w:rFonts w:ascii="Arial" w:hAnsi="Arial" w:cs="Arial"/>
        </w:rPr>
      </w:pPr>
      <w:r>
        <w:rPr>
          <w:rFonts w:ascii="Arial" w:hAnsi="Arial" w:cs="Arial"/>
        </w:rPr>
        <w:t>Eliezer Ramirez</w:t>
      </w:r>
      <w:r w:rsidR="00F857DB">
        <w:rPr>
          <w:rFonts w:ascii="Arial" w:hAnsi="Arial" w:cs="Arial"/>
        </w:rPr>
        <w:t>,</w:t>
      </w:r>
      <w:r>
        <w:rPr>
          <w:rFonts w:ascii="Arial" w:hAnsi="Arial" w:cs="Arial"/>
        </w:rPr>
        <w:t xml:space="preserve"> Civil Engineer,</w:t>
      </w:r>
      <w:r w:rsidR="00F857DB">
        <w:rPr>
          <w:rFonts w:ascii="Arial" w:hAnsi="Arial" w:cs="Arial"/>
        </w:rPr>
        <w:t xml:space="preserve"> </w:t>
      </w:r>
      <w:r w:rsidR="00F857DB" w:rsidRPr="00492887">
        <w:rPr>
          <w:rFonts w:ascii="Arial" w:hAnsi="Arial" w:cs="Arial"/>
        </w:rPr>
        <w:t>AE&amp;ES, DAS</w:t>
      </w:r>
    </w:p>
    <w:p w14:paraId="5B494A43" w14:textId="01367A46" w:rsidR="005D3CC2" w:rsidRDefault="005D3CC2" w:rsidP="00511B98">
      <w:pPr>
        <w:pStyle w:val="BlockText"/>
        <w:spacing w:line="240" w:lineRule="auto"/>
        <w:ind w:left="0" w:right="0"/>
        <w:jc w:val="left"/>
        <w:rPr>
          <w:rFonts w:ascii="Arial" w:hAnsi="Arial" w:cs="Arial"/>
          <w:sz w:val="24"/>
        </w:rPr>
      </w:pPr>
      <w:r>
        <w:rPr>
          <w:rFonts w:ascii="Arial" w:hAnsi="Arial" w:cs="Arial"/>
          <w:sz w:val="24"/>
        </w:rPr>
        <w:t>Anthony Raab, Director, AE&amp;ES, DAS</w:t>
      </w:r>
    </w:p>
    <w:p w14:paraId="1C2F204B" w14:textId="27D2C12B" w:rsidR="00300270" w:rsidRDefault="00404E62" w:rsidP="00511B98">
      <w:pPr>
        <w:pStyle w:val="BlockText"/>
        <w:spacing w:line="240" w:lineRule="auto"/>
        <w:ind w:left="0" w:right="0"/>
        <w:jc w:val="left"/>
        <w:rPr>
          <w:rFonts w:ascii="Arial" w:hAnsi="Arial" w:cs="Arial"/>
          <w:sz w:val="24"/>
        </w:rPr>
      </w:pPr>
      <w:r w:rsidRPr="00404E62">
        <w:rPr>
          <w:rFonts w:ascii="Arial" w:hAnsi="Arial" w:cs="Arial"/>
          <w:sz w:val="24"/>
        </w:rPr>
        <w:t>Sean Hayes</w:t>
      </w:r>
      <w:r w:rsidR="00511B98" w:rsidRPr="00404E62">
        <w:rPr>
          <w:rFonts w:ascii="Arial" w:hAnsi="Arial" w:cs="Arial"/>
          <w:sz w:val="24"/>
        </w:rPr>
        <w:t xml:space="preserve">, Director, </w:t>
      </w:r>
      <w:r w:rsidR="00D04B49">
        <w:rPr>
          <w:rFonts w:ascii="Arial" w:hAnsi="Arial" w:cs="Arial"/>
          <w:sz w:val="24"/>
        </w:rPr>
        <w:t>FMD</w:t>
      </w:r>
      <w:r w:rsidR="0022230F">
        <w:rPr>
          <w:rFonts w:ascii="Arial" w:hAnsi="Arial" w:cs="Arial"/>
          <w:sz w:val="24"/>
        </w:rPr>
        <w:t>, DAS</w:t>
      </w:r>
    </w:p>
    <w:p w14:paraId="6BD21238" w14:textId="77777777" w:rsidR="00511B98" w:rsidRPr="00492887" w:rsidRDefault="00511B98" w:rsidP="00511B98">
      <w:pPr>
        <w:pStyle w:val="BlockText"/>
        <w:spacing w:line="240" w:lineRule="auto"/>
        <w:ind w:left="0" w:right="0"/>
        <w:jc w:val="left"/>
        <w:rPr>
          <w:rFonts w:ascii="Arial" w:hAnsi="Arial" w:cs="Arial"/>
          <w:sz w:val="24"/>
        </w:rPr>
      </w:pPr>
    </w:p>
    <w:p w14:paraId="0B8C9533" w14:textId="77777777" w:rsidR="00542435" w:rsidRPr="00492887" w:rsidRDefault="00542435" w:rsidP="00542435">
      <w:pPr>
        <w:ind w:right="720"/>
        <w:rPr>
          <w:rFonts w:ascii="Arial" w:hAnsi="Arial" w:cs="Arial"/>
          <w:b/>
          <w:u w:val="single"/>
        </w:rPr>
      </w:pPr>
      <w:r w:rsidRPr="00492887">
        <w:rPr>
          <w:rFonts w:ascii="Arial" w:hAnsi="Arial" w:cs="Arial"/>
          <w:b/>
          <w:u w:val="single"/>
        </w:rPr>
        <w:t>PREPARED BY</w:t>
      </w:r>
    </w:p>
    <w:p w14:paraId="56F6AC25" w14:textId="1BF2F7AF" w:rsidR="00300270" w:rsidRPr="00492887" w:rsidRDefault="00A82909" w:rsidP="00542435">
      <w:pPr>
        <w:ind w:right="720"/>
        <w:rPr>
          <w:rFonts w:ascii="Arial" w:hAnsi="Arial" w:cs="Arial"/>
        </w:rPr>
      </w:pPr>
      <w:r>
        <w:rPr>
          <w:rFonts w:ascii="Arial" w:hAnsi="Arial" w:cs="Arial"/>
        </w:rPr>
        <w:t>Eliezer Ramirez</w:t>
      </w:r>
      <w:r w:rsidR="00300270" w:rsidRPr="00492887">
        <w:rPr>
          <w:rFonts w:ascii="Arial" w:hAnsi="Arial" w:cs="Arial"/>
        </w:rPr>
        <w:t>, AE&amp;ES</w:t>
      </w:r>
      <w:r w:rsidR="00F76AF6">
        <w:rPr>
          <w:rFonts w:ascii="Arial" w:hAnsi="Arial" w:cs="Arial"/>
        </w:rPr>
        <w:t>,</w:t>
      </w:r>
      <w:r w:rsidR="00300270" w:rsidRPr="00492887">
        <w:rPr>
          <w:rFonts w:ascii="Arial" w:hAnsi="Arial" w:cs="Arial"/>
        </w:rPr>
        <w:t xml:space="preserve"> DAS</w:t>
      </w:r>
    </w:p>
    <w:p w14:paraId="5036EB8C" w14:textId="77777777" w:rsidR="00300270" w:rsidRPr="00492887" w:rsidRDefault="00300270" w:rsidP="00300270">
      <w:pPr>
        <w:ind w:left="450" w:right="720"/>
        <w:rPr>
          <w:rFonts w:ascii="Arial" w:hAnsi="Arial" w:cs="Arial"/>
        </w:rPr>
      </w:pPr>
    </w:p>
    <w:p w14:paraId="65F7271C" w14:textId="6B25A8AC" w:rsidR="00300270" w:rsidRPr="00492887" w:rsidRDefault="00542435" w:rsidP="00542435">
      <w:pPr>
        <w:ind w:right="720"/>
        <w:rPr>
          <w:rFonts w:ascii="Arial" w:hAnsi="Arial" w:cs="Arial"/>
          <w:b/>
          <w:u w:val="single"/>
        </w:rPr>
      </w:pPr>
      <w:r w:rsidRPr="00492887">
        <w:rPr>
          <w:rFonts w:ascii="Arial" w:hAnsi="Arial" w:cs="Arial"/>
          <w:b/>
          <w:u w:val="single"/>
        </w:rPr>
        <w:t>APPROVED BY</w:t>
      </w:r>
    </w:p>
    <w:p w14:paraId="1EC4C3D3" w14:textId="4AE22B91" w:rsidR="00542435" w:rsidRPr="00492887" w:rsidRDefault="00542435" w:rsidP="00542435">
      <w:pPr>
        <w:ind w:right="720"/>
        <w:rPr>
          <w:rFonts w:ascii="Arial" w:hAnsi="Arial" w:cs="Arial"/>
          <w:b/>
        </w:rPr>
      </w:pPr>
    </w:p>
    <w:p w14:paraId="4E931C07" w14:textId="77777777" w:rsidR="009C05E9" w:rsidRDefault="009C05E9" w:rsidP="00D22A4F">
      <w:pPr>
        <w:ind w:right="720"/>
        <w:rPr>
          <w:rFonts w:ascii="Kunstler Script" w:hAnsi="Kunstler Script" w:cs="Arial"/>
          <w:bCs/>
          <w:sz w:val="44"/>
          <w:szCs w:val="36"/>
        </w:rPr>
      </w:pPr>
      <w:r w:rsidRPr="009C05E9">
        <w:rPr>
          <w:rFonts w:ascii="Kunstler Script" w:hAnsi="Kunstler Script" w:cs="Arial"/>
          <w:bCs/>
          <w:sz w:val="44"/>
          <w:szCs w:val="36"/>
        </w:rPr>
        <w:t>Sean Hayes</w:t>
      </w:r>
    </w:p>
    <w:p w14:paraId="196ECDCA" w14:textId="63444EE2" w:rsidR="00300270" w:rsidRPr="009C05E9" w:rsidRDefault="00300270" w:rsidP="00D22A4F">
      <w:pPr>
        <w:ind w:right="720"/>
        <w:rPr>
          <w:rFonts w:ascii="Kunstler Script" w:hAnsi="Kunstler Script" w:cs="Arial"/>
          <w:bCs/>
          <w:sz w:val="44"/>
          <w:szCs w:val="36"/>
        </w:rPr>
      </w:pPr>
      <w:r w:rsidRPr="00492887">
        <w:rPr>
          <w:rFonts w:ascii="Arial" w:hAnsi="Arial" w:cs="Arial"/>
        </w:rPr>
        <w:t>____________________</w:t>
      </w:r>
    </w:p>
    <w:p w14:paraId="4066C573" w14:textId="13432AE7" w:rsidR="00DC761A" w:rsidRDefault="00404E62" w:rsidP="00300270">
      <w:pPr>
        <w:rPr>
          <w:rFonts w:ascii="Arial" w:hAnsi="Arial" w:cs="Arial"/>
        </w:rPr>
      </w:pPr>
      <w:r w:rsidRPr="00404E62">
        <w:rPr>
          <w:rFonts w:ascii="Arial" w:hAnsi="Arial" w:cs="Arial"/>
        </w:rPr>
        <w:t>Sean Hayes</w:t>
      </w:r>
      <w:r w:rsidR="00511B98" w:rsidRPr="00404E62">
        <w:rPr>
          <w:rFonts w:ascii="Arial" w:hAnsi="Arial" w:cs="Arial"/>
        </w:rPr>
        <w:t xml:space="preserve">, Director, </w:t>
      </w:r>
      <w:r w:rsidR="00D04B49">
        <w:rPr>
          <w:rFonts w:ascii="Arial" w:hAnsi="Arial" w:cs="Arial"/>
        </w:rPr>
        <w:t>FMD</w:t>
      </w:r>
      <w:r w:rsidR="0022230F">
        <w:rPr>
          <w:rFonts w:ascii="Arial" w:hAnsi="Arial" w:cs="Arial"/>
        </w:rPr>
        <w:t>, DAS</w:t>
      </w:r>
    </w:p>
    <w:p w14:paraId="55F8DC97" w14:textId="77777777" w:rsidR="00DC761A" w:rsidRPr="00492887" w:rsidRDefault="00DC761A" w:rsidP="00300270">
      <w:pPr>
        <w:rPr>
          <w:rFonts w:ascii="Arial" w:hAnsi="Arial" w:cs="Arial"/>
        </w:rPr>
      </w:pPr>
    </w:p>
    <w:p w14:paraId="6256AF53" w14:textId="67956370" w:rsidR="00542435" w:rsidRPr="00492887" w:rsidRDefault="00542435" w:rsidP="00300270">
      <w:pPr>
        <w:rPr>
          <w:rFonts w:ascii="Arial" w:hAnsi="Arial" w:cs="Arial"/>
          <w:b/>
          <w:u w:val="single"/>
        </w:rPr>
      </w:pPr>
      <w:r w:rsidRPr="00492887">
        <w:rPr>
          <w:rFonts w:ascii="Arial" w:hAnsi="Arial" w:cs="Arial"/>
          <w:b/>
          <w:u w:val="single"/>
        </w:rPr>
        <w:t>ATTACHMENTS</w:t>
      </w:r>
    </w:p>
    <w:p w14:paraId="7C2FBA49" w14:textId="0FC5AC07" w:rsidR="00542435" w:rsidRPr="00492887" w:rsidRDefault="00300270" w:rsidP="007C5AF8">
      <w:pPr>
        <w:pStyle w:val="ListParagraph"/>
        <w:numPr>
          <w:ilvl w:val="0"/>
          <w:numId w:val="10"/>
        </w:numPr>
        <w:rPr>
          <w:rFonts w:ascii="Arial" w:hAnsi="Arial" w:cs="Arial"/>
        </w:rPr>
      </w:pPr>
      <w:r w:rsidRPr="00492887">
        <w:rPr>
          <w:rFonts w:ascii="Arial" w:hAnsi="Arial" w:cs="Arial"/>
        </w:rPr>
        <w:t>Fiscal Note Form</w:t>
      </w:r>
      <w:r w:rsidRPr="00492887">
        <w:rPr>
          <w:rFonts w:ascii="Arial" w:hAnsi="Arial" w:cs="Arial"/>
        </w:rPr>
        <w:tab/>
      </w:r>
    </w:p>
    <w:p w14:paraId="42622D02" w14:textId="5CF46174" w:rsidR="00300270" w:rsidRPr="00492887" w:rsidRDefault="00300270" w:rsidP="007C5AF8">
      <w:pPr>
        <w:pStyle w:val="ListParagraph"/>
        <w:numPr>
          <w:ilvl w:val="0"/>
          <w:numId w:val="10"/>
        </w:numPr>
        <w:rPr>
          <w:rFonts w:ascii="Arial" w:hAnsi="Arial" w:cs="Arial"/>
        </w:rPr>
      </w:pPr>
      <w:r w:rsidRPr="00492887">
        <w:rPr>
          <w:rFonts w:ascii="Arial" w:hAnsi="Arial" w:cs="Arial"/>
        </w:rPr>
        <w:t>Resolution</w:t>
      </w:r>
    </w:p>
    <w:p w14:paraId="1037AB36" w14:textId="2473501A" w:rsidR="00300270" w:rsidRPr="00492887" w:rsidRDefault="00300270" w:rsidP="007C5AF8">
      <w:pPr>
        <w:pStyle w:val="ListParagraph"/>
        <w:numPr>
          <w:ilvl w:val="0"/>
          <w:numId w:val="10"/>
        </w:numPr>
        <w:rPr>
          <w:rFonts w:ascii="Arial" w:hAnsi="Arial" w:cs="Arial"/>
        </w:rPr>
      </w:pPr>
      <w:r w:rsidRPr="00492887">
        <w:rPr>
          <w:rFonts w:ascii="Arial" w:hAnsi="Arial" w:cs="Arial"/>
        </w:rPr>
        <w:t>Draft CMAR</w:t>
      </w:r>
      <w:r w:rsidR="00D032DA" w:rsidRPr="00492887">
        <w:rPr>
          <w:rFonts w:ascii="Arial" w:hAnsi="Arial" w:cs="Arial"/>
        </w:rPr>
        <w:t xml:space="preserve"> report</w:t>
      </w:r>
      <w:r w:rsidRPr="00492887">
        <w:rPr>
          <w:rFonts w:ascii="Arial" w:hAnsi="Arial" w:cs="Arial"/>
        </w:rPr>
        <w:t xml:space="preserve"> to WDNR</w:t>
      </w:r>
    </w:p>
    <w:p w14:paraId="7FEC104B" w14:textId="77777777" w:rsidR="007C5AF8" w:rsidRPr="00492887" w:rsidRDefault="007C5AF8" w:rsidP="00300270">
      <w:pPr>
        <w:rPr>
          <w:rFonts w:ascii="Arial" w:hAnsi="Arial" w:cs="Arial"/>
        </w:rPr>
      </w:pPr>
    </w:p>
    <w:p w14:paraId="1E3A1C36" w14:textId="77777777" w:rsidR="007C5AF8" w:rsidRPr="00492887" w:rsidRDefault="007C5AF8" w:rsidP="00300270">
      <w:pPr>
        <w:rPr>
          <w:rFonts w:ascii="Arial" w:hAnsi="Arial" w:cs="Arial"/>
        </w:rPr>
      </w:pPr>
    </w:p>
    <w:p w14:paraId="74DF07EB" w14:textId="77777777" w:rsidR="00300270" w:rsidRPr="00492887" w:rsidRDefault="00300270" w:rsidP="00300270">
      <w:pPr>
        <w:rPr>
          <w:rFonts w:ascii="Arial" w:hAnsi="Arial" w:cs="Arial"/>
        </w:rPr>
      </w:pPr>
      <w:r w:rsidRPr="00492887">
        <w:rPr>
          <w:rFonts w:ascii="Arial" w:hAnsi="Arial" w:cs="Arial"/>
        </w:rPr>
        <w:t>cc:</w:t>
      </w:r>
      <w:r w:rsidRPr="00492887">
        <w:rPr>
          <w:rFonts w:ascii="Arial" w:hAnsi="Arial" w:cs="Arial"/>
        </w:rPr>
        <w:tab/>
        <w:t>David Crowley, County Executive</w:t>
      </w:r>
    </w:p>
    <w:p w14:paraId="2B3FB6E3" w14:textId="77777777" w:rsidR="00300270" w:rsidRPr="00492887" w:rsidRDefault="00300270" w:rsidP="00300270">
      <w:pPr>
        <w:ind w:left="720"/>
        <w:rPr>
          <w:rFonts w:ascii="Arial" w:hAnsi="Arial" w:cs="Arial"/>
        </w:rPr>
      </w:pPr>
      <w:r w:rsidRPr="00492887">
        <w:rPr>
          <w:rFonts w:ascii="Arial" w:hAnsi="Arial" w:cs="Arial"/>
        </w:rPr>
        <w:t>Mary Jo Meyers, Chief of Staff, County Executive’s Office</w:t>
      </w:r>
    </w:p>
    <w:p w14:paraId="4657E753" w14:textId="59969FCE" w:rsidR="00300270" w:rsidRDefault="00300270" w:rsidP="007C5AF8">
      <w:pPr>
        <w:ind w:left="720"/>
        <w:rPr>
          <w:rFonts w:ascii="Arial" w:hAnsi="Arial" w:cs="Arial"/>
        </w:rPr>
      </w:pPr>
      <w:r w:rsidRPr="00492887">
        <w:rPr>
          <w:rFonts w:ascii="Arial" w:hAnsi="Arial" w:cs="Arial"/>
        </w:rPr>
        <w:t xml:space="preserve">Kelly Bablitch, </w:t>
      </w:r>
      <w:r w:rsidR="00320323">
        <w:rPr>
          <w:rFonts w:ascii="Arial" w:hAnsi="Arial" w:cs="Arial"/>
        </w:rPr>
        <w:t xml:space="preserve">Administrative Secretary </w:t>
      </w:r>
      <w:r w:rsidRPr="00492887">
        <w:rPr>
          <w:rFonts w:ascii="Arial" w:hAnsi="Arial" w:cs="Arial"/>
        </w:rPr>
        <w:t>Chief of Staff, County Board</w:t>
      </w:r>
    </w:p>
    <w:p w14:paraId="33D7B1E2" w14:textId="32650462" w:rsidR="00511B98" w:rsidRPr="00492887" w:rsidRDefault="00511B98" w:rsidP="007C5AF8">
      <w:pPr>
        <w:ind w:left="720"/>
        <w:rPr>
          <w:rFonts w:ascii="Arial" w:hAnsi="Arial" w:cs="Arial"/>
        </w:rPr>
      </w:pPr>
      <w:r w:rsidRPr="004E6448">
        <w:rPr>
          <w:rFonts w:ascii="Arial" w:hAnsi="Arial" w:cs="Arial"/>
        </w:rPr>
        <w:t>Janelle M. Jensen</w:t>
      </w:r>
      <w:r w:rsidRPr="00511B98">
        <w:rPr>
          <w:rFonts w:ascii="Arial" w:hAnsi="Arial" w:cs="Arial"/>
        </w:rPr>
        <w:t xml:space="preserve">, </w:t>
      </w:r>
      <w:r w:rsidR="00A82909">
        <w:rPr>
          <w:rFonts w:ascii="Arial" w:hAnsi="Arial" w:cs="Arial"/>
        </w:rPr>
        <w:t xml:space="preserve">Director of </w:t>
      </w:r>
      <w:r w:rsidRPr="00511B98">
        <w:rPr>
          <w:rFonts w:ascii="Arial" w:hAnsi="Arial" w:cs="Arial"/>
        </w:rPr>
        <w:t>Legislative Services, Office of the County Clerk</w:t>
      </w:r>
    </w:p>
    <w:p w14:paraId="098E4685" w14:textId="20B36E9B" w:rsidR="00511B98" w:rsidRDefault="00511B98" w:rsidP="00511B98">
      <w:pPr>
        <w:ind w:left="720"/>
        <w:rPr>
          <w:rFonts w:ascii="Arial" w:hAnsi="Arial" w:cs="Arial"/>
        </w:rPr>
      </w:pPr>
      <w:r w:rsidRPr="00511B98">
        <w:rPr>
          <w:rFonts w:ascii="Arial" w:hAnsi="Arial" w:cs="Arial"/>
        </w:rPr>
        <w:t>Pam</w:t>
      </w:r>
      <w:r w:rsidR="00A82909">
        <w:rPr>
          <w:rFonts w:ascii="Arial" w:hAnsi="Arial" w:cs="Arial"/>
        </w:rPr>
        <w:t>ela</w:t>
      </w:r>
      <w:r w:rsidRPr="00511B98">
        <w:rPr>
          <w:rFonts w:ascii="Arial" w:hAnsi="Arial" w:cs="Arial"/>
        </w:rPr>
        <w:t xml:space="preserve"> Bryant, </w:t>
      </w:r>
      <w:r w:rsidR="00A82909">
        <w:rPr>
          <w:rFonts w:ascii="Arial" w:hAnsi="Arial" w:cs="Arial"/>
        </w:rPr>
        <w:t xml:space="preserve">Director of Capital Finance, </w:t>
      </w:r>
      <w:r w:rsidR="00FF1A74">
        <w:rPr>
          <w:rFonts w:ascii="Arial" w:hAnsi="Arial" w:cs="Arial"/>
        </w:rPr>
        <w:t>Office of Comptroller</w:t>
      </w:r>
    </w:p>
    <w:p w14:paraId="337C1401" w14:textId="3BA0A5C6" w:rsidR="0049514F" w:rsidRDefault="0049514F" w:rsidP="00511B98">
      <w:pPr>
        <w:ind w:left="720"/>
        <w:rPr>
          <w:rFonts w:ascii="Arial" w:hAnsi="Arial" w:cs="Arial"/>
        </w:rPr>
      </w:pPr>
      <w:r>
        <w:rPr>
          <w:rFonts w:ascii="Arial" w:hAnsi="Arial" w:cs="Arial"/>
        </w:rPr>
        <w:t>Liz Sumner, Comptroller, Office of Comptroller,</w:t>
      </w:r>
    </w:p>
    <w:p w14:paraId="35523238" w14:textId="4952FE7A" w:rsidR="00300270" w:rsidRPr="00492887" w:rsidRDefault="00300270" w:rsidP="00511B98">
      <w:pPr>
        <w:ind w:left="720"/>
        <w:rPr>
          <w:rFonts w:ascii="Arial" w:hAnsi="Arial" w:cs="Arial"/>
        </w:rPr>
      </w:pPr>
      <w:r w:rsidRPr="00492887">
        <w:rPr>
          <w:rFonts w:ascii="Arial" w:hAnsi="Arial" w:cs="Arial"/>
        </w:rPr>
        <w:t xml:space="preserve">Aaron Hertzberg, </w:t>
      </w:r>
      <w:r w:rsidR="00320323">
        <w:rPr>
          <w:rFonts w:ascii="Arial" w:hAnsi="Arial" w:cs="Arial"/>
        </w:rPr>
        <w:t xml:space="preserve">Executive </w:t>
      </w:r>
      <w:r w:rsidRPr="00492887">
        <w:rPr>
          <w:rFonts w:ascii="Arial" w:hAnsi="Arial" w:cs="Arial"/>
        </w:rPr>
        <w:t>Director, Department of Administrative Services</w:t>
      </w:r>
    </w:p>
    <w:p w14:paraId="73D46059" w14:textId="02FAF747" w:rsidR="00300270" w:rsidRPr="00492887" w:rsidRDefault="00300270" w:rsidP="00300270">
      <w:pPr>
        <w:rPr>
          <w:rFonts w:ascii="Arial" w:hAnsi="Arial" w:cs="Arial"/>
        </w:rPr>
      </w:pPr>
      <w:r w:rsidRPr="00492887">
        <w:rPr>
          <w:rFonts w:ascii="Arial" w:hAnsi="Arial" w:cs="Arial"/>
        </w:rPr>
        <w:tab/>
      </w:r>
      <w:r w:rsidR="00BC69BE">
        <w:rPr>
          <w:rFonts w:ascii="Arial" w:hAnsi="Arial" w:cs="Arial"/>
        </w:rPr>
        <w:t>Nicholas Sinram</w:t>
      </w:r>
      <w:r w:rsidRPr="004E6448">
        <w:rPr>
          <w:rFonts w:ascii="Arial" w:hAnsi="Arial" w:cs="Arial"/>
        </w:rPr>
        <w:t>,</w:t>
      </w:r>
      <w:r w:rsidRPr="00492887">
        <w:rPr>
          <w:rFonts w:ascii="Arial" w:hAnsi="Arial" w:cs="Arial"/>
        </w:rPr>
        <w:t xml:space="preserve"> </w:t>
      </w:r>
      <w:r w:rsidR="00FF1A74">
        <w:rPr>
          <w:rFonts w:ascii="Arial" w:hAnsi="Arial" w:cs="Arial"/>
        </w:rPr>
        <w:t>Director</w:t>
      </w:r>
      <w:r w:rsidR="00320323">
        <w:rPr>
          <w:rFonts w:ascii="Arial" w:hAnsi="Arial" w:cs="Arial"/>
        </w:rPr>
        <w:t xml:space="preserve">, </w:t>
      </w:r>
      <w:r w:rsidR="00FF1A74">
        <w:rPr>
          <w:rFonts w:ascii="Arial" w:hAnsi="Arial" w:cs="Arial"/>
        </w:rPr>
        <w:t>Strategy Budget and Performance</w:t>
      </w:r>
      <w:r w:rsidR="00BC69BE">
        <w:rPr>
          <w:rFonts w:ascii="Arial" w:hAnsi="Arial" w:cs="Arial"/>
        </w:rPr>
        <w:t xml:space="preserve"> (SBP)</w:t>
      </w:r>
      <w:r w:rsidR="00320323">
        <w:rPr>
          <w:rFonts w:ascii="Arial" w:hAnsi="Arial" w:cs="Arial"/>
        </w:rPr>
        <w:t xml:space="preserve"> Office</w:t>
      </w:r>
    </w:p>
    <w:p w14:paraId="35811D0F" w14:textId="02859FA5" w:rsidR="00300270" w:rsidRPr="00492887" w:rsidRDefault="00300270" w:rsidP="00300270">
      <w:pPr>
        <w:rPr>
          <w:rFonts w:ascii="Arial" w:hAnsi="Arial" w:cs="Arial"/>
        </w:rPr>
      </w:pPr>
      <w:r w:rsidRPr="00492887">
        <w:rPr>
          <w:rFonts w:ascii="Arial" w:hAnsi="Arial" w:cs="Arial"/>
        </w:rPr>
        <w:tab/>
        <w:t>Vince Masterson,</w:t>
      </w:r>
      <w:r w:rsidR="00320323">
        <w:rPr>
          <w:rFonts w:ascii="Arial" w:hAnsi="Arial" w:cs="Arial"/>
        </w:rPr>
        <w:t xml:space="preserve"> Coordinator Budget Capital</w:t>
      </w:r>
      <w:r w:rsidRPr="00492887">
        <w:rPr>
          <w:rFonts w:ascii="Arial" w:hAnsi="Arial" w:cs="Arial"/>
        </w:rPr>
        <w:t xml:space="preserve">, </w:t>
      </w:r>
      <w:r w:rsidR="00320323">
        <w:rPr>
          <w:rFonts w:ascii="Arial" w:hAnsi="Arial" w:cs="Arial"/>
        </w:rPr>
        <w:t>SBP Office</w:t>
      </w:r>
    </w:p>
    <w:p w14:paraId="2FA6B872" w14:textId="77777777" w:rsidR="00300270" w:rsidRPr="007C5AF8" w:rsidRDefault="00300270" w:rsidP="00300270">
      <w:pPr>
        <w:rPr>
          <w:rFonts w:asciiTheme="minorHAnsi" w:hAnsiTheme="minorHAnsi" w:cstheme="minorHAnsi"/>
          <w:szCs w:val="24"/>
        </w:rPr>
      </w:pPr>
    </w:p>
    <w:p w14:paraId="35C45727" w14:textId="77777777" w:rsidR="00300270" w:rsidRPr="007C5AF8" w:rsidRDefault="00300270" w:rsidP="00183E7F">
      <w:pPr>
        <w:rPr>
          <w:rFonts w:asciiTheme="minorHAnsi" w:hAnsiTheme="minorHAnsi" w:cstheme="minorHAnsi"/>
          <w:szCs w:val="24"/>
        </w:rPr>
      </w:pPr>
    </w:p>
    <w:p w14:paraId="1FBB7FC6" w14:textId="77777777" w:rsidR="00A06417" w:rsidRDefault="00A06417" w:rsidP="000D0FE7"/>
    <w:sectPr w:rsidR="00A06417">
      <w:headerReference w:type="default" r:id="rId8"/>
      <w:endnotePr>
        <w:numFmt w:val="decimal"/>
      </w:endnotePr>
      <w:pgSz w:w="12240" w:h="15840" w:code="1"/>
      <w:pgMar w:top="1440" w:right="1152" w:bottom="1080" w:left="1440" w:header="72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31A7" w14:textId="77777777" w:rsidR="00D36E65" w:rsidRDefault="00D36E65">
      <w:r>
        <w:separator/>
      </w:r>
    </w:p>
  </w:endnote>
  <w:endnote w:type="continuationSeparator" w:id="0">
    <w:p w14:paraId="0291E9C8" w14:textId="77777777" w:rsidR="00D36E65" w:rsidRDefault="00D36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1A41F" w14:textId="77777777" w:rsidR="00D36E65" w:rsidRDefault="00D36E65">
      <w:r>
        <w:separator/>
      </w:r>
    </w:p>
  </w:footnote>
  <w:footnote w:type="continuationSeparator" w:id="0">
    <w:p w14:paraId="47C8DB54" w14:textId="77777777" w:rsidR="00D36E65" w:rsidRDefault="00D36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5C90E" w14:textId="5E977090" w:rsidR="00D60BFD" w:rsidRPr="007C5AF8" w:rsidRDefault="00AB32A7">
    <w:pPr>
      <w:pStyle w:val="Header"/>
      <w:rPr>
        <w:rFonts w:asciiTheme="minorHAnsi" w:hAnsiTheme="minorHAnsi" w:cstheme="minorHAnsi"/>
        <w:sz w:val="20"/>
      </w:rPr>
    </w:pPr>
    <w:r w:rsidRPr="007C5AF8">
      <w:rPr>
        <w:rFonts w:asciiTheme="minorHAnsi" w:hAnsiTheme="minorHAnsi" w:cstheme="minorHAnsi"/>
        <w:sz w:val="20"/>
      </w:rPr>
      <w:t xml:space="preserve">Chairperson </w:t>
    </w:r>
    <w:r w:rsidR="00D60BFD" w:rsidRPr="007C5AF8">
      <w:rPr>
        <w:rFonts w:asciiTheme="minorHAnsi" w:hAnsiTheme="minorHAnsi" w:cstheme="minorHAnsi"/>
        <w:sz w:val="20"/>
      </w:rPr>
      <w:t xml:space="preserve">Marcelia Nicholson </w:t>
    </w:r>
    <w:r w:rsidR="007C5AF8">
      <w:rPr>
        <w:rFonts w:asciiTheme="minorHAnsi" w:hAnsiTheme="minorHAnsi" w:cstheme="minorHAnsi"/>
        <w:sz w:val="20"/>
      </w:rPr>
      <w:t>/ CMAR 202</w:t>
    </w:r>
    <w:r w:rsidR="00611D43">
      <w:rPr>
        <w:rFonts w:asciiTheme="minorHAnsi" w:hAnsiTheme="minorHAnsi" w:cstheme="minorHAnsi"/>
        <w:sz w:val="20"/>
      </w:rPr>
      <w:t>5</w:t>
    </w:r>
  </w:p>
  <w:p w14:paraId="5E5F1DC3" w14:textId="5934B12E" w:rsidR="00183E7F" w:rsidRPr="007C5AF8" w:rsidRDefault="00D04B49">
    <w:pPr>
      <w:pStyle w:val="Header"/>
      <w:rPr>
        <w:rFonts w:asciiTheme="minorHAnsi" w:hAnsiTheme="minorHAnsi" w:cstheme="minorHAnsi"/>
        <w:sz w:val="20"/>
      </w:rPr>
    </w:pPr>
    <w:r>
      <w:rPr>
        <w:rFonts w:asciiTheme="minorHAnsi" w:hAnsiTheme="minorHAnsi" w:cstheme="minorHAnsi"/>
        <w:sz w:val="20"/>
      </w:rPr>
      <w:t>05/</w:t>
    </w:r>
    <w:r w:rsidR="007747A0">
      <w:rPr>
        <w:rFonts w:asciiTheme="minorHAnsi" w:hAnsiTheme="minorHAnsi" w:cstheme="minorHAnsi"/>
        <w:sz w:val="20"/>
      </w:rPr>
      <w:t>13</w:t>
    </w:r>
    <w:r>
      <w:rPr>
        <w:rFonts w:asciiTheme="minorHAnsi" w:hAnsiTheme="minorHAnsi" w:cstheme="minorHAnsi"/>
        <w:sz w:val="20"/>
      </w:rPr>
      <w:t>/202</w:t>
    </w:r>
    <w:r w:rsidR="00611D43">
      <w:rPr>
        <w:rFonts w:asciiTheme="minorHAnsi" w:hAnsiTheme="minorHAnsi" w:cstheme="minorHAnsi"/>
        <w:sz w:val="20"/>
      </w:rPr>
      <w:t>6</w:t>
    </w:r>
  </w:p>
  <w:p w14:paraId="0205AF77" w14:textId="77777777" w:rsidR="00183E7F" w:rsidRPr="007C5AF8" w:rsidRDefault="00183E7F" w:rsidP="00542435">
    <w:pPr>
      <w:pStyle w:val="Header"/>
      <w:rPr>
        <w:rStyle w:val="PageNumber"/>
        <w:rFonts w:asciiTheme="minorHAnsi" w:hAnsiTheme="minorHAnsi" w:cstheme="minorHAnsi"/>
        <w:sz w:val="20"/>
      </w:rPr>
    </w:pPr>
    <w:r w:rsidRPr="007C5AF8">
      <w:rPr>
        <w:rFonts w:asciiTheme="minorHAnsi" w:hAnsiTheme="minorHAnsi" w:cstheme="minorHAnsi"/>
        <w:sz w:val="20"/>
      </w:rPr>
      <w:t xml:space="preserve">Page </w:t>
    </w:r>
    <w:r w:rsidRPr="007C5AF8">
      <w:rPr>
        <w:rStyle w:val="PageNumber"/>
        <w:rFonts w:asciiTheme="minorHAnsi" w:hAnsiTheme="minorHAnsi" w:cstheme="minorHAnsi"/>
        <w:sz w:val="20"/>
      </w:rPr>
      <w:fldChar w:fldCharType="begin"/>
    </w:r>
    <w:r w:rsidRPr="007C5AF8">
      <w:rPr>
        <w:rStyle w:val="PageNumber"/>
        <w:rFonts w:asciiTheme="minorHAnsi" w:hAnsiTheme="minorHAnsi" w:cstheme="minorHAnsi"/>
        <w:sz w:val="20"/>
      </w:rPr>
      <w:instrText xml:space="preserve"> PAGE </w:instrText>
    </w:r>
    <w:r w:rsidRPr="007C5AF8">
      <w:rPr>
        <w:rStyle w:val="PageNumber"/>
        <w:rFonts w:asciiTheme="minorHAnsi" w:hAnsiTheme="minorHAnsi" w:cstheme="minorHAnsi"/>
        <w:sz w:val="20"/>
      </w:rPr>
      <w:fldChar w:fldCharType="separate"/>
    </w:r>
    <w:r w:rsidR="00151456">
      <w:rPr>
        <w:rStyle w:val="PageNumber"/>
        <w:rFonts w:asciiTheme="minorHAnsi" w:hAnsiTheme="minorHAnsi" w:cstheme="minorHAnsi"/>
        <w:noProof/>
        <w:sz w:val="20"/>
      </w:rPr>
      <w:t>2</w:t>
    </w:r>
    <w:r w:rsidRPr="007C5AF8">
      <w:rPr>
        <w:rStyle w:val="PageNumber"/>
        <w:rFonts w:asciiTheme="minorHAnsi" w:hAnsiTheme="minorHAnsi" w:cstheme="minorHAnsi"/>
        <w:sz w:val="20"/>
      </w:rPr>
      <w:fldChar w:fldCharType="end"/>
    </w:r>
  </w:p>
  <w:p w14:paraId="48BCD731" w14:textId="77777777" w:rsidR="00300270" w:rsidRDefault="00300270" w:rsidP="00542435">
    <w:pPr>
      <w:pStyle w:val="Header"/>
      <w:rPr>
        <w:rStyle w:val="PageNumber"/>
        <w:sz w:val="20"/>
      </w:rPr>
    </w:pPr>
  </w:p>
  <w:p w14:paraId="7E259499" w14:textId="77777777" w:rsidR="00300270" w:rsidRDefault="00300270" w:rsidP="00542435">
    <w:pPr>
      <w:pStyle w:val="Header"/>
      <w:rPr>
        <w:rStyle w:val="PageNumbe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A728E"/>
    <w:multiLevelType w:val="hybridMultilevel"/>
    <w:tmpl w:val="E2685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9E5555"/>
    <w:multiLevelType w:val="hybridMultilevel"/>
    <w:tmpl w:val="B434DC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2AA1301"/>
    <w:multiLevelType w:val="hybridMultilevel"/>
    <w:tmpl w:val="8F621C7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7229D4"/>
    <w:multiLevelType w:val="hybridMultilevel"/>
    <w:tmpl w:val="B066A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F572D3"/>
    <w:multiLevelType w:val="multilevel"/>
    <w:tmpl w:val="9696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563DAC"/>
    <w:multiLevelType w:val="hybridMultilevel"/>
    <w:tmpl w:val="4652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F3066F"/>
    <w:multiLevelType w:val="hybridMultilevel"/>
    <w:tmpl w:val="CEBA3420"/>
    <w:lvl w:ilvl="0" w:tplc="919EF1A8">
      <w:start w:val="1"/>
      <w:numFmt w:val="decimal"/>
      <w:lvlText w:val="%1."/>
      <w:lvlJc w:val="left"/>
      <w:pPr>
        <w:tabs>
          <w:tab w:val="num" w:pos="1314"/>
        </w:tabs>
        <w:ind w:left="1314" w:hanging="504"/>
      </w:pPr>
      <w:rPr>
        <w:rFonts w:ascii="Arial" w:hAnsi="Arial" w:cs="Times New Roman" w:hint="default"/>
        <w:b w:val="0"/>
        <w:i w:val="0"/>
      </w:rPr>
    </w:lvl>
    <w:lvl w:ilvl="1" w:tplc="04090019">
      <w:start w:val="1"/>
      <w:numFmt w:val="lowerLetter"/>
      <w:lvlText w:val="%2."/>
      <w:lvlJc w:val="left"/>
      <w:pPr>
        <w:tabs>
          <w:tab w:val="num" w:pos="1890"/>
        </w:tabs>
        <w:ind w:left="1890" w:hanging="360"/>
      </w:pPr>
    </w:lvl>
    <w:lvl w:ilvl="2" w:tplc="0409001B">
      <w:start w:val="1"/>
      <w:numFmt w:val="decimal"/>
      <w:lvlText w:val="%3."/>
      <w:lvlJc w:val="left"/>
      <w:pPr>
        <w:tabs>
          <w:tab w:val="num" w:pos="2610"/>
        </w:tabs>
        <w:ind w:left="2610" w:hanging="360"/>
      </w:pPr>
    </w:lvl>
    <w:lvl w:ilvl="3" w:tplc="0409000F">
      <w:start w:val="1"/>
      <w:numFmt w:val="decimal"/>
      <w:lvlText w:val="%4."/>
      <w:lvlJc w:val="left"/>
      <w:pPr>
        <w:tabs>
          <w:tab w:val="num" w:pos="3330"/>
        </w:tabs>
        <w:ind w:left="3330" w:hanging="360"/>
      </w:pPr>
    </w:lvl>
    <w:lvl w:ilvl="4" w:tplc="04090019">
      <w:start w:val="1"/>
      <w:numFmt w:val="decimal"/>
      <w:lvlText w:val="%5."/>
      <w:lvlJc w:val="left"/>
      <w:pPr>
        <w:tabs>
          <w:tab w:val="num" w:pos="4050"/>
        </w:tabs>
        <w:ind w:left="4050" w:hanging="360"/>
      </w:pPr>
    </w:lvl>
    <w:lvl w:ilvl="5" w:tplc="0409001B">
      <w:start w:val="1"/>
      <w:numFmt w:val="decimal"/>
      <w:lvlText w:val="%6."/>
      <w:lvlJc w:val="left"/>
      <w:pPr>
        <w:tabs>
          <w:tab w:val="num" w:pos="4770"/>
        </w:tabs>
        <w:ind w:left="4770" w:hanging="360"/>
      </w:pPr>
    </w:lvl>
    <w:lvl w:ilvl="6" w:tplc="0409000F">
      <w:start w:val="1"/>
      <w:numFmt w:val="decimal"/>
      <w:lvlText w:val="%7."/>
      <w:lvlJc w:val="left"/>
      <w:pPr>
        <w:tabs>
          <w:tab w:val="num" w:pos="5490"/>
        </w:tabs>
        <w:ind w:left="5490" w:hanging="360"/>
      </w:pPr>
    </w:lvl>
    <w:lvl w:ilvl="7" w:tplc="04090019">
      <w:start w:val="1"/>
      <w:numFmt w:val="decimal"/>
      <w:lvlText w:val="%8."/>
      <w:lvlJc w:val="left"/>
      <w:pPr>
        <w:tabs>
          <w:tab w:val="num" w:pos="6210"/>
        </w:tabs>
        <w:ind w:left="6210" w:hanging="360"/>
      </w:pPr>
    </w:lvl>
    <w:lvl w:ilvl="8" w:tplc="0409001B">
      <w:start w:val="1"/>
      <w:numFmt w:val="decimal"/>
      <w:lvlText w:val="%9."/>
      <w:lvlJc w:val="left"/>
      <w:pPr>
        <w:tabs>
          <w:tab w:val="num" w:pos="6930"/>
        </w:tabs>
        <w:ind w:left="6930" w:hanging="360"/>
      </w:pPr>
    </w:lvl>
  </w:abstractNum>
  <w:abstractNum w:abstractNumId="7" w15:restartNumberingAfterBreak="0">
    <w:nsid w:val="5BB867BA"/>
    <w:multiLevelType w:val="hybridMultilevel"/>
    <w:tmpl w:val="436CFF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8A6F08"/>
    <w:multiLevelType w:val="hybridMultilevel"/>
    <w:tmpl w:val="C8B2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D0053A"/>
    <w:multiLevelType w:val="multilevel"/>
    <w:tmpl w:val="4D4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A52BDF"/>
    <w:multiLevelType w:val="hybridMultilevel"/>
    <w:tmpl w:val="A68A9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8603017">
    <w:abstractNumId w:val="6"/>
  </w:num>
  <w:num w:numId="2" w16cid:durableId="973365266">
    <w:abstractNumId w:val="6"/>
  </w:num>
  <w:num w:numId="3" w16cid:durableId="1442534939">
    <w:abstractNumId w:val="1"/>
  </w:num>
  <w:num w:numId="4" w16cid:durableId="1702978857">
    <w:abstractNumId w:val="7"/>
  </w:num>
  <w:num w:numId="5" w16cid:durableId="1120998657">
    <w:abstractNumId w:val="0"/>
  </w:num>
  <w:num w:numId="6" w16cid:durableId="1953047760">
    <w:abstractNumId w:val="3"/>
  </w:num>
  <w:num w:numId="7" w16cid:durableId="1288706949">
    <w:abstractNumId w:val="2"/>
  </w:num>
  <w:num w:numId="8" w16cid:durableId="1881088588">
    <w:abstractNumId w:val="5"/>
  </w:num>
  <w:num w:numId="9" w16cid:durableId="820923519">
    <w:abstractNumId w:val="10"/>
  </w:num>
  <w:num w:numId="10" w16cid:durableId="687604987">
    <w:abstractNumId w:val="8"/>
  </w:num>
  <w:num w:numId="11" w16cid:durableId="1278488973">
    <w:abstractNumId w:val="9"/>
  </w:num>
  <w:num w:numId="12" w16cid:durableId="2899420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77825"/>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619"/>
    <w:rsid w:val="000645F3"/>
    <w:rsid w:val="0009781D"/>
    <w:rsid w:val="000A4F45"/>
    <w:rsid w:val="000D0FE7"/>
    <w:rsid w:val="00151456"/>
    <w:rsid w:val="001715EC"/>
    <w:rsid w:val="001736F7"/>
    <w:rsid w:val="00183E7F"/>
    <w:rsid w:val="001A5CF9"/>
    <w:rsid w:val="001B515C"/>
    <w:rsid w:val="001E2C3E"/>
    <w:rsid w:val="001E416A"/>
    <w:rsid w:val="0022230F"/>
    <w:rsid w:val="0022695E"/>
    <w:rsid w:val="00277AD6"/>
    <w:rsid w:val="00293377"/>
    <w:rsid w:val="002B560B"/>
    <w:rsid w:val="00300270"/>
    <w:rsid w:val="00303CE8"/>
    <w:rsid w:val="00306090"/>
    <w:rsid w:val="00320323"/>
    <w:rsid w:val="003427D6"/>
    <w:rsid w:val="00357CBF"/>
    <w:rsid w:val="003B7C02"/>
    <w:rsid w:val="003C62AF"/>
    <w:rsid w:val="003C6E25"/>
    <w:rsid w:val="00404E62"/>
    <w:rsid w:val="004357D6"/>
    <w:rsid w:val="00453BFB"/>
    <w:rsid w:val="00457774"/>
    <w:rsid w:val="00492887"/>
    <w:rsid w:val="0049514F"/>
    <w:rsid w:val="00496C84"/>
    <w:rsid w:val="004D2BBC"/>
    <w:rsid w:val="004E6448"/>
    <w:rsid w:val="004F4FD8"/>
    <w:rsid w:val="00511B98"/>
    <w:rsid w:val="00542435"/>
    <w:rsid w:val="005468CE"/>
    <w:rsid w:val="00557416"/>
    <w:rsid w:val="0057405D"/>
    <w:rsid w:val="005C054F"/>
    <w:rsid w:val="005C1EDC"/>
    <w:rsid w:val="005C44D9"/>
    <w:rsid w:val="005D3CC2"/>
    <w:rsid w:val="005F6684"/>
    <w:rsid w:val="00611D43"/>
    <w:rsid w:val="006507A4"/>
    <w:rsid w:val="0066534C"/>
    <w:rsid w:val="006A3980"/>
    <w:rsid w:val="006A4F95"/>
    <w:rsid w:val="006C0514"/>
    <w:rsid w:val="006C1051"/>
    <w:rsid w:val="006C428A"/>
    <w:rsid w:val="006E1D41"/>
    <w:rsid w:val="006F3A8C"/>
    <w:rsid w:val="00715D4E"/>
    <w:rsid w:val="00722A79"/>
    <w:rsid w:val="00722E30"/>
    <w:rsid w:val="0075330B"/>
    <w:rsid w:val="007747A0"/>
    <w:rsid w:val="00774EA1"/>
    <w:rsid w:val="007850AC"/>
    <w:rsid w:val="00792001"/>
    <w:rsid w:val="007931BA"/>
    <w:rsid w:val="007A697A"/>
    <w:rsid w:val="007C5AF8"/>
    <w:rsid w:val="007D3A7F"/>
    <w:rsid w:val="007F0936"/>
    <w:rsid w:val="007F6424"/>
    <w:rsid w:val="0080672A"/>
    <w:rsid w:val="00854013"/>
    <w:rsid w:val="008766A5"/>
    <w:rsid w:val="008D7066"/>
    <w:rsid w:val="008E7E3E"/>
    <w:rsid w:val="00900457"/>
    <w:rsid w:val="009160B9"/>
    <w:rsid w:val="00921095"/>
    <w:rsid w:val="00940864"/>
    <w:rsid w:val="00943697"/>
    <w:rsid w:val="009A44DE"/>
    <w:rsid w:val="009A6B05"/>
    <w:rsid w:val="009B2B22"/>
    <w:rsid w:val="009B38C2"/>
    <w:rsid w:val="009B5C5A"/>
    <w:rsid w:val="009B76EF"/>
    <w:rsid w:val="009C05E9"/>
    <w:rsid w:val="00A06417"/>
    <w:rsid w:val="00A332CC"/>
    <w:rsid w:val="00A440B4"/>
    <w:rsid w:val="00A7058D"/>
    <w:rsid w:val="00A82909"/>
    <w:rsid w:val="00A9736D"/>
    <w:rsid w:val="00AB32A7"/>
    <w:rsid w:val="00AE1B47"/>
    <w:rsid w:val="00B279FF"/>
    <w:rsid w:val="00B47789"/>
    <w:rsid w:val="00B61EB0"/>
    <w:rsid w:val="00B72C1F"/>
    <w:rsid w:val="00BA00E4"/>
    <w:rsid w:val="00BC69BE"/>
    <w:rsid w:val="00BD6727"/>
    <w:rsid w:val="00C069EC"/>
    <w:rsid w:val="00C17427"/>
    <w:rsid w:val="00C20F4A"/>
    <w:rsid w:val="00C613D5"/>
    <w:rsid w:val="00CA46BA"/>
    <w:rsid w:val="00CC6422"/>
    <w:rsid w:val="00CF2167"/>
    <w:rsid w:val="00CF444A"/>
    <w:rsid w:val="00D032DA"/>
    <w:rsid w:val="00D04B49"/>
    <w:rsid w:val="00D22A4F"/>
    <w:rsid w:val="00D23396"/>
    <w:rsid w:val="00D36E65"/>
    <w:rsid w:val="00D56D0F"/>
    <w:rsid w:val="00D60BFD"/>
    <w:rsid w:val="00D65C28"/>
    <w:rsid w:val="00D828C3"/>
    <w:rsid w:val="00DA71ED"/>
    <w:rsid w:val="00DB45BB"/>
    <w:rsid w:val="00DC44BF"/>
    <w:rsid w:val="00DC7402"/>
    <w:rsid w:val="00DC761A"/>
    <w:rsid w:val="00DD1EB9"/>
    <w:rsid w:val="00DD4619"/>
    <w:rsid w:val="00DF3630"/>
    <w:rsid w:val="00E01BAC"/>
    <w:rsid w:val="00E16981"/>
    <w:rsid w:val="00E24FFB"/>
    <w:rsid w:val="00E85A71"/>
    <w:rsid w:val="00EA1D7B"/>
    <w:rsid w:val="00ED5600"/>
    <w:rsid w:val="00EF787D"/>
    <w:rsid w:val="00F5731A"/>
    <w:rsid w:val="00F76AF6"/>
    <w:rsid w:val="00F857DB"/>
    <w:rsid w:val="00F85CD6"/>
    <w:rsid w:val="00F9062E"/>
    <w:rsid w:val="00FA52B0"/>
    <w:rsid w:val="00FD1048"/>
    <w:rsid w:val="00FD2EA3"/>
    <w:rsid w:val="00FE30B6"/>
    <w:rsid w:val="00FF1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582CF356"/>
  <w15:chartTrackingRefBased/>
  <w15:docId w15:val="{CE1A71B5-35D7-42FF-898E-9C604FD34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2160"/>
        <w:tab w:val="left" w:pos="-1728"/>
        <w:tab w:val="left" w:pos="-1008"/>
        <w:tab w:val="left" w:pos="-288"/>
        <w:tab w:val="left" w:pos="162"/>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 w:val="left" w:pos="9792"/>
      </w:tabs>
      <w:ind w:left="432" w:right="-1008" w:hanging="1440"/>
      <w:jc w:val="both"/>
      <w:outlineLvl w:val="0"/>
    </w:pPr>
    <w:rPr>
      <w:rFonts w:ascii="Arial" w:hAnsi="Arial"/>
      <w:b/>
      <w:sz w:val="20"/>
    </w:rPr>
  </w:style>
  <w:style w:type="paragraph" w:styleId="Heading2">
    <w:name w:val="heading 2"/>
    <w:basedOn w:val="Normal"/>
    <w:next w:val="Normal"/>
    <w:qFormat/>
    <w:pPr>
      <w:keepNext/>
      <w:tabs>
        <w:tab w:val="left" w:pos="-720"/>
        <w:tab w:val="left" w:pos="-288"/>
        <w:tab w:val="left" w:pos="432"/>
        <w:tab w:val="left" w:pos="1152"/>
        <w:tab w:val="left" w:pos="1602"/>
        <w:tab w:val="left" w:pos="1872"/>
        <w:tab w:val="left" w:pos="2592"/>
        <w:tab w:val="left" w:pos="3312"/>
        <w:tab w:val="left" w:pos="4032"/>
        <w:tab w:val="left" w:pos="4752"/>
        <w:tab w:val="left" w:pos="5472"/>
        <w:tab w:val="left" w:pos="6192"/>
        <w:tab w:val="left" w:pos="6912"/>
        <w:tab w:val="left" w:pos="7632"/>
        <w:tab w:val="left" w:pos="8352"/>
        <w:tab w:val="left" w:pos="9072"/>
      </w:tabs>
      <w:ind w:left="432"/>
      <w:jc w:val="both"/>
      <w:outlineLvl w:val="1"/>
    </w:pPr>
    <w:rPr>
      <w:rFonts w:ascii="Arial" w:hAnsi="Arial"/>
      <w:b/>
      <w:sz w:val="20"/>
      <w:u w:val="single"/>
    </w:rPr>
  </w:style>
  <w:style w:type="paragraph" w:styleId="Heading3">
    <w:name w:val="heading 3"/>
    <w:basedOn w:val="Normal"/>
    <w:next w:val="Normal"/>
    <w:qFormat/>
    <w:pPr>
      <w:keepNext/>
      <w:tabs>
        <w:tab w:val="right" w:pos="10080"/>
      </w:tabs>
      <w:ind w:left="432"/>
      <w:jc w:val="both"/>
      <w:outlineLvl w:val="2"/>
    </w:pPr>
    <w:rPr>
      <w:rFonts w:ascii="Arial" w:hAnsi="Arial"/>
      <w:b/>
      <w:bCs/>
      <w:sz w:val="22"/>
      <w:u w:val="single"/>
    </w:rPr>
  </w:style>
  <w:style w:type="paragraph" w:styleId="Heading4">
    <w:name w:val="heading 4"/>
    <w:basedOn w:val="Normal"/>
    <w:next w:val="Normal"/>
    <w:qFormat/>
    <w:pPr>
      <w:keepNext/>
      <w:ind w:left="432"/>
      <w:outlineLvl w:val="3"/>
    </w:pPr>
    <w:rPr>
      <w:rFonts w:ascii="Arial" w:hAnsi="Arial" w:cs="Arial"/>
      <w:b/>
      <w:bCs/>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Indent">
    <w:name w:val="Body Text Indent"/>
    <w:basedOn w:val="Normal"/>
    <w:semiHidden/>
    <w:pPr>
      <w:tabs>
        <w:tab w:val="left" w:pos="-720"/>
        <w:tab w:val="left" w:pos="-288"/>
        <w:tab w:val="left" w:pos="432"/>
        <w:tab w:val="left" w:pos="1152"/>
        <w:tab w:val="left" w:pos="1602"/>
        <w:tab w:val="left" w:pos="1872"/>
        <w:tab w:val="left" w:pos="2592"/>
        <w:tab w:val="left" w:pos="3312"/>
        <w:tab w:val="left" w:pos="4032"/>
        <w:tab w:val="left" w:pos="4752"/>
        <w:tab w:val="left" w:pos="5472"/>
        <w:tab w:val="left" w:pos="6192"/>
        <w:tab w:val="left" w:pos="6912"/>
        <w:tab w:val="left" w:pos="7632"/>
        <w:tab w:val="left" w:pos="8352"/>
        <w:tab w:val="left" w:pos="9072"/>
      </w:tabs>
      <w:ind w:left="432"/>
      <w:jc w:val="both"/>
    </w:pPr>
    <w:rPr>
      <w:rFonts w:ascii="Arial" w:hAnsi="Arial"/>
    </w:rPr>
  </w:style>
  <w:style w:type="paragraph" w:styleId="BlockText">
    <w:name w:val="Block Text"/>
    <w:basedOn w:val="Normal"/>
    <w:semiHidden/>
    <w:pPr>
      <w:spacing w:line="192" w:lineRule="auto"/>
      <w:ind w:left="1440" w:right="720"/>
      <w:jc w:val="both"/>
    </w:pPr>
    <w:rPr>
      <w:rFonts w:ascii="Univers" w:hAnsi="Univers"/>
      <w:sz w:val="22"/>
    </w:rPr>
  </w:style>
  <w:style w:type="paragraph" w:styleId="BodyText">
    <w:name w:val="Body Text"/>
    <w:basedOn w:val="Normal"/>
    <w:semiHidden/>
    <w:pPr>
      <w:widowControl/>
    </w:pPr>
    <w:rPr>
      <w:b/>
      <w:snapToGrid/>
      <w:sz w:val="20"/>
    </w:rPr>
  </w:style>
  <w:style w:type="paragraph" w:styleId="Title">
    <w:name w:val="Title"/>
    <w:basedOn w:val="Normal"/>
    <w:qFormat/>
    <w:pPr>
      <w:jc w:val="center"/>
    </w:pPr>
    <w:rPr>
      <w:rFonts w:ascii="Arial" w:hAnsi="Arial"/>
      <w:b/>
      <w:sz w:val="22"/>
    </w:rPr>
  </w:style>
  <w:style w:type="paragraph" w:styleId="BodyTextIndent2">
    <w:name w:val="Body Text Indent 2"/>
    <w:basedOn w:val="Normal"/>
    <w:semiHidden/>
    <w:pPr>
      <w:ind w:left="432"/>
    </w:pPr>
  </w:style>
  <w:style w:type="paragraph" w:styleId="BalloonText">
    <w:name w:val="Balloon Text"/>
    <w:basedOn w:val="Normal"/>
    <w:link w:val="BalloonTextChar"/>
    <w:uiPriority w:val="99"/>
    <w:semiHidden/>
    <w:unhideWhenUsed/>
    <w:rsid w:val="009160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0B9"/>
    <w:rPr>
      <w:rFonts w:ascii="Segoe UI" w:hAnsi="Segoe UI" w:cs="Segoe UI"/>
      <w:snapToGrid w:val="0"/>
      <w:sz w:val="18"/>
      <w:szCs w:val="18"/>
    </w:rPr>
  </w:style>
  <w:style w:type="paragraph" w:styleId="ListParagraph">
    <w:name w:val="List Paragraph"/>
    <w:basedOn w:val="Normal"/>
    <w:uiPriority w:val="34"/>
    <w:qFormat/>
    <w:rsid w:val="00300270"/>
    <w:pPr>
      <w:ind w:left="720"/>
      <w:contextualSpacing/>
    </w:pPr>
  </w:style>
  <w:style w:type="paragraph" w:customStyle="1" w:styleId="Default">
    <w:name w:val="Default"/>
    <w:rsid w:val="006A4F9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99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ABB9CE79C77C5418CB0EE4130A61536" ma:contentTypeVersion="18" ma:contentTypeDescription="Create a new document." ma:contentTypeScope="" ma:versionID="ad560fa577f04ce4d2efcce300e0d800">
  <xsd:schema xmlns:xsd="http://www.w3.org/2001/XMLSchema" xmlns:xs="http://www.w3.org/2001/XMLSchema" xmlns:p="http://schemas.microsoft.com/office/2006/metadata/properties" xmlns:ns2="8b29e8de-ae70-46cf-8021-b61553d83343" xmlns:ns3="8ccd422b-0679-414e-b98a-319e9960e8f7" xmlns:ns4="c16198f8-7a9c-48c3-97fc-28c5febb3c86" xmlns:ns5="9fe18a8c-986f-4de7-8418-a817153bc8e6" targetNamespace="http://schemas.microsoft.com/office/2006/metadata/properties" ma:root="true" ma:fieldsID="ecb47076ab4e8b10fdca0f80d64803fd" ns2:_="" ns3:_="" ns4:_="" ns5:_="">
    <xsd:import namespace="8b29e8de-ae70-46cf-8021-b61553d83343"/>
    <xsd:import namespace="8ccd422b-0679-414e-b98a-319e9960e8f7"/>
    <xsd:import namespace="c16198f8-7a9c-48c3-97fc-28c5febb3c86"/>
    <xsd:import namespace="9fe18a8c-986f-4de7-8418-a817153bc8e6"/>
    <xsd:element name="properties">
      <xsd:complexType>
        <xsd:sequence>
          <xsd:element name="documentManagement">
            <xsd:complexType>
              <xsd:all>
                <xsd:element ref="ns2:SharedWithUsers" minOccurs="0"/>
                <xsd:element ref="ns2: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lcf76f155ced4ddcb4097134ff3c332f" minOccurs="0"/>
                <xsd:element ref="ns5: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29e8de-ae70-46cf-8021-b61553d8334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cd422b-0679-414e-b98a-319e9960e8f7" elementFormDefault="qualified">
    <xsd:import namespace="http://schemas.microsoft.com/office/2006/documentManagement/types"/>
    <xsd:import namespace="http://schemas.microsoft.com/office/infopath/2007/PartnerControls"/>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6198f8-7a9c-48c3-97fc-28c5febb3c8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047e948-e1f8-47be-a37d-d18de61afe2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47b08e6-996e-4355-b631-085a209ef94a}" ma:internalName="TaxCatchAll" ma:showField="CatchAllData" ma:web="9fe18a8c-986f-4de7-8418-a817153bc8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b29e8de-ae70-46cf-8021-b61553d83343">
      <UserInfo>
        <DisplayName/>
        <AccountId xsi:nil="true"/>
        <AccountType/>
      </UserInfo>
    </SharedWithUsers>
    <SharingHintHash xmlns="8b29e8de-ae70-46cf-8021-b61553d83343" xsi:nil="true"/>
    <TaxCatchAll xmlns="9fe18a8c-986f-4de7-8418-a817153bc8e6" xsi:nil="true"/>
    <lcf76f155ced4ddcb4097134ff3c332f xmlns="c16198f8-7a9c-48c3-97fc-28c5febb3c8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F4ED3A-297B-454C-9FBD-3D5B03C8F069}">
  <ds:schemaRefs>
    <ds:schemaRef ds:uri="http://schemas.openxmlformats.org/officeDocument/2006/bibliography"/>
  </ds:schemaRefs>
</ds:datastoreItem>
</file>

<file path=customXml/itemProps2.xml><?xml version="1.0" encoding="utf-8"?>
<ds:datastoreItem xmlns:ds="http://schemas.openxmlformats.org/officeDocument/2006/customXml" ds:itemID="{AEA63BD2-4021-4197-9149-2053F50D9721}"/>
</file>

<file path=customXml/itemProps3.xml><?xml version="1.0" encoding="utf-8"?>
<ds:datastoreItem xmlns:ds="http://schemas.openxmlformats.org/officeDocument/2006/customXml" ds:itemID="{F26E33F2-3F11-41BD-873D-B923AF47AAD6}"/>
</file>

<file path=customXml/itemProps4.xml><?xml version="1.0" encoding="utf-8"?>
<ds:datastoreItem xmlns:ds="http://schemas.openxmlformats.org/officeDocument/2006/customXml" ds:itemID="{760BE68D-91E9-4411-9D99-A0C6E7EAB0B3}"/>
</file>

<file path=docProps/app.xml><?xml version="1.0" encoding="utf-8"?>
<Properties xmlns="http://schemas.openxmlformats.org/officeDocument/2006/extended-properties" xmlns:vt="http://schemas.openxmlformats.org/officeDocument/2006/docPropsVTypes">
  <Template>Normal.dotm</Template>
  <TotalTime>536</TotalTime>
  <Pages>3</Pages>
  <Words>641</Words>
  <Characters>4127</Characters>
  <Application>Microsoft Office Word</Application>
  <DocSecurity>0</DocSecurity>
  <Lines>128</Lines>
  <Paragraphs>70</Paragraphs>
  <ScaleCrop>false</ScaleCrop>
  <HeadingPairs>
    <vt:vector size="2" baseType="variant">
      <vt:variant>
        <vt:lpstr>Title</vt:lpstr>
      </vt:variant>
      <vt:variant>
        <vt:i4>1</vt:i4>
      </vt:variant>
    </vt:vector>
  </HeadingPairs>
  <TitlesOfParts>
    <vt:vector size="1" baseType="lpstr">
      <vt:lpstr>COUNTY OF MILWAUKEE</vt:lpstr>
    </vt:vector>
  </TitlesOfParts>
  <Company>Milwaukee County</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OF MILWAUKEE</dc:title>
  <dc:subject/>
  <dc:creator>Milwaukee County [US84119571]</dc:creator>
  <cp:keywords/>
  <cp:lastModifiedBy>Eli Ramirez</cp:lastModifiedBy>
  <cp:revision>34</cp:revision>
  <cp:lastPrinted>2026-05-13T19:16:00Z</cp:lastPrinted>
  <dcterms:created xsi:type="dcterms:W3CDTF">2023-06-13T18:34:00Z</dcterms:created>
  <dcterms:modified xsi:type="dcterms:W3CDTF">2026-05-14T18:08:00Z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0x0101004ABB9CE79C77C5418CB0EE4130A61536</vt:lpwstr>
  </property>
  <property fmtid="{D5CDD505-2E9C-101B-9397-08002B2CF9AE}" pid="4" name="docLang">
    <vt:lpwstr>en</vt:lpwstr>
  </property>
  <property fmtid="{D5CDD505-2E9C-101B-9397-08002B2CF9AE}" pid="5" name="MediaServiceImageTags">
    <vt:lpwstr/>
  </property>
</Properties>
</file>