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A2F8D" w14:textId="0F2BF2D1" w:rsidR="00092622" w:rsidRPr="00293D76" w:rsidRDefault="001F2A5F" w:rsidP="001F2A5F">
      <w:pPr>
        <w:pStyle w:val="NoSpacing"/>
        <w:ind w:left="6480" w:firstLine="720"/>
        <w:jc w:val="center"/>
        <w:rPr>
          <w:rFonts w:ascii="Arial" w:hAnsi="Arial" w:cs="Arial"/>
        </w:rPr>
      </w:pPr>
      <w:r w:rsidRPr="00293D76">
        <w:rPr>
          <w:rFonts w:ascii="Arial" w:hAnsi="Arial" w:cs="Arial"/>
        </w:rPr>
        <w:t xml:space="preserve">File No. </w:t>
      </w:r>
      <w:r w:rsidR="00012EEC">
        <w:rPr>
          <w:rFonts w:ascii="Arial" w:hAnsi="Arial" w:cs="Arial"/>
        </w:rPr>
        <w:t>26-495</w:t>
      </w:r>
    </w:p>
    <w:p w14:paraId="40DEEB25" w14:textId="77777777" w:rsidR="008C3C63" w:rsidRPr="00293D76" w:rsidRDefault="008C3C63" w:rsidP="008C3C63">
      <w:pPr>
        <w:pStyle w:val="NoSpacing"/>
        <w:jc w:val="right"/>
        <w:rPr>
          <w:rFonts w:ascii="Arial" w:hAnsi="Arial" w:cs="Arial"/>
        </w:rPr>
      </w:pPr>
    </w:p>
    <w:p w14:paraId="42EFC9C0" w14:textId="3D70B248" w:rsidR="00092622" w:rsidRPr="00293D76" w:rsidRDefault="00CA4BC6">
      <w:pPr>
        <w:pStyle w:val="NoSpacing"/>
        <w:rPr>
          <w:rFonts w:ascii="Arial" w:hAnsi="Arial" w:cs="Arial"/>
          <w:snapToGrid w:val="0"/>
        </w:rPr>
      </w:pPr>
      <w:r w:rsidRPr="00293D76">
        <w:rPr>
          <w:rFonts w:ascii="Arial" w:hAnsi="Arial" w:cs="Arial"/>
        </w:rPr>
        <w:t>(</w:t>
      </w:r>
      <w:r w:rsidR="00293D76">
        <w:rPr>
          <w:rFonts w:ascii="Arial" w:hAnsi="Arial" w:cs="Arial"/>
        </w:rPr>
        <w:t xml:space="preserve"> </w:t>
      </w:r>
      <w:r w:rsidRPr="00293D76">
        <w:rPr>
          <w:rFonts w:ascii="Arial" w:hAnsi="Arial" w:cs="Arial"/>
        </w:rPr>
        <w:t xml:space="preserve">ITEM  </w:t>
      </w:r>
      <w:r w:rsidR="006B3702" w:rsidRPr="00293D76">
        <w:rPr>
          <w:rFonts w:ascii="Arial" w:hAnsi="Arial" w:cs="Arial"/>
        </w:rPr>
        <w:t xml:space="preserve">#   </w:t>
      </w:r>
      <w:r w:rsidR="00092622" w:rsidRPr="00293D76">
        <w:rPr>
          <w:rFonts w:ascii="Arial" w:hAnsi="Arial" w:cs="Arial"/>
        </w:rPr>
        <w:t xml:space="preserve"> ) From the Dire</w:t>
      </w:r>
      <w:r w:rsidR="00872730" w:rsidRPr="00293D76">
        <w:rPr>
          <w:rFonts w:ascii="Arial" w:hAnsi="Arial" w:cs="Arial"/>
        </w:rPr>
        <w:t xml:space="preserve">ctor, </w:t>
      </w:r>
      <w:r w:rsidR="007D6EBD" w:rsidRPr="00293D76">
        <w:rPr>
          <w:rFonts w:ascii="Arial" w:hAnsi="Arial" w:cs="Arial"/>
        </w:rPr>
        <w:t xml:space="preserve">Facilities Management Division, </w:t>
      </w:r>
      <w:r w:rsidR="00872730" w:rsidRPr="00293D76">
        <w:rPr>
          <w:rFonts w:ascii="Arial" w:hAnsi="Arial" w:cs="Arial"/>
        </w:rPr>
        <w:t>Department of Administrative Services</w:t>
      </w:r>
      <w:r w:rsidR="00092622" w:rsidRPr="00293D76">
        <w:rPr>
          <w:rFonts w:ascii="Arial" w:hAnsi="Arial" w:cs="Arial"/>
        </w:rPr>
        <w:t>, requesting approval of the required Milwaukee County Compliance Maintenance Annual Report (CMAR) for 20</w:t>
      </w:r>
      <w:r w:rsidR="005172FB">
        <w:rPr>
          <w:rFonts w:ascii="Arial" w:hAnsi="Arial" w:cs="Arial"/>
        </w:rPr>
        <w:t>2</w:t>
      </w:r>
      <w:r w:rsidR="0076463E">
        <w:rPr>
          <w:rFonts w:ascii="Arial" w:hAnsi="Arial" w:cs="Arial"/>
        </w:rPr>
        <w:t>5</w:t>
      </w:r>
      <w:r w:rsidR="00242750">
        <w:rPr>
          <w:rFonts w:ascii="Arial" w:hAnsi="Arial" w:cs="Arial"/>
        </w:rPr>
        <w:t xml:space="preserve"> </w:t>
      </w:r>
      <w:r w:rsidR="00092622" w:rsidRPr="00293D76">
        <w:rPr>
          <w:rFonts w:ascii="Arial" w:hAnsi="Arial" w:cs="Arial"/>
        </w:rPr>
        <w:t xml:space="preserve">for Milwaukee County’s wastewater collection system under Wisconsin Code </w:t>
      </w:r>
      <w:r w:rsidR="00060BBE" w:rsidRPr="00060BBE">
        <w:rPr>
          <w:rFonts w:ascii="Arial" w:hAnsi="Arial" w:cs="Arial"/>
        </w:rPr>
        <w:t xml:space="preserve">Natural Resources </w:t>
      </w:r>
      <w:r w:rsidR="00060BBE">
        <w:rPr>
          <w:rFonts w:ascii="Arial" w:hAnsi="Arial" w:cs="Arial"/>
        </w:rPr>
        <w:t>(</w:t>
      </w:r>
      <w:r w:rsidR="00092622" w:rsidRPr="00293D76">
        <w:rPr>
          <w:rFonts w:ascii="Arial" w:hAnsi="Arial" w:cs="Arial"/>
        </w:rPr>
        <w:t>NR</w:t>
      </w:r>
      <w:r w:rsidR="00060BBE">
        <w:rPr>
          <w:rFonts w:ascii="Arial" w:hAnsi="Arial" w:cs="Arial"/>
        </w:rPr>
        <w:t>)</w:t>
      </w:r>
      <w:r w:rsidR="00092622" w:rsidRPr="00293D76">
        <w:rPr>
          <w:rFonts w:ascii="Arial" w:hAnsi="Arial" w:cs="Arial"/>
        </w:rPr>
        <w:t xml:space="preserve"> 208</w:t>
      </w:r>
      <w:r w:rsidR="00092622" w:rsidRPr="00293D76">
        <w:rPr>
          <w:rFonts w:ascii="Arial" w:hAnsi="Arial" w:cs="Arial"/>
          <w:snapToGrid w:val="0"/>
        </w:rPr>
        <w:t>, by recommending adoption of the following:</w:t>
      </w:r>
    </w:p>
    <w:p w14:paraId="041BA664" w14:textId="77777777" w:rsidR="00092622" w:rsidRPr="00293D76" w:rsidRDefault="00092622">
      <w:pPr>
        <w:widowControl w:val="0"/>
        <w:rPr>
          <w:rFonts w:ascii="Arial" w:hAnsi="Arial" w:cs="Arial"/>
          <w:snapToGrid w:val="0"/>
        </w:rPr>
      </w:pPr>
    </w:p>
    <w:p w14:paraId="33CB036D" w14:textId="77777777" w:rsidR="00092622" w:rsidRPr="00293D76" w:rsidRDefault="00092622">
      <w:pPr>
        <w:keepNext/>
        <w:widowControl w:val="0"/>
        <w:tabs>
          <w:tab w:val="center" w:pos="4680"/>
        </w:tabs>
        <w:jc w:val="center"/>
        <w:outlineLvl w:val="0"/>
        <w:rPr>
          <w:rFonts w:ascii="Arial" w:hAnsi="Arial" w:cs="Arial"/>
          <w:b/>
          <w:snapToGrid w:val="0"/>
        </w:rPr>
      </w:pPr>
      <w:r w:rsidRPr="00293D76">
        <w:rPr>
          <w:rFonts w:ascii="Arial" w:hAnsi="Arial" w:cs="Arial"/>
          <w:b/>
          <w:snapToGrid w:val="0"/>
        </w:rPr>
        <w:t>A RESOLUTION</w:t>
      </w:r>
    </w:p>
    <w:p w14:paraId="0E4F2FD0" w14:textId="77777777" w:rsidR="00092622" w:rsidRPr="00293D76" w:rsidRDefault="00092622">
      <w:pPr>
        <w:widowControl w:val="0"/>
        <w:rPr>
          <w:rFonts w:ascii="Arial" w:hAnsi="Arial" w:cs="Arial"/>
          <w:b/>
          <w:snapToGrid w:val="0"/>
        </w:rPr>
      </w:pPr>
    </w:p>
    <w:p w14:paraId="0EE9EF6B" w14:textId="77777777" w:rsidR="00092622" w:rsidRPr="00293D76" w:rsidRDefault="00092622">
      <w:pPr>
        <w:widowControl w:val="0"/>
        <w:rPr>
          <w:rFonts w:ascii="Arial" w:hAnsi="Arial" w:cs="Arial"/>
          <w:snapToGrid w:val="0"/>
        </w:rPr>
      </w:pPr>
      <w:r w:rsidRPr="00293D76">
        <w:rPr>
          <w:rFonts w:ascii="Arial" w:hAnsi="Arial" w:cs="Arial"/>
          <w:snapToGrid w:val="0"/>
        </w:rPr>
        <w:tab/>
        <w:t>WHEREAS, it is a requirement under a Wisconsin Pollutant Discharge Elimination System (WPDES) permit issued by the Wisconsin Department of Natural Resources to file a Compliance Maintenance Annual Report (CMAR) for Milwaukee County’s wastewater collection system under Wisconsin Code NR 208; and</w:t>
      </w:r>
    </w:p>
    <w:p w14:paraId="3F929FD5" w14:textId="77777777" w:rsidR="00092622" w:rsidRPr="00293D76" w:rsidRDefault="00092622">
      <w:pPr>
        <w:widowControl w:val="0"/>
        <w:rPr>
          <w:rFonts w:ascii="Arial" w:hAnsi="Arial" w:cs="Arial"/>
          <w:snapToGrid w:val="0"/>
        </w:rPr>
      </w:pPr>
    </w:p>
    <w:p w14:paraId="770A7E8D" w14:textId="77777777" w:rsidR="00092622" w:rsidRPr="00293D76" w:rsidRDefault="00092622">
      <w:pPr>
        <w:widowControl w:val="0"/>
        <w:ind w:firstLine="720"/>
        <w:rPr>
          <w:rFonts w:ascii="Arial" w:hAnsi="Arial" w:cs="Arial"/>
          <w:snapToGrid w:val="0"/>
        </w:rPr>
      </w:pPr>
      <w:r w:rsidRPr="00293D76">
        <w:rPr>
          <w:rFonts w:ascii="Arial" w:hAnsi="Arial" w:cs="Arial"/>
          <w:snapToGrid w:val="0"/>
        </w:rPr>
        <w:t>WHEREAS, the County has an extensive system of sanitary sewers serving its many parks, buildings and other facilities; and</w:t>
      </w:r>
    </w:p>
    <w:p w14:paraId="20841A69" w14:textId="77777777" w:rsidR="00092622" w:rsidRPr="00293D76" w:rsidRDefault="00092622" w:rsidP="00D47B8A">
      <w:pPr>
        <w:widowControl w:val="0"/>
        <w:rPr>
          <w:rFonts w:ascii="Arial" w:hAnsi="Arial" w:cs="Arial"/>
          <w:snapToGrid w:val="0"/>
        </w:rPr>
      </w:pPr>
    </w:p>
    <w:p w14:paraId="06F5EFB6" w14:textId="77777777" w:rsidR="00092622" w:rsidRPr="00293D76" w:rsidRDefault="00092622">
      <w:pPr>
        <w:widowControl w:val="0"/>
        <w:ind w:firstLine="720"/>
        <w:rPr>
          <w:rFonts w:ascii="Arial" w:hAnsi="Arial" w:cs="Arial"/>
          <w:snapToGrid w:val="0"/>
        </w:rPr>
      </w:pPr>
      <w:r w:rsidRPr="00293D76">
        <w:rPr>
          <w:rFonts w:ascii="Arial" w:hAnsi="Arial" w:cs="Arial"/>
          <w:snapToGrid w:val="0"/>
        </w:rPr>
        <w:t>WHEREAS, it is necessary for the County to acknowledge that its governing body has reviewed its annual Compliance Maintenance Annual Report (CMAR); and</w:t>
      </w:r>
    </w:p>
    <w:p w14:paraId="23F9CA1F" w14:textId="77777777" w:rsidR="00092622" w:rsidRPr="00293D76" w:rsidRDefault="00092622">
      <w:pPr>
        <w:widowControl w:val="0"/>
        <w:ind w:firstLine="720"/>
        <w:rPr>
          <w:rFonts w:ascii="Arial" w:hAnsi="Arial" w:cs="Arial"/>
          <w:snapToGrid w:val="0"/>
        </w:rPr>
      </w:pPr>
    </w:p>
    <w:p w14:paraId="40CBD929" w14:textId="3FCEAC8A" w:rsidR="00092622" w:rsidRPr="00293D76" w:rsidRDefault="00092622">
      <w:pPr>
        <w:widowControl w:val="0"/>
        <w:ind w:firstLine="720"/>
        <w:rPr>
          <w:rFonts w:ascii="Arial" w:hAnsi="Arial" w:cs="Arial"/>
          <w:snapToGrid w:val="0"/>
        </w:rPr>
      </w:pPr>
      <w:r w:rsidRPr="00293D76">
        <w:rPr>
          <w:rFonts w:ascii="Arial" w:hAnsi="Arial" w:cs="Arial"/>
          <w:snapToGrid w:val="0"/>
        </w:rPr>
        <w:t>BE IT RESOLVED, that the Milwaukee County Board of Supervisors acknowledges the following Capacity Management, Operation, and Maintenance (CMOM) Program goals identified in the 20</w:t>
      </w:r>
      <w:r w:rsidR="005172FB">
        <w:rPr>
          <w:rFonts w:ascii="Arial" w:hAnsi="Arial" w:cs="Arial"/>
          <w:snapToGrid w:val="0"/>
        </w:rPr>
        <w:t>2</w:t>
      </w:r>
      <w:r w:rsidR="00DF1E4A">
        <w:rPr>
          <w:rFonts w:ascii="Arial" w:hAnsi="Arial" w:cs="Arial"/>
          <w:snapToGrid w:val="0"/>
        </w:rPr>
        <w:t>5</w:t>
      </w:r>
      <w:r w:rsidRPr="00293D76">
        <w:rPr>
          <w:rFonts w:ascii="Arial" w:hAnsi="Arial" w:cs="Arial"/>
          <w:snapToGrid w:val="0"/>
        </w:rPr>
        <w:t xml:space="preserve"> Compliance Maintenance Annual Report (CMAR):</w:t>
      </w:r>
    </w:p>
    <w:p w14:paraId="6756C1D3" w14:textId="77777777" w:rsidR="00092622" w:rsidRPr="00293D76" w:rsidRDefault="00092622">
      <w:pPr>
        <w:widowControl w:val="0"/>
        <w:rPr>
          <w:rFonts w:ascii="Arial" w:hAnsi="Arial" w:cs="Arial"/>
          <w:snapToGrid w:val="0"/>
        </w:rPr>
      </w:pPr>
    </w:p>
    <w:p w14:paraId="0656A3E2" w14:textId="77777777" w:rsidR="00060BBE" w:rsidRPr="00060BBE" w:rsidRDefault="00060BBE" w:rsidP="00060BBE">
      <w:pPr>
        <w:widowControl w:val="0"/>
        <w:numPr>
          <w:ilvl w:val="0"/>
          <w:numId w:val="1"/>
        </w:numPr>
        <w:rPr>
          <w:rFonts w:ascii="Arial" w:hAnsi="Arial" w:cs="Arial"/>
          <w:snapToGrid w:val="0"/>
        </w:rPr>
      </w:pPr>
      <w:r w:rsidRPr="00060BBE">
        <w:rPr>
          <w:rFonts w:ascii="Arial" w:hAnsi="Arial" w:cs="Arial"/>
          <w:snapToGrid w:val="0"/>
        </w:rPr>
        <w:t>Comply with the conditions of the Wisconsin Pollutant Discharge Elimination System (WPDES) permit</w:t>
      </w:r>
    </w:p>
    <w:p w14:paraId="44D9BB9D" w14:textId="77777777" w:rsidR="00060BBE" w:rsidRPr="00060BBE" w:rsidRDefault="00060BBE" w:rsidP="00060BBE">
      <w:pPr>
        <w:widowControl w:val="0"/>
        <w:numPr>
          <w:ilvl w:val="0"/>
          <w:numId w:val="1"/>
        </w:numPr>
        <w:rPr>
          <w:rFonts w:ascii="Arial" w:hAnsi="Arial" w:cs="Arial"/>
          <w:snapToGrid w:val="0"/>
        </w:rPr>
      </w:pPr>
      <w:r w:rsidRPr="00060BBE">
        <w:rPr>
          <w:rFonts w:ascii="Arial" w:hAnsi="Arial" w:cs="Arial"/>
          <w:snapToGrid w:val="0"/>
        </w:rPr>
        <w:t>Minimize the occurrence of preventable overflows</w:t>
      </w:r>
    </w:p>
    <w:p w14:paraId="6FFF5DCF" w14:textId="77777777" w:rsidR="00060BBE" w:rsidRPr="00060BBE" w:rsidRDefault="00060BBE" w:rsidP="00060BBE">
      <w:pPr>
        <w:widowControl w:val="0"/>
        <w:numPr>
          <w:ilvl w:val="0"/>
          <w:numId w:val="1"/>
        </w:numPr>
        <w:rPr>
          <w:rFonts w:ascii="Arial" w:hAnsi="Arial" w:cs="Arial"/>
          <w:snapToGrid w:val="0"/>
        </w:rPr>
      </w:pPr>
      <w:r w:rsidRPr="00060BBE">
        <w:rPr>
          <w:rFonts w:ascii="Arial" w:hAnsi="Arial" w:cs="Arial"/>
          <w:snapToGrid w:val="0"/>
        </w:rPr>
        <w:t>Ensure proper Operation &amp; Maintenance (O&amp;M) is performed on County sewer collection system assets</w:t>
      </w:r>
    </w:p>
    <w:p w14:paraId="32BEBDFE" w14:textId="77777777" w:rsidR="00060BBE" w:rsidRPr="00060BBE" w:rsidRDefault="00060BBE" w:rsidP="00060BBE">
      <w:pPr>
        <w:widowControl w:val="0"/>
        <w:numPr>
          <w:ilvl w:val="0"/>
          <w:numId w:val="1"/>
        </w:numPr>
        <w:rPr>
          <w:rFonts w:ascii="Arial" w:hAnsi="Arial" w:cs="Arial"/>
          <w:snapToGrid w:val="0"/>
        </w:rPr>
      </w:pPr>
      <w:r w:rsidRPr="00060BBE">
        <w:rPr>
          <w:rFonts w:ascii="Arial" w:hAnsi="Arial" w:cs="Arial"/>
          <w:snapToGrid w:val="0"/>
        </w:rPr>
        <w:t>Improve or maintain system reliability</w:t>
      </w:r>
    </w:p>
    <w:p w14:paraId="5A8B9369" w14:textId="77777777" w:rsidR="00060BBE" w:rsidRPr="00060BBE" w:rsidRDefault="00060BBE" w:rsidP="00060BBE">
      <w:pPr>
        <w:widowControl w:val="0"/>
        <w:numPr>
          <w:ilvl w:val="0"/>
          <w:numId w:val="1"/>
        </w:numPr>
        <w:rPr>
          <w:rFonts w:ascii="Arial" w:hAnsi="Arial" w:cs="Arial"/>
          <w:snapToGrid w:val="0"/>
        </w:rPr>
      </w:pPr>
      <w:r w:rsidRPr="00060BBE">
        <w:rPr>
          <w:rFonts w:ascii="Arial" w:hAnsi="Arial" w:cs="Arial"/>
          <w:snapToGrid w:val="0"/>
        </w:rPr>
        <w:t>Reduce the potential threat to human health from sewer overflows</w:t>
      </w:r>
    </w:p>
    <w:p w14:paraId="37A310B1" w14:textId="77777777" w:rsidR="00060BBE" w:rsidRPr="00060BBE" w:rsidRDefault="00060BBE" w:rsidP="00060BBE">
      <w:pPr>
        <w:widowControl w:val="0"/>
        <w:numPr>
          <w:ilvl w:val="0"/>
          <w:numId w:val="1"/>
        </w:numPr>
        <w:rPr>
          <w:rFonts w:ascii="Arial" w:hAnsi="Arial" w:cs="Arial"/>
          <w:snapToGrid w:val="0"/>
        </w:rPr>
      </w:pPr>
      <w:r w:rsidRPr="00060BBE">
        <w:rPr>
          <w:rFonts w:ascii="Arial" w:hAnsi="Arial" w:cs="Arial"/>
          <w:snapToGrid w:val="0"/>
        </w:rPr>
        <w:t>Provide adequate capacity to convey peak flow</w:t>
      </w:r>
    </w:p>
    <w:p w14:paraId="05C41F36" w14:textId="77777777" w:rsidR="00060BBE" w:rsidRPr="00060BBE" w:rsidRDefault="00060BBE" w:rsidP="00060BBE">
      <w:pPr>
        <w:widowControl w:val="0"/>
        <w:numPr>
          <w:ilvl w:val="0"/>
          <w:numId w:val="1"/>
        </w:numPr>
        <w:rPr>
          <w:rFonts w:ascii="Arial" w:hAnsi="Arial" w:cs="Arial"/>
          <w:snapToGrid w:val="0"/>
        </w:rPr>
      </w:pPr>
      <w:r w:rsidRPr="00060BBE">
        <w:rPr>
          <w:rFonts w:ascii="Arial" w:hAnsi="Arial" w:cs="Arial"/>
          <w:snapToGrid w:val="0"/>
        </w:rPr>
        <w:t>Manage infiltration and inflow</w:t>
      </w:r>
    </w:p>
    <w:p w14:paraId="791B71D9" w14:textId="77777777" w:rsidR="00060BBE" w:rsidRPr="00060BBE" w:rsidRDefault="00060BBE" w:rsidP="00060BBE">
      <w:pPr>
        <w:widowControl w:val="0"/>
        <w:numPr>
          <w:ilvl w:val="0"/>
          <w:numId w:val="1"/>
        </w:numPr>
        <w:rPr>
          <w:rFonts w:ascii="Arial" w:hAnsi="Arial" w:cs="Arial"/>
          <w:snapToGrid w:val="0"/>
        </w:rPr>
      </w:pPr>
      <w:r w:rsidRPr="00060BBE">
        <w:rPr>
          <w:rFonts w:ascii="Arial" w:hAnsi="Arial" w:cs="Arial"/>
          <w:snapToGrid w:val="0"/>
        </w:rPr>
        <w:t>Operate a continuous Capacity Management, Operation, and Maintenance (CMOM) Program</w:t>
      </w:r>
    </w:p>
    <w:p w14:paraId="2CEB7E7B" w14:textId="77777777" w:rsidR="00092622" w:rsidRPr="00293D76" w:rsidRDefault="00092622">
      <w:pPr>
        <w:widowControl w:val="0"/>
        <w:rPr>
          <w:rFonts w:ascii="Arial" w:hAnsi="Arial" w:cs="Arial"/>
          <w:snapToGrid w:val="0"/>
        </w:rPr>
      </w:pPr>
    </w:p>
    <w:p w14:paraId="615FF6D8" w14:textId="77777777" w:rsidR="00092622" w:rsidRPr="00293D76" w:rsidRDefault="00092622">
      <w:pPr>
        <w:widowControl w:val="0"/>
        <w:rPr>
          <w:rFonts w:ascii="Arial" w:hAnsi="Arial" w:cs="Arial"/>
          <w:snapToGrid w:val="0"/>
        </w:rPr>
      </w:pPr>
    </w:p>
    <w:sectPr w:rsidR="00092622" w:rsidRPr="00293D76">
      <w:pgSz w:w="12240" w:h="15840" w:code="1"/>
      <w:pgMar w:top="1440" w:right="720" w:bottom="1440" w:left="2160" w:header="720" w:footer="432" w:gutter="0"/>
      <w:lnNumType w:countBy="1" w:restart="continuous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D38B4" w14:textId="77777777" w:rsidR="00787A19" w:rsidRDefault="00787A19">
      <w:r>
        <w:separator/>
      </w:r>
    </w:p>
  </w:endnote>
  <w:endnote w:type="continuationSeparator" w:id="0">
    <w:p w14:paraId="7B39AE96" w14:textId="77777777" w:rsidR="00787A19" w:rsidRDefault="00787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DA538" w14:textId="77777777" w:rsidR="00787A19" w:rsidRDefault="00787A19">
      <w:r>
        <w:separator/>
      </w:r>
    </w:p>
  </w:footnote>
  <w:footnote w:type="continuationSeparator" w:id="0">
    <w:p w14:paraId="76A53424" w14:textId="77777777" w:rsidR="00787A19" w:rsidRDefault="00787A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3066F"/>
    <w:multiLevelType w:val="hybridMultilevel"/>
    <w:tmpl w:val="22EAD33E"/>
    <w:lvl w:ilvl="0" w:tplc="919EF1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ascii="Arial" w:hAnsi="Arial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97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63"/>
    <w:rsid w:val="00012EEC"/>
    <w:rsid w:val="00060BBE"/>
    <w:rsid w:val="000618BB"/>
    <w:rsid w:val="00092622"/>
    <w:rsid w:val="000B533C"/>
    <w:rsid w:val="000F70CD"/>
    <w:rsid w:val="00183620"/>
    <w:rsid w:val="00185B0F"/>
    <w:rsid w:val="001F2A5F"/>
    <w:rsid w:val="00242750"/>
    <w:rsid w:val="00263CE1"/>
    <w:rsid w:val="00293D76"/>
    <w:rsid w:val="002A10EC"/>
    <w:rsid w:val="002A5A30"/>
    <w:rsid w:val="002D4AE9"/>
    <w:rsid w:val="00310AC6"/>
    <w:rsid w:val="00407589"/>
    <w:rsid w:val="00412043"/>
    <w:rsid w:val="00423FFF"/>
    <w:rsid w:val="00464C6D"/>
    <w:rsid w:val="004A227B"/>
    <w:rsid w:val="00500E0A"/>
    <w:rsid w:val="005172FB"/>
    <w:rsid w:val="006507A4"/>
    <w:rsid w:val="006B3702"/>
    <w:rsid w:val="0071189C"/>
    <w:rsid w:val="0076463E"/>
    <w:rsid w:val="00787A19"/>
    <w:rsid w:val="007B10E6"/>
    <w:rsid w:val="007D6EBD"/>
    <w:rsid w:val="007E01F5"/>
    <w:rsid w:val="00872730"/>
    <w:rsid w:val="00875F89"/>
    <w:rsid w:val="008C3C63"/>
    <w:rsid w:val="00921F17"/>
    <w:rsid w:val="00B243E9"/>
    <w:rsid w:val="00C022CF"/>
    <w:rsid w:val="00C45560"/>
    <w:rsid w:val="00C613D5"/>
    <w:rsid w:val="00CA4BC6"/>
    <w:rsid w:val="00D47B8A"/>
    <w:rsid w:val="00D65C28"/>
    <w:rsid w:val="00DF1E4A"/>
    <w:rsid w:val="00DF4B81"/>
    <w:rsid w:val="00E26F9A"/>
    <w:rsid w:val="00ED7F12"/>
    <w:rsid w:val="00FC10C2"/>
    <w:rsid w:val="4ED9B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4CBE7D"/>
  <w15:chartTrackingRefBased/>
  <w15:docId w15:val="{3DA0DCA1-0ACC-43F7-8FCA-7A9FC00F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uppressAutoHyphens/>
      <w:spacing w:after="240"/>
      <w:ind w:firstLine="720"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pPr>
      <w:jc w:val="center"/>
    </w:p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semiHidden/>
    <w:unhideWhenUsed/>
    <w:pPr>
      <w:spacing w:after="120" w:line="480" w:lineRule="auto"/>
      <w:ind w:left="360"/>
    </w:pPr>
  </w:style>
  <w:style w:type="character" w:customStyle="1" w:styleId="BodyTextIndent2Char">
    <w:name w:val="Body Text Indent 2 Char"/>
    <w:semiHidden/>
    <w:rPr>
      <w:rFonts w:ascii="CG Omega" w:hAnsi="CG Omega"/>
      <w:sz w:val="24"/>
    </w:rPr>
  </w:style>
  <w:style w:type="paragraph" w:styleId="NoSpacing">
    <w:name w:val="No Spacing"/>
    <w:qFormat/>
    <w:rPr>
      <w:rFonts w:ascii="CG Omega" w:hAnsi="CG Omeg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b29e8de-ae70-46cf-8021-b61553d83343">
      <UserInfo>
        <DisplayName/>
        <AccountId xsi:nil="true"/>
        <AccountType/>
      </UserInfo>
    </SharedWithUsers>
    <SharingHintHash xmlns="8b29e8de-ae70-46cf-8021-b61553d83343" xsi:nil="true"/>
    <TaxCatchAll xmlns="9fe18a8c-986f-4de7-8418-a817153bc8e6" xsi:nil="true"/>
    <lcf76f155ced4ddcb4097134ff3c332f xmlns="c16198f8-7a9c-48c3-97fc-28c5febb3c86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BB9CE79C77C5418CB0EE4130A61536" ma:contentTypeVersion="18" ma:contentTypeDescription="Create a new document." ma:contentTypeScope="" ma:versionID="ad560fa577f04ce4d2efcce300e0d800">
  <xsd:schema xmlns:xsd="http://www.w3.org/2001/XMLSchema" xmlns:xs="http://www.w3.org/2001/XMLSchema" xmlns:p="http://schemas.microsoft.com/office/2006/metadata/properties" xmlns:ns2="8b29e8de-ae70-46cf-8021-b61553d83343" xmlns:ns3="8ccd422b-0679-414e-b98a-319e9960e8f7" xmlns:ns4="c16198f8-7a9c-48c3-97fc-28c5febb3c86" xmlns:ns5="9fe18a8c-986f-4de7-8418-a817153bc8e6" targetNamespace="http://schemas.microsoft.com/office/2006/metadata/properties" ma:root="true" ma:fieldsID="ecb47076ab4e8b10fdca0f80d64803fd" ns2:_="" ns3:_="" ns4:_="" ns5:_="">
    <xsd:import namespace="8b29e8de-ae70-46cf-8021-b61553d83343"/>
    <xsd:import namespace="8ccd422b-0679-414e-b98a-319e9960e8f7"/>
    <xsd:import namespace="c16198f8-7a9c-48c3-97fc-28c5febb3c86"/>
    <xsd:import namespace="9fe18a8c-986f-4de7-8418-a817153bc8e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lcf76f155ced4ddcb4097134ff3c332f" minOccurs="0"/>
                <xsd:element ref="ns5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9e8de-ae70-46cf-8021-b61553d833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cd422b-0679-414e-b98a-319e9960e8f7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198f8-7a9c-48c3-97fc-28c5febb3c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047e948-e1f8-47be-a37d-d18de61afe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18a8c-986f-4de7-8418-a817153bc8e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7b08e6-996e-4355-b631-085a209ef94a}" ma:internalName="TaxCatchAll" ma:showField="CatchAllData" ma:web="9fe18a8c-986f-4de7-8418-a817153bc8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AF74E2-696E-43B6-AFFA-340963F88DE0}">
  <ds:schemaRefs>
    <ds:schemaRef ds:uri="http://schemas.microsoft.com/office/2006/metadata/properties"/>
    <ds:schemaRef ds:uri="http://schemas.microsoft.com/office/infopath/2007/PartnerControls"/>
    <ds:schemaRef ds:uri="8b29e8de-ae70-46cf-8021-b61553d83343"/>
    <ds:schemaRef ds:uri="9fe18a8c-986f-4de7-8418-a817153bc8e6"/>
    <ds:schemaRef ds:uri="c16198f8-7a9c-48c3-97fc-28c5febb3c86"/>
  </ds:schemaRefs>
</ds:datastoreItem>
</file>

<file path=customXml/itemProps2.xml><?xml version="1.0" encoding="utf-8"?>
<ds:datastoreItem xmlns:ds="http://schemas.openxmlformats.org/officeDocument/2006/customXml" ds:itemID="{7BB4790C-435E-42B0-AB93-3D577D3BDF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27142F-9209-444F-98A0-4B76EF180B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9F945E-5D86-4907-83DD-8BA5CC7190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29e8de-ae70-46cf-8021-b61553d83343"/>
    <ds:schemaRef ds:uri="8ccd422b-0679-414e-b98a-319e9960e8f7"/>
    <ds:schemaRef ds:uri="c16198f8-7a9c-48c3-97fc-28c5febb3c86"/>
    <ds:schemaRef ds:uri="9fe18a8c-986f-4de7-8418-a817153bc8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1459</Characters>
  <Application>Microsoft Office Word</Application>
  <DocSecurity>0</DocSecurity>
  <Lines>36</Lines>
  <Paragraphs>11</Paragraphs>
  <ScaleCrop>false</ScaleCrop>
  <Company>Milwaukee County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 Supervisor</dc:title>
  <dc:subject/>
  <dc:creator>County Board</dc:creator>
  <cp:keywords/>
  <dc:description/>
  <cp:lastModifiedBy>Katie Bainer</cp:lastModifiedBy>
  <cp:revision>9</cp:revision>
  <cp:lastPrinted>2018-05-27T01:47:00Z</cp:lastPrinted>
  <dcterms:created xsi:type="dcterms:W3CDTF">2023-06-13T18:35:00Z</dcterms:created>
  <dcterms:modified xsi:type="dcterms:W3CDTF">2026-05-21T21:26:00Z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0x0101004ABB9CE79C77C5418CB0EE4130A61536</vt:lpwstr>
  </property>
  <property fmtid="{D5CDD505-2E9C-101B-9397-08002B2CF9AE}" pid="3" name="MediaServiceImageTags">
    <vt:lpwstr/>
  </property>
</Properties>
</file>